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A77F8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b/>
          <w:bCs/>
          <w:sz w:val="32"/>
          <w:szCs w:val="32"/>
        </w:rPr>
      </w:pPr>
      <w:r>
        <w:rPr>
          <w:rFonts w:ascii="Sylfaen" w:hAnsi="Sylfaen" w:cs="Sylfaen"/>
          <w:b/>
          <w:bCs/>
          <w:sz w:val="32"/>
          <w:szCs w:val="32"/>
        </w:rPr>
        <w:t>საქართველოს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კანონი</w:t>
      </w:r>
    </w:p>
    <w:p w:rsidR="00000000" w:rsidRDefault="00A77F8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hAnsi="Sylfaen" w:cs="Sylfaen"/>
          <w:b/>
          <w:bCs/>
          <w:sz w:val="32"/>
          <w:szCs w:val="32"/>
        </w:rPr>
      </w:pPr>
    </w:p>
    <w:p w:rsidR="00000000" w:rsidRDefault="00A77F8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b/>
          <w:bCs/>
          <w:sz w:val="32"/>
          <w:szCs w:val="32"/>
        </w:rPr>
      </w:pPr>
      <w:r>
        <w:rPr>
          <w:rFonts w:ascii="Sylfaen" w:hAnsi="Sylfaen" w:cs="Sylfaen"/>
          <w:b/>
          <w:bCs/>
          <w:sz w:val="32"/>
          <w:szCs w:val="32"/>
        </w:rPr>
        <w:t>იოდის</w:t>
      </w:r>
      <w:r>
        <w:rPr>
          <w:rFonts w:ascii="Sylfaen" w:hAnsi="Sylfaen" w:cs="Sylfaen"/>
          <w:b/>
          <w:bCs/>
          <w:sz w:val="32"/>
          <w:szCs w:val="32"/>
        </w:rPr>
        <w:t xml:space="preserve">, </w:t>
      </w:r>
      <w:r>
        <w:rPr>
          <w:rFonts w:ascii="Sylfaen" w:hAnsi="Sylfaen" w:cs="Sylfaen"/>
          <w:b/>
          <w:bCs/>
          <w:sz w:val="32"/>
          <w:szCs w:val="32"/>
        </w:rPr>
        <w:t>სხვა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მიკროელემენტებისა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და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ვიტამინების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</w:p>
    <w:p w:rsidR="00000000" w:rsidRDefault="00A77F8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b/>
          <w:bCs/>
          <w:sz w:val="32"/>
          <w:szCs w:val="32"/>
        </w:rPr>
      </w:pPr>
      <w:r>
        <w:rPr>
          <w:rFonts w:ascii="Sylfaen" w:hAnsi="Sylfaen" w:cs="Sylfaen"/>
          <w:b/>
          <w:bCs/>
          <w:sz w:val="32"/>
          <w:szCs w:val="32"/>
        </w:rPr>
        <w:t>დეფიციტით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გამოწვეული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დაავადებების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</w:p>
    <w:p w:rsidR="00000000" w:rsidRDefault="00A77F8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</w:rPr>
      </w:pPr>
      <w:r>
        <w:rPr>
          <w:rFonts w:ascii="Sylfaen" w:hAnsi="Sylfaen" w:cs="Sylfaen"/>
          <w:b/>
          <w:bCs/>
          <w:sz w:val="32"/>
          <w:szCs w:val="32"/>
        </w:rPr>
        <w:t>პროფილაქტიკის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შესახებ</w:t>
      </w:r>
    </w:p>
    <w:p w:rsidR="00000000" w:rsidRDefault="00A77F8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hAnsi="Sylfaen" w:cs="Sylfaen"/>
        </w:rPr>
      </w:pPr>
    </w:p>
    <w:p w:rsidR="00000000" w:rsidRDefault="00A77F8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მიზანია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იოდის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მიკროელემენტებისა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ვიტამინების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დეფიციტით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გამოწვეული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დაავადებების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პროფილაქტიკის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</w:t>
      </w:r>
      <w:r>
        <w:rPr>
          <w:rFonts w:ascii="Sylfaen" w:hAnsi="Sylfaen" w:cs="Sylfaen"/>
        </w:rPr>
        <w:t>ელშემწყობი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პირობების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შექმნა</w:t>
      </w:r>
      <w:r>
        <w:rPr>
          <w:rFonts w:ascii="Sylfaen" w:hAnsi="Sylfaen" w:cs="Sylfaen"/>
        </w:rPr>
        <w:t xml:space="preserve">. </w:t>
      </w:r>
    </w:p>
    <w:p w:rsidR="00000000" w:rsidRDefault="00A77F8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hAnsi="Sylfaen" w:cs="Sylfaen"/>
        </w:rPr>
      </w:pPr>
    </w:p>
    <w:p w:rsidR="00000000" w:rsidRDefault="00A77F8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</w:rPr>
      </w:pPr>
      <w:r>
        <w:rPr>
          <w:rFonts w:ascii="Sylfaen" w:hAnsi="Sylfaen" w:cs="Sylfaen"/>
        </w:rPr>
        <w:t>თავი</w:t>
      </w:r>
      <w:r>
        <w:rPr>
          <w:rFonts w:ascii="Sylfaen" w:hAnsi="Sylfaen" w:cs="Sylfaen"/>
        </w:rPr>
        <w:t xml:space="preserve"> I</w:t>
      </w:r>
    </w:p>
    <w:p w:rsidR="00000000" w:rsidRDefault="00A77F8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</w:rPr>
      </w:pP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ზოგადი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დებულებანი</w:t>
      </w:r>
    </w:p>
    <w:p w:rsidR="00000000" w:rsidRDefault="00A77F8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</w:p>
    <w:p w:rsidR="00000000" w:rsidRDefault="00A77F8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1.</w:t>
      </w:r>
      <w:r>
        <w:rPr>
          <w:rFonts w:ascii="Sylfaen" w:hAnsi="Sylfaen" w:cs="Sylfaen"/>
          <w:i/>
          <w:iCs/>
        </w:rPr>
        <w:tab/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კანონმდებლობა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იოდის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მიკროელემენტებისა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ვიტამინების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დეფიციტით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გამოწვეული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დაავადებების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პროფილაქტიკის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</w:p>
    <w:p w:rsidR="00000000" w:rsidRDefault="00A77F8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კანონმდებლობა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იოდის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მიკროელემენტებისა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ვიტ</w:t>
      </w:r>
      <w:r>
        <w:rPr>
          <w:rFonts w:ascii="Sylfaen" w:hAnsi="Sylfaen" w:cs="Sylfaen"/>
        </w:rPr>
        <w:t>ამინების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დეფიციტით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გამოწვეული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დაავადებების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პროფილაქტიკის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ეფუძნება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კონსტიტუციას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საერთაშორისო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ხელშეკრულებებსა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შეთანხმებებს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შედგება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კანონისაგან</w:t>
      </w:r>
      <w:r>
        <w:rPr>
          <w:rFonts w:ascii="Sylfaen" w:hAnsi="Sylfaen" w:cs="Sylfaen"/>
        </w:rPr>
        <w:t>, „</w:t>
      </w:r>
      <w:r>
        <w:rPr>
          <w:rFonts w:ascii="Sylfaen" w:hAnsi="Sylfaen" w:cs="Sylfaen"/>
        </w:rPr>
        <w:t>ჯანმრთელობის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დაცვის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 xml:space="preserve">“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საკანონმდებლო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კანონქვე</w:t>
      </w:r>
      <w:r>
        <w:rPr>
          <w:rFonts w:ascii="Sylfaen" w:hAnsi="Sylfaen" w:cs="Sylfaen"/>
        </w:rPr>
        <w:t>მდებარე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ნორმატიული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აქტებისაგან</w:t>
      </w:r>
      <w:r>
        <w:rPr>
          <w:rFonts w:ascii="Sylfaen" w:hAnsi="Sylfaen" w:cs="Sylfaen"/>
        </w:rPr>
        <w:t>.</w:t>
      </w:r>
    </w:p>
    <w:p w:rsidR="00000000" w:rsidRDefault="00A77F8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</w:p>
    <w:p w:rsidR="00000000" w:rsidRDefault="00A77F8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2. </w:t>
      </w:r>
      <w:r>
        <w:rPr>
          <w:rFonts w:ascii="Sylfaen" w:hAnsi="Sylfaen" w:cs="Sylfaen"/>
        </w:rPr>
        <w:t>ტერმინთა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განმარტება</w:t>
      </w:r>
    </w:p>
    <w:p w:rsidR="00000000" w:rsidRDefault="00A77F8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გამოყენებულ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ტერმინებს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აქვთ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მნიშვნელობა</w:t>
      </w:r>
      <w:r>
        <w:rPr>
          <w:rFonts w:ascii="Sylfaen" w:hAnsi="Sylfaen" w:cs="Sylfaen"/>
        </w:rPr>
        <w:t>:</w:t>
      </w:r>
    </w:p>
    <w:p w:rsidR="00000000" w:rsidRDefault="00A77F8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იოდის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მიკროელემენტებისა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ვიტამინების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დეფიციტით</w:t>
      </w:r>
      <w:r>
        <w:rPr>
          <w:rFonts w:ascii="Sylfaen" w:hAnsi="Sylfaen" w:cs="Sylfaen"/>
        </w:rPr>
        <w:t xml:space="preserve">  </w:t>
      </w:r>
      <w:r>
        <w:rPr>
          <w:rFonts w:ascii="Sylfaen" w:hAnsi="Sylfaen" w:cs="Sylfaen"/>
        </w:rPr>
        <w:t>გამოწვეული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დაავადებები</w:t>
      </w:r>
      <w:r>
        <w:rPr>
          <w:rFonts w:ascii="Sylfaen" w:hAnsi="Sylfaen" w:cs="Sylfaen"/>
        </w:rPr>
        <w:t xml:space="preserve"> – </w:t>
      </w:r>
      <w:r>
        <w:rPr>
          <w:rFonts w:ascii="Sylfaen" w:hAnsi="Sylfaen" w:cs="Sylfaen"/>
        </w:rPr>
        <w:t>ორგანიზმის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პათოლოგიური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მდგომარეობა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განპირო</w:t>
      </w:r>
      <w:r>
        <w:rPr>
          <w:rFonts w:ascii="Sylfaen" w:hAnsi="Sylfaen" w:cs="Sylfaen"/>
        </w:rPr>
        <w:t>ბებულია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ორგანიზმში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იოდის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მიკროელემენტებისა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ვიტამინების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არასაკმარისი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რაოდენობით</w:t>
      </w:r>
      <w:r>
        <w:rPr>
          <w:rFonts w:ascii="Sylfaen" w:hAnsi="Sylfaen" w:cs="Sylfaen"/>
        </w:rPr>
        <w:t xml:space="preserve">;  </w:t>
      </w:r>
    </w:p>
    <w:p w:rsidR="00000000" w:rsidRDefault="00A77F8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ბ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იოდის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მიკროელემენტებისა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ვიტამინების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დეფიციტით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გამოწვეული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დაავადებების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პროფილაქტიკა</w:t>
      </w:r>
      <w:r>
        <w:rPr>
          <w:rFonts w:ascii="Sylfaen" w:hAnsi="Sylfaen" w:cs="Sylfaen"/>
        </w:rPr>
        <w:t xml:space="preserve"> – </w:t>
      </w:r>
      <w:r>
        <w:rPr>
          <w:rFonts w:ascii="Sylfaen" w:hAnsi="Sylfaen" w:cs="Sylfaen"/>
        </w:rPr>
        <w:t>სახელმწიფოებრივ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ღონისძიებათა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სისტემა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მიზანია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იოდის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</w:t>
      </w:r>
      <w:r>
        <w:rPr>
          <w:rFonts w:ascii="Sylfaen" w:hAnsi="Sylfaen" w:cs="Sylfaen"/>
        </w:rPr>
        <w:t>კროელემენტებისა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ვიტამინების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დეფიციტით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გამოწვეული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დაავადებების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თავიდან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აცილება</w:t>
      </w:r>
      <w:r>
        <w:rPr>
          <w:rFonts w:ascii="Sylfaen" w:hAnsi="Sylfaen" w:cs="Sylfaen"/>
        </w:rPr>
        <w:t>;</w:t>
      </w:r>
    </w:p>
    <w:p w:rsidR="00000000" w:rsidRDefault="00A77F8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გ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საკვები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პროდუქტების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ფორტიფიკაცია</w:t>
      </w:r>
      <w:r>
        <w:rPr>
          <w:rFonts w:ascii="Sylfaen" w:hAnsi="Sylfaen" w:cs="Sylfaen"/>
        </w:rPr>
        <w:t xml:space="preserve"> – </w:t>
      </w:r>
      <w:r>
        <w:rPr>
          <w:rFonts w:ascii="Sylfaen" w:hAnsi="Sylfaen" w:cs="Sylfaen"/>
        </w:rPr>
        <w:t>საკვები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პროდუქტების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მიკროელემენტებითა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ვიტამინებით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გამდიდრება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მიკროელემენტებისა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ვიტამინების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დეფიციტით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გამოწვეული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დაავადებების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პროფი</w:t>
      </w:r>
      <w:r>
        <w:rPr>
          <w:rFonts w:ascii="Sylfaen" w:hAnsi="Sylfaen" w:cs="Sylfaen"/>
        </w:rPr>
        <w:t>ლაქტიკისათვის</w:t>
      </w:r>
      <w:r>
        <w:rPr>
          <w:rFonts w:ascii="Sylfaen" w:hAnsi="Sylfaen" w:cs="Sylfaen"/>
        </w:rPr>
        <w:t>;</w:t>
      </w:r>
    </w:p>
    <w:p w:rsidR="00000000" w:rsidRDefault="00A77F8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დ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იოდირებული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მარილი</w:t>
      </w:r>
      <w:r>
        <w:rPr>
          <w:rFonts w:ascii="Sylfaen" w:hAnsi="Sylfaen" w:cs="Sylfaen"/>
        </w:rPr>
        <w:t xml:space="preserve"> – </w:t>
      </w:r>
      <w:r>
        <w:rPr>
          <w:rFonts w:ascii="Sylfaen" w:hAnsi="Sylfaen" w:cs="Sylfaen"/>
        </w:rPr>
        <w:t>იოდით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გამდიდრებული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მარილი</w:t>
      </w:r>
      <w:r>
        <w:rPr>
          <w:rFonts w:ascii="Sylfaen" w:hAnsi="Sylfaen" w:cs="Sylfaen"/>
        </w:rPr>
        <w:t>;</w:t>
      </w:r>
    </w:p>
    <w:p w:rsidR="00000000" w:rsidRDefault="00A77F8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ფორტიფიკანტი</w:t>
      </w:r>
      <w:r>
        <w:rPr>
          <w:rFonts w:ascii="Sylfaen" w:hAnsi="Sylfaen" w:cs="Sylfaen"/>
        </w:rPr>
        <w:t xml:space="preserve"> – </w:t>
      </w:r>
      <w:r>
        <w:rPr>
          <w:rFonts w:ascii="Sylfaen" w:hAnsi="Sylfaen" w:cs="Sylfaen"/>
        </w:rPr>
        <w:t>დანამატი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ნივთიერება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გამოიყენება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საკვები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პროდუქტების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ფორტიფიკაციისათვის</w:t>
      </w:r>
      <w:r>
        <w:rPr>
          <w:rFonts w:ascii="Sylfaen" w:hAnsi="Sylfaen" w:cs="Sylfaen"/>
        </w:rPr>
        <w:t>;</w:t>
      </w:r>
    </w:p>
    <w:p w:rsidR="00000000" w:rsidRDefault="00A77F8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ვ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რეიოდირება</w:t>
      </w:r>
      <w:r>
        <w:rPr>
          <w:rFonts w:ascii="Sylfaen" w:hAnsi="Sylfaen" w:cs="Sylfaen"/>
        </w:rPr>
        <w:t xml:space="preserve"> – </w:t>
      </w:r>
      <w:r>
        <w:rPr>
          <w:rFonts w:ascii="Sylfaen" w:hAnsi="Sylfaen" w:cs="Sylfaen"/>
        </w:rPr>
        <w:t>იოდირებული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მარილის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ფორტიფიცირებული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საკვები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პროდუქტის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განმეორებითი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იო</w:t>
      </w:r>
      <w:r>
        <w:rPr>
          <w:rFonts w:ascii="Sylfaen" w:hAnsi="Sylfaen" w:cs="Sylfaen"/>
        </w:rPr>
        <w:t>დირება</w:t>
      </w:r>
      <w:r>
        <w:rPr>
          <w:rFonts w:ascii="Sylfaen" w:hAnsi="Sylfaen" w:cs="Sylfaen"/>
        </w:rPr>
        <w:t>.</w:t>
      </w:r>
    </w:p>
    <w:p w:rsidR="00000000" w:rsidRDefault="00A77F8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</w:p>
    <w:p w:rsidR="00000000" w:rsidRDefault="00A77F8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3.</w:t>
      </w: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იოდის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მიკროელემენტებისა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ვიტამინების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დეფიციტით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lastRenderedPageBreak/>
        <w:t>გამოწვეული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დაავადებების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პროფილაქტიკის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ძირითადი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პრინციპები</w:t>
      </w:r>
    </w:p>
    <w:p w:rsidR="00000000" w:rsidRDefault="00A77F8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იოდის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მიკროელემენტებისა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ვიტამინების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დეფიციტით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გამოწვეული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დაავადებების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პროფილაქტიკის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ძირითადი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პრინციპებია</w:t>
      </w:r>
      <w:r>
        <w:rPr>
          <w:rFonts w:ascii="Sylfaen" w:hAnsi="Sylfaen" w:cs="Sylfaen"/>
        </w:rPr>
        <w:t>:</w:t>
      </w:r>
    </w:p>
    <w:p w:rsidR="00000000" w:rsidRDefault="00A77F8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 xml:space="preserve">)  </w:t>
      </w:r>
      <w:r>
        <w:rPr>
          <w:rFonts w:ascii="Sylfaen" w:hAnsi="Sylfaen" w:cs="Sylfaen"/>
        </w:rPr>
        <w:t>საკვე</w:t>
      </w:r>
      <w:r>
        <w:rPr>
          <w:rFonts w:ascii="Sylfaen" w:hAnsi="Sylfaen" w:cs="Sylfaen"/>
        </w:rPr>
        <w:t>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პროდუქტების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ფორტიფიკაციის</w:t>
      </w:r>
      <w:r>
        <w:rPr>
          <w:rFonts w:ascii="Sylfaen" w:hAnsi="Sylfaen" w:cs="Sylfaen"/>
        </w:rPr>
        <w:t xml:space="preserve">  </w:t>
      </w:r>
      <w:r>
        <w:rPr>
          <w:rFonts w:ascii="Sylfaen" w:hAnsi="Sylfaen" w:cs="Sylfaen"/>
        </w:rPr>
        <w:t>ეროვნული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პოლიტიკის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შემუშავება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შესაბამისი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პროგრამების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განხორციელების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ხელშეწყობა</w:t>
      </w:r>
      <w:r>
        <w:rPr>
          <w:rFonts w:ascii="Sylfaen" w:hAnsi="Sylfaen" w:cs="Sylfaen"/>
        </w:rPr>
        <w:t>;</w:t>
      </w:r>
    </w:p>
    <w:p w:rsidR="00000000" w:rsidRDefault="00A77F8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ბ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იოდირებული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მარილისა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ფორტიფიცირებული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საკვები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პროდუქტების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იმპორტირების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წარმოებისა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რეალიზაციის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ეროვნული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სტანდარტების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</w:t>
      </w:r>
      <w:r>
        <w:rPr>
          <w:rFonts w:ascii="Sylfaen" w:hAnsi="Sylfaen" w:cs="Sylfaen"/>
        </w:rPr>
        <w:t>ემუშავება</w:t>
      </w:r>
      <w:r>
        <w:rPr>
          <w:rFonts w:ascii="Sylfaen" w:hAnsi="Sylfaen" w:cs="Sylfaen"/>
        </w:rPr>
        <w:t>;</w:t>
      </w:r>
    </w:p>
    <w:p w:rsidR="00000000" w:rsidRDefault="00A77F8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გ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იოდირებული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მარილისა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ფორტიფიცირებული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საკვები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პროდუქტების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იმპორტირების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წარმოებისა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რეალიზაციის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სისტემაზე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ზედამხედველობის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უწყებათაშორისი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კოორდინაციის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გაძლიერება</w:t>
      </w:r>
      <w:r>
        <w:rPr>
          <w:rFonts w:ascii="Sylfaen" w:hAnsi="Sylfaen" w:cs="Sylfaen"/>
        </w:rPr>
        <w:t>;</w:t>
      </w:r>
    </w:p>
    <w:p w:rsidR="00000000" w:rsidRDefault="00A77F8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u w:val="single"/>
        </w:rPr>
      </w:pPr>
      <w:r>
        <w:rPr>
          <w:rFonts w:ascii="Sylfaen" w:hAnsi="Sylfaen" w:cs="Sylfaen"/>
        </w:rPr>
        <w:t>დ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იოდირებული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მარილისა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ფორტიფიცირებულ</w:t>
      </w:r>
      <w:r>
        <w:rPr>
          <w:rFonts w:ascii="Sylfaen" w:hAnsi="Sylfaen" w:cs="Sylfaen"/>
        </w:rPr>
        <w:t>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საკვები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პროდუქტების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იმპორტირების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წარმოებისა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რეალიზაციის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ეროვნული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სტანდარტების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დასაცავად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ორგანოთა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ფიზიკურ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იურიდიულ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პირთა</w:t>
      </w:r>
      <w:r>
        <w:rPr>
          <w:rFonts w:ascii="Sylfaen" w:hAnsi="Sylfaen" w:cs="Sylfaen"/>
        </w:rPr>
        <w:t xml:space="preserve">  </w:t>
      </w:r>
      <w:r>
        <w:rPr>
          <w:rFonts w:ascii="Sylfaen" w:hAnsi="Sylfaen" w:cs="Sylfaen"/>
        </w:rPr>
        <w:t>უფლება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</w:rPr>
        <w:t>მოვალეობების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განსაზღვრა</w:t>
      </w:r>
      <w:r>
        <w:rPr>
          <w:rFonts w:ascii="Sylfaen" w:hAnsi="Sylfaen" w:cs="Sylfaen"/>
        </w:rPr>
        <w:t>;</w:t>
      </w:r>
    </w:p>
    <w:p w:rsidR="00000000" w:rsidRDefault="00A77F8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საკვები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პროდუქტების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ფორტიფიკაციის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ეროვნული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პოლიტიკის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განხორციელება</w:t>
      </w:r>
      <w:r>
        <w:rPr>
          <w:rFonts w:ascii="Sylfaen" w:hAnsi="Sylfaen" w:cs="Sylfaen"/>
        </w:rPr>
        <w:t>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მოსახლეობის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საზოგადოებრივი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საერთაშორისო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ორგანიზაციების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თანამონაწილეობის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ხელშეწყობა</w:t>
      </w:r>
      <w:r>
        <w:rPr>
          <w:rFonts w:ascii="Sylfaen" w:hAnsi="Sylfaen" w:cs="Sylfaen"/>
        </w:rPr>
        <w:t xml:space="preserve">. </w:t>
      </w:r>
    </w:p>
    <w:p w:rsidR="00000000" w:rsidRDefault="00A77F8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</w:rPr>
      </w:pPr>
    </w:p>
    <w:p w:rsidR="00000000" w:rsidRDefault="00A77F8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</w:rPr>
      </w:pPr>
      <w:r>
        <w:rPr>
          <w:rFonts w:ascii="Sylfaen" w:hAnsi="Sylfaen" w:cs="Sylfaen"/>
        </w:rPr>
        <w:t>თავი</w:t>
      </w:r>
      <w:r>
        <w:rPr>
          <w:rFonts w:ascii="Sylfaen" w:hAnsi="Sylfaen" w:cs="Sylfaen"/>
        </w:rPr>
        <w:t xml:space="preserve"> II</w:t>
      </w:r>
    </w:p>
    <w:p w:rsidR="00000000" w:rsidRDefault="00A77F8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</w:rPr>
      </w:pPr>
      <w:r>
        <w:rPr>
          <w:rFonts w:ascii="Sylfaen" w:hAnsi="Sylfaen" w:cs="Sylfaen"/>
        </w:rPr>
        <w:t>იოდირებული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მარილისა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ფორტიფიცირებული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საკვები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პროდუქტების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იმპორტირების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წარმოებისა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რეალიზაციის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ეროვნული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სტანდარტები</w:t>
      </w:r>
    </w:p>
    <w:p w:rsidR="00000000" w:rsidRDefault="00A77F8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</w:p>
    <w:p w:rsidR="00000000" w:rsidRDefault="00A77F8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4.</w:t>
      </w:r>
      <w:r>
        <w:rPr>
          <w:rFonts w:ascii="Sylfaen" w:hAnsi="Sylfaen" w:cs="Sylfaen"/>
        </w:rPr>
        <w:tab/>
        <w:t xml:space="preserve">  </w:t>
      </w:r>
      <w:r>
        <w:rPr>
          <w:rFonts w:ascii="Sylfaen" w:hAnsi="Sylfaen" w:cs="Sylfaen"/>
        </w:rPr>
        <w:t>მოთხ</w:t>
      </w:r>
      <w:r>
        <w:rPr>
          <w:rFonts w:ascii="Sylfaen" w:hAnsi="Sylfaen" w:cs="Sylfaen"/>
        </w:rPr>
        <w:t>ოვნები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იოდირებული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მარილისა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</w:t>
      </w:r>
    </w:p>
    <w:p w:rsidR="00000000" w:rsidRDefault="00A77F8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ab/>
        <w:t xml:space="preserve"> </w:t>
      </w:r>
      <w:r>
        <w:rPr>
          <w:rFonts w:ascii="Sylfaen" w:hAnsi="Sylfaen" w:cs="Sylfaen"/>
        </w:rPr>
        <w:t>ფორტიფიცირებული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საკვები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პროდუქტების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მიმართ</w:t>
      </w:r>
    </w:p>
    <w:p w:rsidR="00000000" w:rsidRDefault="00A77F8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1. </w:t>
      </w:r>
      <w:r>
        <w:rPr>
          <w:rFonts w:ascii="Sylfaen" w:hAnsi="Sylfaen" w:cs="Sylfaen"/>
        </w:rPr>
        <w:t>იოდირებული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მარილი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ფორტიფიცირებული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საკვები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პროდუქტები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საქართველოში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იმპორტირებული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წარმოებული</w:t>
      </w:r>
      <w:r>
        <w:rPr>
          <w:rFonts w:ascii="Sylfaen" w:hAnsi="Sylfaen" w:cs="Sylfaen"/>
        </w:rPr>
        <w:t xml:space="preserve">)   </w:t>
      </w:r>
      <w:r>
        <w:rPr>
          <w:rFonts w:ascii="Sylfaen" w:hAnsi="Sylfaen" w:cs="Sylfaen"/>
        </w:rPr>
        <w:t>უნდა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შეესაბამებოდეს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ეროვნულ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სტანდარტებს</w:t>
      </w:r>
      <w:r>
        <w:rPr>
          <w:rFonts w:ascii="Sylfaen" w:hAnsi="Sylfaen" w:cs="Sylfaen"/>
        </w:rPr>
        <w:t xml:space="preserve">. </w:t>
      </w:r>
    </w:p>
    <w:p w:rsidR="00000000" w:rsidRDefault="00A77F8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2. </w:t>
      </w:r>
      <w:r>
        <w:rPr>
          <w:rFonts w:ascii="Sylfaen" w:hAnsi="Sylfaen" w:cs="Sylfaen"/>
        </w:rPr>
        <w:t>საქართველოში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იკრძალებ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არაიოდირებული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მარილის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რეალიზაცია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საცალო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ვაჭრობის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პუნქტებში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გარდა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-5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პირველი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პუნქტით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გათვალისწინებული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შემთხვევებისა</w:t>
      </w:r>
      <w:r>
        <w:rPr>
          <w:rFonts w:ascii="Sylfaen" w:hAnsi="Sylfaen" w:cs="Sylfaen"/>
        </w:rPr>
        <w:t>. (13.10.2011. N5123)</w:t>
      </w:r>
    </w:p>
    <w:p w:rsidR="00000000" w:rsidRDefault="00A77F8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3. </w:t>
      </w:r>
      <w:r>
        <w:rPr>
          <w:rFonts w:ascii="Sylfaen" w:hAnsi="Sylfaen" w:cs="Sylfaen"/>
        </w:rPr>
        <w:t>ადამიანთა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ცხოველთა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საკვებად</w:t>
      </w:r>
      <w:r>
        <w:rPr>
          <w:rFonts w:ascii="Sylfaen" w:hAnsi="Sylfaen" w:cs="Sylfaen"/>
        </w:rPr>
        <w:t xml:space="preserve">  </w:t>
      </w:r>
      <w:r>
        <w:rPr>
          <w:rFonts w:ascii="Sylfaen" w:hAnsi="Sylfaen" w:cs="Sylfaen"/>
        </w:rPr>
        <w:t>გამოსაყენებელი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მარილი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იოდირებული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უნდა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იყოს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ეროვნული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სტანდარტებ</w:t>
      </w:r>
      <w:r>
        <w:rPr>
          <w:rFonts w:ascii="Sylfaen" w:hAnsi="Sylfaen" w:cs="Sylfaen"/>
        </w:rPr>
        <w:t>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შესაბამისად</w:t>
      </w:r>
      <w:r>
        <w:rPr>
          <w:rFonts w:ascii="Sylfaen" w:hAnsi="Sylfaen" w:cs="Sylfaen"/>
        </w:rPr>
        <w:t>.</w:t>
      </w:r>
    </w:p>
    <w:p w:rsidR="00000000" w:rsidRDefault="00A77F8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</w:p>
    <w:p w:rsidR="00000000" w:rsidRDefault="00A77F8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5. </w:t>
      </w:r>
      <w:r>
        <w:rPr>
          <w:rFonts w:ascii="Sylfaen" w:hAnsi="Sylfaen" w:cs="Sylfaen"/>
        </w:rPr>
        <w:t>არაიოდირებული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მარილის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იმპორტირება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</w:p>
    <w:p w:rsidR="00000000" w:rsidRDefault="00A77F8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ab/>
        <w:t xml:space="preserve"> </w:t>
      </w:r>
      <w:r>
        <w:rPr>
          <w:rFonts w:ascii="Sylfaen" w:hAnsi="Sylfaen" w:cs="Sylfaen"/>
        </w:rPr>
        <w:t>რეალიზაცია</w:t>
      </w:r>
    </w:p>
    <w:p w:rsidR="00000000" w:rsidRDefault="00A77F8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1. </w:t>
      </w:r>
      <w:r>
        <w:rPr>
          <w:rFonts w:ascii="Sylfaen" w:hAnsi="Sylfaen" w:cs="Sylfaen"/>
        </w:rPr>
        <w:t>არაიოდირებული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მარილის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რეალიზაცია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დასაშვებია</w:t>
      </w:r>
      <w:r>
        <w:rPr>
          <w:rFonts w:ascii="Sylfaen" w:hAnsi="Sylfaen" w:cs="Sylfaen"/>
        </w:rPr>
        <w:t>: (13.10.2011. N5123)</w:t>
      </w:r>
    </w:p>
    <w:p w:rsidR="00000000" w:rsidRDefault="00A77F8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სამედიცინო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მიზნით</w:t>
      </w:r>
      <w:r>
        <w:rPr>
          <w:rFonts w:ascii="Sylfaen" w:hAnsi="Sylfaen" w:cs="Sylfaen"/>
        </w:rPr>
        <w:t>;</w:t>
      </w:r>
    </w:p>
    <w:p w:rsidR="00000000" w:rsidRDefault="00A77F8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ბ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ტექნიკური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დანიშნულებით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არასაკვები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პროდუქციის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წარმოები</w:t>
      </w:r>
      <w:r>
        <w:rPr>
          <w:rFonts w:ascii="Sylfaen" w:hAnsi="Sylfaen" w:cs="Sylfaen"/>
        </w:rPr>
        <w:t>სათვის</w:t>
      </w:r>
      <w:r>
        <w:rPr>
          <w:rFonts w:ascii="Sylfaen" w:hAnsi="Sylfaen" w:cs="Sylfaen"/>
        </w:rPr>
        <w:t>.</w:t>
      </w:r>
    </w:p>
    <w:p w:rsidR="00000000" w:rsidRDefault="00A77F8A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i/>
          <w:iCs/>
          <w:sz w:val="20"/>
          <w:szCs w:val="20"/>
        </w:rPr>
      </w:pPr>
      <w:r>
        <w:rPr>
          <w:rFonts w:ascii="Sylfaen" w:hAnsi="Sylfaen" w:cs="Sylfaen"/>
        </w:rPr>
        <w:t xml:space="preserve">2. </w:t>
      </w:r>
      <w:r>
        <w:rPr>
          <w:rFonts w:ascii="Sylfaen" w:hAnsi="Sylfaen" w:cs="Sylfaen"/>
        </w:rPr>
        <w:t>არაიოდირებული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მარილის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სამედიცინო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მიზნით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იმპორტირება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დასაშვებია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ოკუპირებული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ტერიტორიებიდან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დევნილთა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შრომის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ჯანმრთელობისა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lastRenderedPageBreak/>
        <w:t>სოციალური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დაცვის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სამინისტროს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ფინანსთა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სამი</w:t>
      </w:r>
      <w:r>
        <w:rPr>
          <w:rFonts w:ascii="Sylfaen" w:hAnsi="Sylfaen" w:cs="Sylfaen"/>
        </w:rPr>
        <w:t>­</w:t>
      </w:r>
      <w:r>
        <w:rPr>
          <w:rFonts w:ascii="Sylfaen" w:hAnsi="Sylfaen" w:cs="Sylfaen"/>
        </w:rPr>
        <w:t>ნისტროს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მმართველობის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სფეროში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შემავალი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საჯარო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სამა</w:t>
      </w:r>
      <w:r>
        <w:rPr>
          <w:rFonts w:ascii="Sylfaen" w:hAnsi="Sylfaen" w:cs="Sylfaen"/>
        </w:rPr>
        <w:t>­</w:t>
      </w:r>
      <w:r>
        <w:rPr>
          <w:rFonts w:ascii="Sylfaen" w:hAnsi="Sylfaen" w:cs="Sylfaen"/>
        </w:rPr>
        <w:t>რთლის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იურიდიული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პირის</w:t>
      </w:r>
      <w:r>
        <w:rPr>
          <w:rFonts w:ascii="Sylfaen" w:hAnsi="Sylfaen" w:cs="Sylfaen"/>
        </w:rPr>
        <w:t xml:space="preserve"> – </w:t>
      </w:r>
      <w:r>
        <w:rPr>
          <w:rFonts w:ascii="Sylfaen" w:hAnsi="Sylfaen" w:cs="Sylfaen"/>
        </w:rPr>
        <w:t>შემოსავლების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სამსახურის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ნებართვის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საფუძველზე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</w:rPr>
        <w:t>(05.07.2018 N3062)</w:t>
      </w:r>
    </w:p>
    <w:p w:rsidR="00000000" w:rsidRDefault="00A77F8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             3. </w:t>
      </w:r>
      <w:r>
        <w:rPr>
          <w:rFonts w:ascii="Sylfaen" w:hAnsi="Sylfaen" w:cs="Sylfaen"/>
        </w:rPr>
        <w:t>არაიოდირებული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მარილის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სამედიცინო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მიზნით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რეალიზაცია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დასაშვებია</w:t>
      </w:r>
      <w:r>
        <w:rPr>
          <w:rFonts w:ascii="Sylfaen" w:hAnsi="Sylfaen" w:cs="Sylfaen"/>
        </w:rPr>
        <w:t xml:space="preserve">  </w:t>
      </w:r>
      <w:r>
        <w:rPr>
          <w:rFonts w:ascii="Sylfaen" w:hAnsi="Sylfaen" w:cs="Sylfaen"/>
        </w:rPr>
        <w:t>მხოლოდ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სააფთიაქო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ქსელიდან</w:t>
      </w:r>
      <w:r>
        <w:rPr>
          <w:rFonts w:ascii="Sylfaen" w:hAnsi="Sylfaen" w:cs="Sylfaen"/>
        </w:rPr>
        <w:t>.</w:t>
      </w:r>
    </w:p>
    <w:p w:rsidR="00000000" w:rsidRDefault="00A77F8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</w:p>
    <w:p w:rsidR="00000000" w:rsidRDefault="00A77F8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b/>
          <w:bCs/>
        </w:rPr>
      </w:pPr>
      <w:r>
        <w:rPr>
          <w:rFonts w:ascii="Sylfaen" w:hAnsi="Sylfaen" w:cs="Sylfaen"/>
          <w:b/>
          <w:bCs/>
        </w:rPr>
        <w:t>მუხლი</w:t>
      </w:r>
      <w:r>
        <w:rPr>
          <w:rFonts w:ascii="Sylfaen" w:hAnsi="Sylfaen" w:cs="Sylfaen"/>
          <w:b/>
          <w:bCs/>
        </w:rPr>
        <w:t xml:space="preserve"> 6.</w:t>
      </w:r>
      <w:r>
        <w:rPr>
          <w:rFonts w:ascii="Sylfaen" w:hAnsi="Sylfaen" w:cs="Sylfaen"/>
          <w:b/>
          <w:bCs/>
        </w:rPr>
        <w:tab/>
      </w:r>
      <w:r>
        <w:rPr>
          <w:rFonts w:ascii="Sylfaen" w:hAnsi="Sylfaen" w:cs="Sylfaen"/>
          <w:b/>
          <w:bCs/>
        </w:rPr>
        <w:t>ამოღებულია</w:t>
      </w:r>
      <w:r>
        <w:rPr>
          <w:rFonts w:ascii="Sylfaen" w:hAnsi="Sylfaen" w:cs="Sylfaen"/>
          <w:b/>
          <w:bCs/>
        </w:rPr>
        <w:t xml:space="preserve"> (13.10.2011. N5123)</w:t>
      </w:r>
    </w:p>
    <w:p w:rsidR="00000000" w:rsidRDefault="00A77F8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</w:p>
    <w:p w:rsidR="00000000" w:rsidRDefault="00A77F8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7.</w:t>
      </w: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მოთხოვნე</w:t>
      </w:r>
      <w:r>
        <w:rPr>
          <w:rFonts w:ascii="Sylfaen" w:hAnsi="Sylfaen" w:cs="Sylfaen"/>
        </w:rPr>
        <w:t>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იოდირებული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მარილისა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ფორტიფიცირებული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საკვები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პროდუქტების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დაფასოების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შეფუთვის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მარკირების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ტრანსპორტირებისა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შენახვის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მიმართ</w:t>
      </w:r>
    </w:p>
    <w:p w:rsidR="00000000" w:rsidRDefault="00A77F8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იოდირებული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მარილისა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ფორტიფიცირებული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საკვები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პროდუქტების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დაფასოება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შეფუთვა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მარკირება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ტრანსპორტირება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შენახვ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უნდა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შეესაბამებოდეს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ეროვნულ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სტანდარტებს</w:t>
      </w:r>
      <w:r>
        <w:rPr>
          <w:rFonts w:ascii="Sylfaen" w:hAnsi="Sylfaen" w:cs="Sylfaen"/>
        </w:rPr>
        <w:t>.</w:t>
      </w:r>
    </w:p>
    <w:p w:rsidR="00000000" w:rsidRDefault="00A77F8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</w:p>
    <w:p w:rsidR="00000000" w:rsidRDefault="00A77F8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8.</w:t>
      </w: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იოდირებული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მარილისა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ფორტიფიცირებული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საკვები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პროდუქტების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უსაფრთხოებისა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ხარისხის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გარანტია</w:t>
      </w:r>
    </w:p>
    <w:p w:rsidR="00000000" w:rsidRDefault="00A77F8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1. </w:t>
      </w:r>
      <w:r>
        <w:rPr>
          <w:rFonts w:ascii="Sylfaen" w:hAnsi="Sylfaen" w:cs="Sylfaen"/>
        </w:rPr>
        <w:t>ფიზიკური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იურიდიული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პირები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რომლებიც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ახორციელებენ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იოდირებული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მარილისა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ფორტიფიცირებული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საკვ</w:t>
      </w:r>
      <w:r>
        <w:rPr>
          <w:rFonts w:ascii="Sylfaen" w:hAnsi="Sylfaen" w:cs="Sylfaen"/>
        </w:rPr>
        <w:t>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პროდუქტების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იმპორტირებას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წარმოებასა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რეალიზაციას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პასუხისმგებელნი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არიან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მომხმარებლის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წინაშე</w:t>
      </w:r>
      <w:r>
        <w:rPr>
          <w:rFonts w:ascii="Sylfaen" w:hAnsi="Sylfaen" w:cs="Sylfaen"/>
        </w:rPr>
        <w:t xml:space="preserve">  </w:t>
      </w:r>
      <w:r>
        <w:rPr>
          <w:rFonts w:ascii="Sylfaen" w:hAnsi="Sylfaen" w:cs="Sylfaen"/>
        </w:rPr>
        <w:t>იოდირებული</w:t>
      </w:r>
      <w:r>
        <w:rPr>
          <w:rFonts w:ascii="Sylfaen" w:hAnsi="Sylfaen" w:cs="Sylfaen"/>
        </w:rPr>
        <w:t xml:space="preserve">  </w:t>
      </w:r>
      <w:r>
        <w:rPr>
          <w:rFonts w:ascii="Sylfaen" w:hAnsi="Sylfaen" w:cs="Sylfaen"/>
        </w:rPr>
        <w:t>მარილისა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ფორტიფიცირებული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საკვები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პროდუქტების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უსაფრთხოებასა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ხარისხზე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ეროვნული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სტანდარტების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შესაბამისად</w:t>
      </w:r>
      <w:r>
        <w:rPr>
          <w:rFonts w:ascii="Sylfaen" w:hAnsi="Sylfaen" w:cs="Sylfaen"/>
        </w:rPr>
        <w:t>.</w:t>
      </w:r>
    </w:p>
    <w:p w:rsidR="00000000" w:rsidRDefault="00A77F8A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2. </w:t>
      </w:r>
      <w:r>
        <w:rPr>
          <w:rFonts w:ascii="Sylfaen" w:hAnsi="Sylfaen" w:cs="Sylfaen"/>
        </w:rPr>
        <w:t>იოდირებული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მარილისა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ფორტიფიცირებული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საკვები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პროდუქტების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ინფორმაცია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მოსახლეობას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მიეწოდება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პროდუქტის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უსაფრთხოებისა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თავისუფალი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მიმოქცევის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კოდექსით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დადგენილი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წესით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</w:rPr>
        <w:t>(8.05.2012 N 6158)</w:t>
      </w:r>
    </w:p>
    <w:p w:rsidR="00000000" w:rsidRDefault="00A77F8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3. </w:t>
      </w:r>
      <w:r>
        <w:rPr>
          <w:rFonts w:ascii="Sylfaen" w:hAnsi="Sylfaen" w:cs="Sylfaen"/>
        </w:rPr>
        <w:t>ვადაგასული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იოდირებული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მარილისა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ფორტიფიცირებული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საკვები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პროდუქტების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რეალიზ</w:t>
      </w:r>
      <w:r>
        <w:rPr>
          <w:rFonts w:ascii="Sylfaen" w:hAnsi="Sylfaen" w:cs="Sylfaen"/>
        </w:rPr>
        <w:t>აცია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დაუშვებელია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ისინი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ექვემდებარება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სარეალიზაციო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ქსელიდან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ამოღებას</w:t>
      </w:r>
      <w:r>
        <w:rPr>
          <w:rFonts w:ascii="Sylfaen" w:hAnsi="Sylfaen" w:cs="Sylfaen"/>
        </w:rPr>
        <w:t>.</w:t>
      </w:r>
    </w:p>
    <w:p w:rsidR="00000000" w:rsidRDefault="00A77F8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</w:rPr>
      </w:pPr>
    </w:p>
    <w:p w:rsidR="00000000" w:rsidRDefault="00A77F8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</w:rPr>
      </w:pPr>
      <w:r>
        <w:rPr>
          <w:rFonts w:ascii="Sylfaen" w:hAnsi="Sylfaen" w:cs="Sylfaen"/>
        </w:rPr>
        <w:t>თავი</w:t>
      </w:r>
      <w:r>
        <w:rPr>
          <w:rFonts w:ascii="Sylfaen" w:hAnsi="Sylfaen" w:cs="Sylfaen"/>
        </w:rPr>
        <w:t xml:space="preserve"> III</w:t>
      </w:r>
    </w:p>
    <w:p w:rsidR="00000000" w:rsidRDefault="00A77F8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</w:rPr>
      </w:pPr>
      <w:r>
        <w:rPr>
          <w:rFonts w:ascii="Sylfaen" w:hAnsi="Sylfaen" w:cs="Sylfaen"/>
        </w:rPr>
        <w:t>კონტროლი</w:t>
      </w:r>
    </w:p>
    <w:p w:rsidR="00000000" w:rsidRDefault="00A77F8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</w:p>
    <w:p w:rsidR="00000000" w:rsidRDefault="00A77F8A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9. </w:t>
      </w:r>
      <w:r>
        <w:rPr>
          <w:rFonts w:ascii="Sylfaen" w:hAnsi="Sylfaen" w:cs="Sylfaen"/>
        </w:rPr>
        <w:t>იოდირებული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მარილისა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ფორტიფიცირებული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საკვები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პროდუქტების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ეროვნულ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სტანდარტებთან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შესაბამისობის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კონტროლი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</w:rPr>
        <w:t>(05.07.2018 N3062)</w:t>
      </w:r>
    </w:p>
    <w:p w:rsidR="00000000" w:rsidRDefault="00A77F8A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ოკუპირებული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ტერ</w:t>
      </w:r>
      <w:r>
        <w:rPr>
          <w:rFonts w:ascii="Sylfaen" w:hAnsi="Sylfaen" w:cs="Sylfaen"/>
        </w:rPr>
        <w:t>იტორიებიდან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დევნილთა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შრომის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ჯანმრთელობისა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სოციალური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დაცვის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სამინისტრო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გარემოს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დაცვისა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სოფლის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მეურნეობის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სამინისტრო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ფინანსთა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სამინისტროს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შესაბამისი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სამსახური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თავიანთი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კომპეტენციის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ფარგლებში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ახორციელებენ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იოდირებული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მარილის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ფორტიფიცირებული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საკვები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პროდუქტების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ეროვნულ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სტანდარტებთან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შესაბამისობის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კონტროლს</w:t>
      </w:r>
      <w:r>
        <w:rPr>
          <w:rFonts w:ascii="Sylfaen" w:hAnsi="Sylfaen" w:cs="Sylfaen"/>
        </w:rPr>
        <w:t>.</w:t>
      </w:r>
    </w:p>
    <w:p w:rsidR="00000000" w:rsidRDefault="00A77F8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</w:p>
    <w:p w:rsidR="00000000" w:rsidRDefault="00A77F8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</w:rPr>
      </w:pPr>
      <w:r>
        <w:rPr>
          <w:rFonts w:ascii="Sylfaen" w:hAnsi="Sylfaen" w:cs="Sylfaen"/>
        </w:rPr>
        <w:t>თავი</w:t>
      </w:r>
      <w:r>
        <w:rPr>
          <w:rFonts w:ascii="Sylfaen" w:hAnsi="Sylfaen" w:cs="Sylfaen"/>
        </w:rPr>
        <w:t xml:space="preserve"> IV</w:t>
      </w:r>
    </w:p>
    <w:p w:rsidR="00000000" w:rsidRDefault="00A77F8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</w:rPr>
      </w:pPr>
      <w:r>
        <w:rPr>
          <w:rFonts w:ascii="Sylfaen" w:hAnsi="Sylfaen" w:cs="Sylfaen"/>
        </w:rPr>
        <w:t>ფიზიკურ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იურიდიულ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პასუხისმგებლობა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დარღვევისათვის</w:t>
      </w:r>
      <w:r>
        <w:rPr>
          <w:rFonts w:ascii="Sylfaen" w:hAnsi="Sylfaen" w:cs="Sylfaen"/>
        </w:rPr>
        <w:t xml:space="preserve">  </w:t>
      </w:r>
    </w:p>
    <w:p w:rsidR="00000000" w:rsidRDefault="00A77F8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</w:p>
    <w:p w:rsidR="00000000" w:rsidRDefault="00A77F8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10. </w:t>
      </w:r>
      <w:r>
        <w:rPr>
          <w:rFonts w:ascii="Sylfaen" w:hAnsi="Sylfaen" w:cs="Sylfaen"/>
        </w:rPr>
        <w:t>პასუხისმგებლობა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დარღვევისათვის</w:t>
      </w:r>
    </w:p>
    <w:p w:rsidR="00000000" w:rsidRDefault="00A77F8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დარღვევისათვის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პასუხისმგებ</w:t>
      </w:r>
      <w:r>
        <w:rPr>
          <w:rFonts w:ascii="Sylfaen" w:hAnsi="Sylfaen" w:cs="Sylfaen"/>
        </w:rPr>
        <w:t>ლობა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განისაზღვრება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კანონმდებლობით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დადგენილი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წესით</w:t>
      </w:r>
      <w:r>
        <w:rPr>
          <w:rFonts w:ascii="Sylfaen" w:hAnsi="Sylfaen" w:cs="Sylfaen"/>
        </w:rPr>
        <w:t xml:space="preserve">. </w:t>
      </w:r>
    </w:p>
    <w:p w:rsidR="00000000" w:rsidRDefault="00A77F8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</w:rPr>
      </w:pPr>
    </w:p>
    <w:p w:rsidR="00000000" w:rsidRDefault="00A77F8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</w:rPr>
      </w:pPr>
      <w:r>
        <w:rPr>
          <w:rFonts w:ascii="Sylfaen" w:hAnsi="Sylfaen" w:cs="Sylfaen"/>
        </w:rPr>
        <w:t>თავი</w:t>
      </w:r>
      <w:r>
        <w:rPr>
          <w:rFonts w:ascii="Sylfaen" w:hAnsi="Sylfaen" w:cs="Sylfaen"/>
        </w:rPr>
        <w:t xml:space="preserve"> V</w:t>
      </w:r>
    </w:p>
    <w:p w:rsidR="00000000" w:rsidRDefault="00A77F8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</w:rPr>
      </w:pPr>
      <w:r>
        <w:rPr>
          <w:rFonts w:ascii="Sylfaen" w:hAnsi="Sylfaen" w:cs="Sylfaen"/>
        </w:rPr>
        <w:t>გარდამავალი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დებულებანი</w:t>
      </w:r>
    </w:p>
    <w:p w:rsidR="00000000" w:rsidRDefault="00A77F8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</w:p>
    <w:p w:rsidR="00000000" w:rsidRDefault="00A77F8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11.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ამოქმედებასთან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დაკავშირებული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ღონისძიებები</w:t>
      </w:r>
    </w:p>
    <w:p w:rsidR="00000000" w:rsidRDefault="00A77F8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1.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ამოქმედებიდან</w:t>
      </w:r>
      <w:r>
        <w:rPr>
          <w:rFonts w:ascii="Sylfaen" w:hAnsi="Sylfaen" w:cs="Sylfaen"/>
        </w:rPr>
        <w:t xml:space="preserve"> 3 </w:t>
      </w:r>
      <w:r>
        <w:rPr>
          <w:rFonts w:ascii="Sylfaen" w:hAnsi="Sylfaen" w:cs="Sylfaen"/>
        </w:rPr>
        <w:t>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ვადაში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გამოცემულ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იქნეს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ნორმატიული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აქტები</w:t>
      </w:r>
      <w:r>
        <w:rPr>
          <w:rFonts w:ascii="Sylfaen" w:hAnsi="Sylfaen" w:cs="Sylfaen"/>
        </w:rPr>
        <w:t>:</w:t>
      </w:r>
    </w:p>
    <w:p w:rsidR="00000000" w:rsidRDefault="00A77F8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საქართვე</w:t>
      </w:r>
      <w:r>
        <w:rPr>
          <w:rFonts w:ascii="Sylfaen" w:hAnsi="Sylfaen" w:cs="Sylfaen"/>
        </w:rPr>
        <w:t>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შრომის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ჯანმრთელობისა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სოციალური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დაცვის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მინისტრის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ბრძანება</w:t>
      </w:r>
      <w:r>
        <w:rPr>
          <w:rFonts w:ascii="Sylfaen" w:hAnsi="Sylfaen" w:cs="Sylfaen"/>
        </w:rPr>
        <w:t xml:space="preserve"> „</w:t>
      </w:r>
      <w:r>
        <w:rPr>
          <w:rFonts w:ascii="Sylfaen" w:hAnsi="Sylfaen" w:cs="Sylfaen"/>
        </w:rPr>
        <w:t>ფორტიფიცირებას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დაქვემდებარებული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საკვები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პროდუქციის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ჩამონათვალის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 xml:space="preserve">“; </w:t>
      </w:r>
    </w:p>
    <w:p w:rsidR="00000000" w:rsidRDefault="00A77F8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ბ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შრომის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ჯანმრთელობისა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სოციალური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დაცვის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მინისტრის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ბრძანება</w:t>
      </w:r>
      <w:r>
        <w:rPr>
          <w:rFonts w:ascii="Sylfaen" w:hAnsi="Sylfaen" w:cs="Sylfaen"/>
        </w:rPr>
        <w:t xml:space="preserve"> „</w:t>
      </w:r>
      <w:r>
        <w:rPr>
          <w:rFonts w:ascii="Sylfaen" w:hAnsi="Sylfaen" w:cs="Sylfaen"/>
        </w:rPr>
        <w:t>არაიოდირებული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მარილის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სამედიცინო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მიზნ</w:t>
      </w:r>
      <w:r>
        <w:rPr>
          <w:rFonts w:ascii="Sylfaen" w:hAnsi="Sylfaen" w:cs="Sylfaen"/>
        </w:rPr>
        <w:t>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იმპორტირებისა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რეალიზაციისათვის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საჭირო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ღონისძიებების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>“;</w:t>
      </w:r>
    </w:p>
    <w:p w:rsidR="00000000" w:rsidRDefault="00A77F8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გ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ეკონომიკური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განვითარების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სოფლის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მეურნეობის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გარემოს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დაცვისა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ბუნებრივი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რესურსების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 </w:t>
      </w:r>
      <w:r>
        <w:rPr>
          <w:rFonts w:ascii="Sylfaen" w:hAnsi="Sylfaen" w:cs="Sylfaen"/>
        </w:rPr>
        <w:t>შრომის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ჯანმრთელობისა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სოციალური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დაცვის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მინისტრების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ერთობლივი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ბრძანება</w:t>
      </w:r>
      <w:r>
        <w:rPr>
          <w:rFonts w:ascii="Sylfaen" w:hAnsi="Sylfaen" w:cs="Sylfaen"/>
        </w:rPr>
        <w:t xml:space="preserve"> „</w:t>
      </w:r>
      <w:r>
        <w:rPr>
          <w:rFonts w:ascii="Sylfaen" w:hAnsi="Sylfaen" w:cs="Sylfaen"/>
        </w:rPr>
        <w:t>ვადაგასული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იოდირებული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მარილისა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ფორტიფიცირებული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საკვები</w:t>
      </w:r>
      <w:r>
        <w:rPr>
          <w:rFonts w:ascii="Sylfaen" w:hAnsi="Sylfaen" w:cs="Sylfaen"/>
        </w:rPr>
        <w:t xml:space="preserve">  </w:t>
      </w:r>
      <w:r>
        <w:rPr>
          <w:rFonts w:ascii="Sylfaen" w:hAnsi="Sylfaen" w:cs="Sylfaen"/>
        </w:rPr>
        <w:t>პროდუქტების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გადამუშავების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რეიოდირების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ტექნიკური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დანიშნულებით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გამოყენებისა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განადგურების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>“;</w:t>
      </w:r>
    </w:p>
    <w:p w:rsidR="00000000" w:rsidRDefault="00A77F8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დ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შრომის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ჯანმრთელობისა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სოციალური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დაცვის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სოფლის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მეურნეობის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მინისტრების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ერთ</w:t>
      </w:r>
      <w:r>
        <w:rPr>
          <w:rFonts w:ascii="Sylfaen" w:hAnsi="Sylfaen" w:cs="Sylfaen"/>
        </w:rPr>
        <w:t>ობლივი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ბრძანება</w:t>
      </w:r>
      <w:r>
        <w:rPr>
          <w:rFonts w:ascii="Sylfaen" w:hAnsi="Sylfaen" w:cs="Sylfaen"/>
        </w:rPr>
        <w:t xml:space="preserve"> „</w:t>
      </w:r>
      <w:r>
        <w:rPr>
          <w:rFonts w:ascii="Sylfaen" w:hAnsi="Sylfaen" w:cs="Sylfaen"/>
        </w:rPr>
        <w:t>იოდირებულ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მარილსა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ფორტიფიცირებულ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საკვებ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პროდუქტებში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ფორტიფიკანტების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შემცველობისა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ფორტიფიცირების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მეთოდის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>“.</w:t>
      </w:r>
    </w:p>
    <w:p w:rsidR="00000000" w:rsidRDefault="00A77F8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2. </w:t>
      </w:r>
      <w:r>
        <w:rPr>
          <w:rFonts w:ascii="Sylfaen" w:hAnsi="Sylfaen" w:cs="Sylfaen"/>
        </w:rPr>
        <w:t>დაევალოს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საჯარო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სამართლის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იურიდიულ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პირს</w:t>
      </w:r>
      <w:r>
        <w:rPr>
          <w:rFonts w:ascii="Sylfaen" w:hAnsi="Sylfaen" w:cs="Sylfaen"/>
        </w:rPr>
        <w:t xml:space="preserve"> – </w:t>
      </w:r>
      <w:r>
        <w:rPr>
          <w:rFonts w:ascii="Sylfaen" w:hAnsi="Sylfaen" w:cs="Sylfaen"/>
        </w:rPr>
        <w:t>სტანდარტიზაციის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მეტროლოგიისა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სერტიფიკაციის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ეროვნულ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სააგენტოს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შეი</w:t>
      </w:r>
      <w:r>
        <w:rPr>
          <w:rFonts w:ascii="Sylfaen" w:hAnsi="Sylfaen" w:cs="Sylfaen"/>
        </w:rPr>
        <w:t>მუშაოს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დაამტკიცოს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ადამიანთა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ცხოველთა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საკვებად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გამოსაყენებელი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იოდირებული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მარილის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დაფასოების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შეფუთვის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მარკირების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ტრანსპორტირების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შენახვის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ეროვნული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სტანდარტი</w:t>
      </w:r>
      <w:r>
        <w:rPr>
          <w:rFonts w:ascii="Sylfaen" w:hAnsi="Sylfaen" w:cs="Sylfaen"/>
        </w:rPr>
        <w:t>.</w:t>
      </w:r>
    </w:p>
    <w:p w:rsidR="00000000" w:rsidRDefault="00A77F8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3. „</w:t>
      </w:r>
      <w:r>
        <w:rPr>
          <w:rFonts w:ascii="Sylfaen" w:hAnsi="Sylfaen" w:cs="Sylfaen"/>
        </w:rPr>
        <w:t>ფორტიფიცირებას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დაქვემდებარებული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საკვები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პროდუქციის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ჩამონათვალის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 xml:space="preserve">“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შრომის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ჯანმრთელობისა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სოციალური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დაცვის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მინისტრის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ბრძანების</w:t>
      </w:r>
      <w:r>
        <w:rPr>
          <w:rFonts w:ascii="Sylfaen" w:hAnsi="Sylfaen" w:cs="Sylfaen"/>
        </w:rPr>
        <w:t xml:space="preserve">  </w:t>
      </w:r>
      <w:r>
        <w:rPr>
          <w:rFonts w:ascii="Sylfaen" w:hAnsi="Sylfaen" w:cs="Sylfaen"/>
        </w:rPr>
        <w:t>შესაბამისად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დაევალოს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საჯარო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სამართლის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იურიდიულ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პირს</w:t>
      </w:r>
      <w:r>
        <w:rPr>
          <w:rFonts w:ascii="Sylfaen" w:hAnsi="Sylfaen" w:cs="Sylfaen"/>
        </w:rPr>
        <w:t xml:space="preserve"> – </w:t>
      </w:r>
      <w:r>
        <w:rPr>
          <w:rFonts w:ascii="Sylfaen" w:hAnsi="Sylfaen" w:cs="Sylfaen"/>
        </w:rPr>
        <w:t>სტანდარტიზაციის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მეტროლოგიისა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softHyphen/>
      </w:r>
      <w:r>
        <w:rPr>
          <w:rFonts w:ascii="Sylfaen" w:hAnsi="Sylfaen" w:cs="Sylfaen"/>
        </w:rPr>
        <w:t>სერტიფიკაციის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ეროვნულ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სააგენტოს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შეიმუშაოს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დაამტკიცოს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ფორტიფიცირებას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დაქვემდებარებული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საკვები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პროდუქც</w:t>
      </w:r>
      <w:r>
        <w:rPr>
          <w:rFonts w:ascii="Sylfaen" w:hAnsi="Sylfaen" w:cs="Sylfaen"/>
        </w:rPr>
        <w:t>იის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საქართველოში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იმპორტირებულისა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წარმოებულის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ეროვნული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სტანდარტი</w:t>
      </w:r>
      <w:r>
        <w:rPr>
          <w:rFonts w:ascii="Sylfaen" w:hAnsi="Sylfaen" w:cs="Sylfaen"/>
        </w:rPr>
        <w:t>.</w:t>
      </w:r>
    </w:p>
    <w:p w:rsidR="00000000" w:rsidRDefault="00A77F8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</w:rPr>
      </w:pPr>
      <w:r>
        <w:rPr>
          <w:rFonts w:ascii="Sylfaen" w:hAnsi="Sylfaen" w:cs="Sylfaen"/>
        </w:rPr>
        <w:t>თავი</w:t>
      </w:r>
      <w:r>
        <w:rPr>
          <w:rFonts w:ascii="Sylfaen" w:hAnsi="Sylfaen" w:cs="Sylfaen"/>
        </w:rPr>
        <w:t xml:space="preserve"> VI</w:t>
      </w:r>
    </w:p>
    <w:p w:rsidR="00000000" w:rsidRDefault="00A77F8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</w:rPr>
      </w:pPr>
      <w:r>
        <w:rPr>
          <w:rFonts w:ascii="Sylfaen" w:hAnsi="Sylfaen" w:cs="Sylfaen"/>
        </w:rPr>
        <w:t>დასკვნითი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დებულება</w:t>
      </w:r>
    </w:p>
    <w:p w:rsidR="00000000" w:rsidRDefault="00A77F8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</w:rPr>
      </w:pPr>
    </w:p>
    <w:p w:rsidR="00000000" w:rsidRDefault="00A77F8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12. </w:t>
      </w:r>
      <w:r>
        <w:rPr>
          <w:rFonts w:ascii="Sylfaen" w:hAnsi="Sylfaen" w:cs="Sylfaen"/>
        </w:rPr>
        <w:t>კანონის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ამოქმედება</w:t>
      </w:r>
    </w:p>
    <w:p w:rsidR="00000000" w:rsidRDefault="00A77F8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ამოქმედდეს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გამოქვეყნებიდან</w:t>
      </w:r>
      <w:r>
        <w:rPr>
          <w:rFonts w:ascii="Sylfaen" w:hAnsi="Sylfaen" w:cs="Sylfaen"/>
        </w:rPr>
        <w:t xml:space="preserve"> 6 </w:t>
      </w:r>
      <w:r>
        <w:rPr>
          <w:rFonts w:ascii="Sylfaen" w:hAnsi="Sylfaen" w:cs="Sylfaen"/>
        </w:rPr>
        <w:t>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</w:t>
      </w:r>
      <w:r>
        <w:rPr>
          <w:rFonts w:ascii="Sylfaen" w:hAnsi="Sylfaen" w:cs="Sylfaen"/>
        </w:rPr>
        <w:t>.</w:t>
      </w:r>
    </w:p>
    <w:p w:rsidR="00000000" w:rsidRDefault="00A77F8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hAnsi="Sylfaen" w:cs="Sylfaen"/>
        </w:rPr>
      </w:pPr>
    </w:p>
    <w:p w:rsidR="00000000" w:rsidRDefault="00A77F8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hAnsi="Sylfaen" w:cs="Sylfaen"/>
        </w:rPr>
      </w:pP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პრეზიდენტი</w:t>
      </w:r>
      <w:r>
        <w:rPr>
          <w:rFonts w:ascii="Sylfaen" w:hAnsi="Sylfaen" w:cs="Sylfaen"/>
        </w:rPr>
        <w:t xml:space="preserve">                                            </w:t>
      </w:r>
      <w:r>
        <w:rPr>
          <w:rFonts w:ascii="Sylfaen" w:hAnsi="Sylfaen" w:cs="Sylfaen"/>
          <w:b/>
          <w:bCs/>
          <w:i/>
          <w:iCs/>
        </w:rPr>
        <w:t xml:space="preserve"> </w:t>
      </w:r>
      <w:r>
        <w:rPr>
          <w:rFonts w:ascii="Sylfaen" w:hAnsi="Sylfaen" w:cs="Sylfaen"/>
          <w:b/>
          <w:bCs/>
          <w:i/>
          <w:iCs/>
        </w:rPr>
        <w:t>მიხეილ</w:t>
      </w:r>
      <w:r>
        <w:rPr>
          <w:rFonts w:ascii="Sylfaen" w:hAnsi="Sylfaen" w:cs="Sylfaen"/>
          <w:b/>
          <w:bCs/>
          <w:i/>
          <w:iCs/>
        </w:rPr>
        <w:t xml:space="preserve"> </w:t>
      </w:r>
      <w:r>
        <w:rPr>
          <w:rFonts w:ascii="Sylfaen" w:hAnsi="Sylfaen" w:cs="Sylfaen"/>
          <w:b/>
          <w:bCs/>
          <w:i/>
          <w:iCs/>
        </w:rPr>
        <w:t>სააკაშვილი</w:t>
      </w:r>
    </w:p>
    <w:p w:rsidR="00000000" w:rsidRDefault="00A77F8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hAnsi="Sylfaen" w:cs="Sylfaen"/>
        </w:rPr>
      </w:pPr>
    </w:p>
    <w:p w:rsidR="00000000" w:rsidRDefault="00A77F8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hAnsi="Sylfaen" w:cs="Sylfaen"/>
        </w:rPr>
      </w:pPr>
      <w:r>
        <w:rPr>
          <w:rFonts w:ascii="Sylfaen" w:hAnsi="Sylfaen" w:cs="Sylfaen"/>
        </w:rPr>
        <w:t>თბილისი</w:t>
      </w:r>
      <w:r>
        <w:rPr>
          <w:rFonts w:ascii="Sylfaen" w:hAnsi="Sylfaen" w:cs="Sylfaen"/>
        </w:rPr>
        <w:t>,</w:t>
      </w:r>
    </w:p>
    <w:p w:rsidR="00000000" w:rsidRDefault="00A77F8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hAnsi="Sylfaen" w:cs="Sylfaen"/>
        </w:rPr>
      </w:pPr>
      <w:r>
        <w:rPr>
          <w:rFonts w:ascii="Sylfaen" w:hAnsi="Sylfaen" w:cs="Sylfaen"/>
        </w:rPr>
        <w:t xml:space="preserve">2005 </w:t>
      </w:r>
      <w:r>
        <w:rPr>
          <w:rFonts w:ascii="Sylfaen" w:hAnsi="Sylfaen" w:cs="Sylfaen"/>
        </w:rPr>
        <w:t>წლის</w:t>
      </w:r>
      <w:r>
        <w:rPr>
          <w:rFonts w:ascii="Sylfaen" w:hAnsi="Sylfaen" w:cs="Sylfaen"/>
        </w:rPr>
        <w:t xml:space="preserve"> 25 </w:t>
      </w:r>
      <w:r>
        <w:rPr>
          <w:rFonts w:ascii="Sylfaen" w:hAnsi="Sylfaen" w:cs="Sylfaen"/>
        </w:rPr>
        <w:t>თებერვალი</w:t>
      </w:r>
      <w:r>
        <w:rPr>
          <w:rFonts w:ascii="Sylfaen" w:hAnsi="Sylfaen" w:cs="Sylfaen"/>
        </w:rPr>
        <w:t>.</w:t>
      </w:r>
    </w:p>
    <w:p w:rsidR="00000000" w:rsidRDefault="00A77F8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N 1054 - I</w:t>
      </w:r>
      <w:r>
        <w:rPr>
          <w:rFonts w:ascii="Sylfaen" w:hAnsi="Sylfaen" w:cs="Sylfaen"/>
        </w:rPr>
        <w:t>ს</w:t>
      </w:r>
    </w:p>
    <w:p w:rsidR="00000000" w:rsidRDefault="00A77F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A77F8A"/>
    <w:rsid w:val="00A7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har">
    <w:name w:val="Char"/>
    <w:basedOn w:val="Normal"/>
    <w:uiPriority w:val="99"/>
    <w:pPr>
      <w:widowControl/>
      <w:spacing w:after="160" w:line="240" w:lineRule="exact"/>
    </w:pPr>
    <w:rPr>
      <w:rFonts w:ascii="Arial" w:hAnsi="Arial" w:cs="Arial"/>
      <w:sz w:val="20"/>
      <w:szCs w:val="20"/>
    </w:rPr>
  </w:style>
  <w:style w:type="character" w:customStyle="1" w:styleId="NormalChar">
    <w:name w:val="[Normal] Char"/>
    <w:basedOn w:val="DefaultParagraphFont"/>
    <w:uiPriority w:val="99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1229</Words>
  <Characters>7008</Characters>
  <Application>Microsoft Office Word</Application>
  <DocSecurity>0</DocSecurity>
  <Lines>58</Lines>
  <Paragraphs>16</Paragraphs>
  <ScaleCrop>false</ScaleCrop>
  <Company/>
  <LinksUpToDate>false</LinksUpToDate>
  <CharactersWithSpaces>8221</CharactersWithSpaces>
  <SharedDoc>false</SharedDoc>
  <HyperlinkBase>D:\2\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2022-08-16T16:54:00Z</dcterms:created>
  <dcterms:modified xsi:type="dcterms:W3CDTF">2022-08-16T16:54:00Z</dcterms:modified>
</cp:coreProperties>
</file>