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717C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F717C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CF717C">
      <w:pPr>
        <w:pStyle w:val="BodyText"/>
        <w:widowControl/>
        <w:tabs>
          <w:tab w:val="left" w:pos="708"/>
          <w:tab w:val="left" w:pos="75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left="708"/>
        <w:jc w:val="left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ab/>
      </w:r>
    </w:p>
    <w:p w:rsidR="00000000" w:rsidRDefault="00CF717C">
      <w:pPr>
        <w:pStyle w:val="BodyText"/>
        <w:widowControl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CF717C">
      <w:pPr>
        <w:pStyle w:val="BodyText"/>
        <w:widowControl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/>
        <w:jc w:val="center"/>
        <w:rPr>
          <w:rFonts w:ascii="Sylfaen" w:hAnsi="Sylfaen" w:cs="Sylfaen"/>
          <w:i/>
          <w:iCs/>
          <w:lang w:val="en-US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</w:t>
      </w:r>
      <w:r>
        <w:rPr>
          <w:rFonts w:ascii="Sylfaen" w:eastAsia="Times New Roman" w:hAnsi="Sylfaen" w:cs="Sylfaen"/>
          <w:lang w:val="en-US"/>
        </w:rPr>
        <w:t>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ლიკვიდაციისა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CF71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</w:t>
      </w:r>
      <w:r>
        <w:rPr>
          <w:rFonts w:ascii="Sylfaen" w:eastAsia="Times New Roman" w:hAnsi="Sylfaen" w:cs="Sylfaen"/>
          <w:lang w:val="en-US"/>
        </w:rPr>
        <w:t>ექსი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3292)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დასაძლევად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</w:t>
      </w:r>
      <w:r>
        <w:rPr>
          <w:rFonts w:ascii="Sylfaen" w:eastAsia="Times New Roman" w:hAnsi="Sylfaen" w:cs="Sylfaen"/>
          <w:lang w:val="ka-GE" w:eastAsia="ka-GE"/>
        </w:rPr>
        <w:t>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კურიკულუმის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№6286)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</w:t>
      </w:r>
      <w:r>
        <w:rPr>
          <w:rFonts w:ascii="Sylfaen" w:eastAsia="Times New Roman" w:hAnsi="Sylfaen" w:cs="Sylfaen"/>
          <w:lang w:val="en-US"/>
        </w:rPr>
        <w:t>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გადაცდომა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შინაგანაწესით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შინაგანაწესით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გადაცდომისათვის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№3439)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ცოდნასა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კონცეპტუალურ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№3443)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სასკოლო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სააღმზრდელო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სასკოლო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სააღმზრდელო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</w:t>
      </w:r>
      <w:r>
        <w:rPr>
          <w:rFonts w:ascii="Sylfaen" w:eastAsia="Times New Roman" w:hAnsi="Sylfaen" w:cs="Sylfaen"/>
          <w:lang w:val="en-US"/>
        </w:rPr>
        <w:t>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სააღმზრდელო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რამდენად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მოსწავლეთა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დაძლევა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F717C">
      <w:pPr>
        <w:widowControl/>
        <w:tabs>
          <w:tab w:val="left" w:pos="579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05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ექსტერნატი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აუჩერი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</w:t>
      </w:r>
      <w:r>
        <w:rPr>
          <w:rFonts w:ascii="Sylfaen" w:eastAsia="Times New Roman" w:hAnsi="Sylfaen" w:cs="Sylfaen"/>
          <w:lang w:val="en-US"/>
        </w:rPr>
        <w:t>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ჩარჩოს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დონისათვის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განზოგადებულ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ჩარჩოს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დონისათვის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განზოგადებულ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№3439)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eastAsia="x-none"/>
        </w:rPr>
        <w:t>38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დაწყებითი</w:t>
      </w:r>
      <w:r>
        <w:rPr>
          <w:rFonts w:ascii="Sylfaen" w:eastAsia="Times New Roman" w:hAnsi="Sylfaen" w:cs="Sylfaen"/>
          <w:lang w:val="en-US"/>
        </w:rPr>
        <w:t xml:space="preserve"> (6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საბაზო</w:t>
      </w:r>
      <w:r>
        <w:rPr>
          <w:rFonts w:ascii="Sylfaen" w:eastAsia="Times New Roman" w:hAnsi="Sylfaen" w:cs="Sylfaen"/>
          <w:lang w:val="en-US"/>
        </w:rPr>
        <w:t xml:space="preserve"> (3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(3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);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სასკოლო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>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102)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საფეხურს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eastAsia="x-none"/>
        </w:rPr>
        <w:t>38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102)</w:t>
      </w:r>
    </w:p>
    <w:p w:rsidR="00000000" w:rsidRDefault="00CF71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ვითმმართველობა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სამეურვეო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დირექცია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პედაგოგიური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მოსწავლეთა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გადასახდელები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სტრატეგიული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მარაგის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მანქანა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დანადგარების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</w:t>
      </w:r>
      <w:r>
        <w:rPr>
          <w:rFonts w:ascii="Sylfaen" w:eastAsia="Times New Roman" w:hAnsi="Sylfaen" w:cs="Sylfaen"/>
          <w:lang w:val="en-US"/>
        </w:rPr>
        <w:t>ბილობების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რემონტი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მშენებლობა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რეკონსტრუქცია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კლასი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მოსწავლეთა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მოსწავლეებიც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პროგრამებს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hAnsi="Sylfaen" w:cs="Sylfaen"/>
          <w:position w:val="12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მასწავლებლის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(20.04.2010.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2940)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color w:val="000000"/>
          <w:lang w:eastAsia="x-none"/>
        </w:rPr>
        <w:t>ღ</w:t>
      </w:r>
      <w:r>
        <w:rPr>
          <w:rFonts w:ascii="Sylfaen" w:hAnsi="Sylfaen" w:cs="Sylfaen"/>
          <w:color w:val="000000"/>
          <w:position w:val="12"/>
          <w:lang w:eastAsia="x-none"/>
        </w:rPr>
        <w:t>3</w:t>
      </w:r>
      <w:r>
        <w:rPr>
          <w:rFonts w:ascii="Sylfae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მასწავლებლის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პროფესიული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სტანდარტი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პრო</w:t>
      </w:r>
      <w:r>
        <w:rPr>
          <w:rFonts w:ascii="Sylfaen" w:eastAsia="Times New Roman" w:hAnsi="Sylfaen" w:cs="Sylfaen"/>
          <w:color w:val="000000"/>
          <w:lang w:eastAsia="x-none"/>
        </w:rPr>
        <w:t>ფესიული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ვალდებულებების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ცოდნის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უნარ</w:t>
      </w:r>
      <w:r>
        <w:rPr>
          <w:rFonts w:ascii="Sylfaen" w:eastAsia="Times New Roman" w:hAnsi="Sylfaen" w:cs="Sylfaen"/>
          <w:color w:val="000000"/>
          <w:lang w:eastAsia="x-none"/>
        </w:rPr>
        <w:t>-</w:t>
      </w:r>
      <w:r>
        <w:rPr>
          <w:rFonts w:ascii="Sylfaen" w:eastAsia="Times New Roman" w:hAnsi="Sylfaen" w:cs="Sylfaen"/>
          <w:color w:val="000000"/>
          <w:lang w:eastAsia="x-none"/>
        </w:rPr>
        <w:t>ჩვევების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ჩამონათვალი</w:t>
      </w:r>
      <w:r>
        <w:rPr>
          <w:rFonts w:ascii="Sylfae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აკმაყოფილებდეს</w:t>
      </w:r>
      <w:r>
        <w:rPr>
          <w:rFonts w:ascii="Sylfaen" w:hAnsi="Sylfaen" w:cs="Sylfaen"/>
          <w:color w:val="000000"/>
          <w:lang w:eastAsia="x-non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(01.02.2022.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№1353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hAnsi="Sylfaen" w:cs="Sylfaen"/>
          <w:position w:val="18"/>
          <w:lang w:val="en-US"/>
        </w:rPr>
        <w:t>5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სწავლეთა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მოსწავლეთა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უცხოეთში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სდევს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4204)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      </w:t>
      </w:r>
      <w:r>
        <w:rPr>
          <w:rFonts w:ascii="Sylfaen" w:eastAsia="Times New Roman" w:hAnsi="Sylfaen" w:cs="Sylfaen"/>
          <w:b/>
          <w:bCs/>
          <w:lang w:val="en-US"/>
        </w:rPr>
        <w:t>ღ</w:t>
      </w:r>
      <w:r>
        <w:rPr>
          <w:rFonts w:ascii="Sylfaen" w:hAnsi="Sylfaen" w:cs="Sylfaen"/>
          <w:b/>
          <w:bCs/>
          <w:position w:val="12"/>
          <w:lang w:val="en-US"/>
        </w:rPr>
        <w:t>6</w:t>
      </w:r>
      <w:r>
        <w:rPr>
          <w:rFonts w:ascii="Sylfae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eastAsia="x-non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eastAsia="x-none"/>
        </w:rPr>
        <w:t>2822)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</w:t>
      </w:r>
      <w:r>
        <w:rPr>
          <w:rFonts w:ascii="Sylfaen" w:eastAsia="Times New Roman" w:hAnsi="Sylfaen" w:cs="Sylfaen"/>
          <w:lang w:val="ka-GE" w:eastAsia="ka-GE"/>
        </w:rPr>
        <w:t>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</w:t>
      </w:r>
      <w:r>
        <w:rPr>
          <w:rFonts w:ascii="Sylfaen" w:hAnsi="Sylfaen" w:cs="Sylfaen"/>
          <w:sz w:val="20"/>
          <w:szCs w:val="20"/>
          <w:lang w:eastAsia="x-none"/>
        </w:rPr>
        <w:t xml:space="preserve">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№3243)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</w:t>
      </w:r>
      <w:r>
        <w:rPr>
          <w:rFonts w:ascii="Sylfaen" w:eastAsia="Times New Roman" w:hAnsi="Sylfaen" w:cs="Sylfaen"/>
          <w:color w:val="000000"/>
          <w:lang w:val="ka-GE" w:eastAsia="ka-GE"/>
        </w:rPr>
        <w:t>ღ</w:t>
      </w:r>
      <w:r>
        <w:rPr>
          <w:rFonts w:ascii="Sylfaen" w:hAnsi="Sylfaen" w:cs="Sylfaen"/>
          <w:color w:val="000000"/>
          <w:position w:val="12"/>
          <w:lang w:val="ka-GE" w:eastAsia="ka-GE"/>
        </w:rPr>
        <w:t>8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ირიცხება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  <w:r>
        <w:rPr>
          <w:rFonts w:ascii="Sylfaen" w:hAnsi="Sylfaen" w:cs="Sylfaen"/>
          <w:lang w:val="ka-GE" w:eastAsia="ka-GE"/>
        </w:rPr>
        <w:tab/>
      </w:r>
    </w:p>
    <w:p w:rsidR="00000000" w:rsidRDefault="00CF717C">
      <w:pPr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საგაკვეთილო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№3243)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ღ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10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საგნობრივი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ბაკალავრის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</w:t>
      </w:r>
      <w:r>
        <w:rPr>
          <w:rFonts w:ascii="Sylfaen" w:eastAsia="Times New Roman" w:hAnsi="Sylfaen" w:cs="Sylfaen"/>
          <w:lang w:eastAsia="x-none"/>
        </w:rPr>
        <w:t>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მასწავლებლისთვის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eastAsia="x-none"/>
        </w:rPr>
        <w:t>38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    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3292)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</w:t>
      </w:r>
      <w:r>
        <w:rPr>
          <w:rFonts w:ascii="Sylfaen" w:eastAsia="Times New Roman" w:hAnsi="Sylfaen" w:cs="Sylfaen"/>
          <w:lang w:val="ka-GE" w:eastAsia="ka-GE"/>
        </w:rPr>
        <w:t>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უსინათლო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tabs>
          <w:tab w:val="left" w:pos="764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tabs>
          <w:tab w:val="left" w:pos="764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</w:t>
      </w:r>
      <w:r>
        <w:rPr>
          <w:rFonts w:ascii="Sylfaen" w:eastAsia="Times New Roman" w:hAnsi="Sylfaen" w:cs="Sylfaen"/>
          <w:lang w:val="ka-GE" w:eastAsia="ka-GE"/>
        </w:rPr>
        <w:t>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ჰომოგენური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№2753)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მცირეკონტინგენტიანი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მცირეკონტინგენტიანი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eastAsia="Times New Roman" w:hAnsi="Sylfaen" w:cs="Sylfaen"/>
          <w:sz w:val="20"/>
          <w:szCs w:val="20"/>
          <w:lang w:val="en-US"/>
        </w:rPr>
        <w:t>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მულტილინგვური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გაღრმავება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</w:t>
      </w:r>
      <w:r>
        <w:rPr>
          <w:rFonts w:ascii="Sylfaen" w:eastAsia="Times New Roman" w:hAnsi="Sylfaen" w:cs="Sylfaen"/>
          <w:lang w:val="ka-GE" w:eastAsia="ka-GE"/>
        </w:rPr>
        <w:t>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ქმედითობას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მოსწავლე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მოსწავლე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მოსწავლე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</w:t>
      </w:r>
      <w:r>
        <w:rPr>
          <w:rFonts w:ascii="Sylfaen" w:eastAsia="Times New Roman" w:hAnsi="Sylfaen" w:cs="Sylfaen"/>
          <w:lang w:eastAsia="x-none"/>
        </w:rPr>
        <w:t>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ადაპტირებას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გაფართოებას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ადაპტაციას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ალტერნატიულ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ინკლუზიური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მულტიდისციპლინური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გუნდი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მულტიდისციპლინური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გუნდი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ტერიტორიულობის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</w:t>
      </w:r>
      <w:r>
        <w:rPr>
          <w:rFonts w:ascii="Sylfaen" w:eastAsia="Times New Roman" w:hAnsi="Sylfaen" w:cs="Sylfaen"/>
          <w:lang w:eastAsia="x-none"/>
        </w:rPr>
        <w:t>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გუნდი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გუნდები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აფასებენ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არჩევენ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eastAsia="x-none"/>
        </w:rPr>
        <w:t>38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>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(28.12.2011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widowControl/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Times New Roman" w:eastAsia="Times New Roman" w:hAnsi="Times New Roman" w:cs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პანსიონური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სკოლის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რესურსსკოლის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სადღეღამისო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მოსწავლეების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პროგრამებით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სერვისებით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eastAsia="x-none"/>
        </w:rPr>
        <w:t>38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რესურსსკოლა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CommentTex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უსინათლო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აშლილობის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Normal0"/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2.03.2007.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მოსწავლეებთან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საგაკვეთილო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პილოტირება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ჯ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მეტალოდეტექტორის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მეტალოდეტექტორის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გასაკეთებლად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სპეციალისტებისა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კაცობრიობის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რეპრეზენტაციულ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კაცობრიობის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</w:t>
      </w:r>
      <w:r>
        <w:rPr>
          <w:rFonts w:ascii="Sylfaen" w:eastAsia="Times New Roman" w:hAnsi="Sylfaen" w:cs="Sylfaen"/>
          <w:lang w:val="ka-GE" w:eastAsia="ka-GE"/>
        </w:rPr>
        <w:t>რეზენტაციულ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იზნები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ზოგადსაკაცობრიო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ლიბერალურ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BodyText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abzacixml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Normal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1465)</w:t>
      </w:r>
    </w:p>
    <w:p w:rsidR="00000000" w:rsidRDefault="00CF717C">
      <w:pPr>
        <w:pStyle w:val="Normal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Normal0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ოფხვრას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4412)</w:t>
      </w:r>
    </w:p>
    <w:p w:rsidR="00000000" w:rsidRDefault="00CF7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აფხაზური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t>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CommentText"/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eastAsia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</w:t>
      </w:r>
      <w:r>
        <w:rPr>
          <w:rFonts w:ascii="Sylfaen" w:hAnsi="Sylfaen" w:cs="Sylfaen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ბილინგვური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ბილინგვური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</w:t>
      </w:r>
      <w:r>
        <w:rPr>
          <w:rFonts w:ascii="Sylfaen" w:eastAsia="Times New Roman" w:hAnsi="Sylfaen" w:cs="Sylfaen"/>
          <w:lang w:val="ka-GE" w:eastAsia="ka-GE"/>
        </w:rPr>
        <w:t>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CommentText"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lang w:val="ka-GE" w:eastAsia="ka-GE"/>
        </w:rPr>
        <w:t>№2753)</w:t>
      </w:r>
    </w:p>
    <w:p w:rsidR="00000000" w:rsidRDefault="00CF717C">
      <w:pPr>
        <w:pStyle w:val="CommentText"/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CommentText"/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pStyle w:val="CommentText"/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F7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დაეფუძნოს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</w:t>
      </w:r>
      <w:r>
        <w:rPr>
          <w:rFonts w:ascii="Sylfaen" w:eastAsia="Times New Roman" w:hAnsi="Sylfaen" w:cs="Sylfaen"/>
          <w:lang w:val="ka-GE" w:eastAsia="ka-GE"/>
        </w:rPr>
        <w:t>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უსინათლო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გეგმასაც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№2753)</w:t>
      </w:r>
    </w:p>
    <w:p w:rsidR="00000000" w:rsidRDefault="00CF717C">
      <w:pPr>
        <w:pStyle w:val="CommentText"/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4042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2011–2012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CF717C">
      <w:pPr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მათემატიკა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left="0"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საბუნებისმეტყველო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left="0"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left="0" w:firstLine="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CF717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left="0" w:firstLine="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ქართულად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გეგმებით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CommentText"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№4495)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</w:t>
      </w:r>
      <w:r>
        <w:rPr>
          <w:rFonts w:ascii="Sylfaen" w:eastAsia="Times New Roman" w:hAnsi="Sylfaen" w:cs="Sylfaen"/>
          <w:lang w:val="ka-GE" w:eastAsia="ka-GE"/>
        </w:rPr>
        <w:t>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08.04.2019.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№4495)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MS PGothic" w:eastAsia="MS PGothic" w:hAnsi="Segoe UI" w:cs="MS PGothic" w:hint="eastAsia"/>
          <w:lang w:eastAsia="x-none"/>
        </w:rPr>
        <w:t> 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კლასები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ექსტერნატის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კლასით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 xml:space="preserve">.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ასაკია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უსრულდება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(14.</w:t>
      </w:r>
      <w:r>
        <w:rPr>
          <w:rFonts w:ascii="Sylfaen" w:hAnsi="Sylfaen" w:cs="Sylfaen"/>
          <w:sz w:val="20"/>
          <w:szCs w:val="20"/>
          <w:lang w:val="en-US"/>
        </w:rPr>
        <w:t>04.2022 N1513)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6-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№6286)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სინქრ</w:t>
      </w:r>
      <w:r>
        <w:rPr>
          <w:rFonts w:ascii="Sylfaen" w:eastAsia="Times New Roman" w:hAnsi="Sylfaen" w:cs="Sylfaen"/>
          <w:lang w:val="ka-GE" w:eastAsia="ka-GE"/>
        </w:rPr>
        <w:t>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ასინქრონული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სინქრონული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ასინქრონული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</w:t>
      </w:r>
      <w:r>
        <w:rPr>
          <w:rFonts w:ascii="Sylfaen" w:eastAsia="Times New Roman" w:hAnsi="Sylfaen" w:cs="Sylfaen"/>
          <w:lang w:val="ka-GE" w:eastAsia="ka-GE"/>
        </w:rPr>
        <w:t>ნციურად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მულტილინგვური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სოფელსა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მრავალსექტორიან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F717C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 15 </w:t>
      </w:r>
      <w:r>
        <w:rPr>
          <w:rFonts w:ascii="Sylfaen" w:eastAsia="Times New Roman" w:hAnsi="Sylfaen" w:cs="Sylfaen"/>
          <w:lang w:val="ka-GE" w:eastAsia="ka-GE"/>
        </w:rPr>
        <w:t>სექტემბერს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სექტემბერ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პილოტირების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II.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მოსწავლის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მშობლის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ძირითადი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უფლებები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სკოლამ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გარდაუვალი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</w:t>
      </w:r>
      <w:r>
        <w:rPr>
          <w:rFonts w:ascii="Sylfaen" w:eastAsia="Times New Roman" w:hAnsi="Sylfaen" w:cs="Sylfaen"/>
          <w:lang w:val="ka-GE" w:eastAsia="ka-GE"/>
        </w:rPr>
        <w:t>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ნარკოტიკების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უხამსობის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ცილისწამების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გაღვივების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ძალადობისაკენ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წაქეზებისა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სასწა</w:t>
      </w:r>
      <w:r>
        <w:rPr>
          <w:rFonts w:ascii="Sylfaen" w:eastAsia="Times New Roman" w:hAnsi="Sylfaen" w:cs="Sylfaen"/>
          <w:lang w:val="ka-GE" w:eastAsia="ka-GE"/>
        </w:rPr>
        <w:t>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</w:t>
      </w:r>
      <w:r>
        <w:rPr>
          <w:rFonts w:ascii="Sylfaen" w:eastAsia="Times New Roman" w:hAnsi="Sylfaen" w:cs="Sylfaen"/>
          <w:lang w:val="ka-GE" w:eastAsia="ka-GE"/>
        </w:rPr>
        <w:t>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გამომხატველობით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ივარაუდება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</w:t>
      </w:r>
      <w:r>
        <w:rPr>
          <w:rFonts w:ascii="Sylfaen" w:eastAsia="Times New Roman" w:hAnsi="Sylfaen" w:cs="Sylfaen"/>
          <w:lang w:val="ka-GE" w:eastAsia="ka-GE"/>
        </w:rPr>
        <w:t>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rPr>
          <w:rFonts w:ascii="Sylfaen" w:hAnsi="Sylfaen" w:cs="Sylfaen"/>
          <w:i w:val="0"/>
          <w:iCs w:val="0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8.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ეს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კანონი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არ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უარყოფს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იმ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აღიარებულ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უფლებებსა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რომლებიც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არ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არის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აქ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მოხსენიებული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მაგრამ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თავისთავად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კანონმდებლობიდან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.</w:t>
      </w:r>
      <w:r>
        <w:rPr>
          <w:rFonts w:ascii="Sylfaen" w:hAnsi="Sylfaen" w:cs="Sylfaen"/>
          <w:i w:val="0"/>
          <w:iCs w:val="0"/>
          <w:lang w:val="ka-GE" w:eastAsia="ka-GE"/>
        </w:rPr>
        <w:t xml:space="preserve"> </w:t>
      </w:r>
    </w:p>
    <w:p w:rsidR="00000000" w:rsidRDefault="00CF717C">
      <w:pPr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განავითაროს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</w:t>
      </w:r>
      <w:r>
        <w:rPr>
          <w:rFonts w:ascii="Sylfaen" w:eastAsia="Times New Roman" w:hAnsi="Sylfaen" w:cs="Sylfaen"/>
          <w:lang w:val="ka-GE" w:eastAsia="ka-GE"/>
        </w:rPr>
        <w:t>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სერვისებით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ექსტერნატის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ექსტერნს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ექსტერნატის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(08.04.2019.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№4495)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</w:t>
      </w:r>
      <w:r>
        <w:rPr>
          <w:rFonts w:eastAsia="Times New Roman"/>
          <w:position w:val="6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ექსტერნატის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ექსტერნატის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უყურადღებობისა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</w:t>
      </w:r>
      <w:r>
        <w:rPr>
          <w:rFonts w:ascii="Sylfaen" w:eastAsia="Times New Roman" w:hAnsi="Sylfaen" w:cs="Sylfaen"/>
          <w:lang w:val="ka-GE" w:eastAsia="ka-GE"/>
        </w:rPr>
        <w:t>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</w:t>
      </w:r>
      <w:r>
        <w:rPr>
          <w:rFonts w:ascii="Sylfaen" w:eastAsia="Times New Roman" w:hAnsi="Sylfaen" w:cs="Sylfaen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გააფორმოს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12.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10.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საკუთარი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შესახებ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ცოდნის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i w:val="0"/>
          <w:iCs w:val="0"/>
          <w:sz w:val="20"/>
          <w:szCs w:val="20"/>
          <w:u w:val="none"/>
          <w:lang w:val="kk-KZ" w:eastAsia="kk-KZ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            4.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ამ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მოსწავლეს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უნდა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მიეწოდოს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მისი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ასაკისა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. 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№5918) (20.09.2019. №5018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 2020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წლის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 1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)</w:t>
      </w:r>
    </w:p>
    <w:p w:rsidR="00000000" w:rsidRDefault="00CF717C">
      <w:pPr>
        <w:rPr>
          <w:lang w:val="kk-KZ" w:eastAsia="kk-KZ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11.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სკოლის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მართვაში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№6328)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ჭეშმარიტი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12. 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</w:t>
      </w:r>
      <w:r>
        <w:rPr>
          <w:rFonts w:ascii="Sylfaen" w:eastAsia="Times New Roman" w:hAnsi="Sylfaen" w:cs="Sylfaen"/>
          <w:lang w:val="ka-GE" w:eastAsia="ka-GE"/>
        </w:rPr>
        <w:t>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№348)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13.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ნეიტრალურობა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არადისკრიმინაციულობა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პოლიტიზება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ინდოქტრინაციის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პროზელიტიზმის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ასიმილაციის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დღესასწაულებისა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ზოგადსაკაცო</w:t>
      </w:r>
      <w:r>
        <w:rPr>
          <w:rFonts w:ascii="Sylfaen" w:eastAsia="Times New Roman" w:hAnsi="Sylfaen" w:cs="Sylfaen"/>
          <w:lang w:val="ka-GE" w:eastAsia="ka-GE"/>
        </w:rPr>
        <w:t>ბრიო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დამკვიდრებისაკენ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</w:t>
      </w:r>
      <w:r>
        <w:rPr>
          <w:rFonts w:ascii="Sylfaen" w:eastAsia="Times New Roman" w:hAnsi="Sylfaen" w:cs="Sylfaen"/>
          <w:lang w:val="ka-GE" w:eastAsia="ka-GE"/>
        </w:rPr>
        <w:t>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შემწყნარებლობისა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ურთიერთპატივისცემის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ლინგვისტური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მსოფლმხედველობრივი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უმცირესობების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შეინარჩუნონ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14.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მოიძიონ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შეინახონ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დაამუშაონ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გაავრცელონ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დასამუშავებლად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გასავრცელებლად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ცენზურა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ლიტერატურის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მოიზიდონ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  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lef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5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15. 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შეკრების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</w:t>
      </w:r>
      <w:r>
        <w:rPr>
          <w:rFonts w:ascii="Sylfaen" w:eastAsia="Times New Roman" w:hAnsi="Sylfaen" w:cs="Sylfaen"/>
          <w:lang w:val="ka-GE" w:eastAsia="ka-GE"/>
        </w:rPr>
        <w:t>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3.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გარეშე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პირს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აქვს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დაესწროს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შეკრებას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მხოლოდ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მათი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მიწვევით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გარდა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რაც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კავშირებულია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სკოლის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. 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№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>4530)</w:t>
      </w:r>
    </w:p>
    <w:p w:rsidR="00000000" w:rsidRDefault="00CF717C">
      <w:pPr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rPr>
          <w:rFonts w:ascii="Sylfaen" w:hAnsi="Sylfaen" w:cs="Sylfaen"/>
          <w:i w:val="0"/>
          <w:iCs w:val="0"/>
          <w:u w:val="none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16.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ჩაერიოს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მოსწავლეთ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17.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პირადი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ცხოვრების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ხელშეუხებლობა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მოეთხოვოთ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გაამჟღავნონ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</w:t>
      </w:r>
      <w:r>
        <w:rPr>
          <w:rFonts w:ascii="Sylfaen" w:eastAsia="Times New Roman" w:hAnsi="Sylfaen" w:cs="Sylfaen"/>
          <w:lang w:val="ka-GE" w:eastAsia="ka-GE"/>
        </w:rPr>
        <w:t>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ალკოჰოლზე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left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18.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რწმენის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თავისუფლება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სინდისის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აღმსარებლობას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სინდისს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არააკადემიურ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რიტუალი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დისციპლინა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თანაზომადი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გაკვეთილიდან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(13.06.2018.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დუმილის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დუმილის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5-10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3442)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მოსწავლესთან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დამყარებამდე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გადაუდებე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მოსწავლეს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მოსწავლეს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დაუყოვნ</w:t>
      </w:r>
      <w:r>
        <w:rPr>
          <w:rFonts w:ascii="Sylfaen" w:eastAsia="Times New Roman" w:hAnsi="Sylfaen" w:cs="Sylfaen"/>
          <w:color w:val="000000"/>
          <w:lang w:val="ka-GE" w:eastAsia="ka-GE"/>
        </w:rPr>
        <w:t>ებლივ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აცნობოს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ხელყოფის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</w:t>
      </w:r>
      <w:r>
        <w:rPr>
          <w:rFonts w:ascii="Sylfaen" w:eastAsia="Times New Roman" w:hAnsi="Sylfaen" w:cs="Sylfaen"/>
          <w:lang w:val="ka-GE" w:eastAsia="ka-GE"/>
        </w:rPr>
        <w:t>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გასარკვევად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</w:t>
      </w:r>
      <w:r>
        <w:rPr>
          <w:rFonts w:ascii="Sylfaen" w:eastAsia="Times New Roman" w:hAnsi="Sylfaen" w:cs="Sylfaen"/>
          <w:lang w:val="ka-GE" w:eastAsia="ka-GE"/>
        </w:rPr>
        <w:t>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</w:t>
      </w:r>
      <w:r>
        <w:rPr>
          <w:rFonts w:ascii="Sylfaen" w:eastAsia="Times New Roman" w:hAnsi="Sylfaen" w:cs="Sylfaen"/>
          <w:lang w:val="ka-GE" w:eastAsia="ka-GE"/>
        </w:rPr>
        <w:t>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აღმოაჩენს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</w:t>
      </w:r>
      <w:r>
        <w:rPr>
          <w:rFonts w:ascii="Sylfaen" w:eastAsia="Times New Roman" w:hAnsi="Sylfaen" w:cs="Sylfaen"/>
          <w:lang w:val="ka-GE" w:eastAsia="ka-GE"/>
        </w:rPr>
        <w:t>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</w:t>
      </w:r>
      <w:r>
        <w:rPr>
          <w:rFonts w:ascii="Sylfaen" w:eastAsia="Times New Roman" w:hAnsi="Sylfaen" w:cs="Sylfaen"/>
          <w:lang w:val="ka-GE" w:eastAsia="ka-GE"/>
        </w:rPr>
        <w:t>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</w:t>
      </w:r>
      <w:r>
        <w:rPr>
          <w:rFonts w:ascii="Sylfaen" w:eastAsia="Times New Roman" w:hAnsi="Sylfaen" w:cs="Sylfaen"/>
          <w:lang w:val="ka-GE" w:eastAsia="ka-GE"/>
        </w:rPr>
        <w:t>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</w:t>
      </w:r>
      <w:r>
        <w:rPr>
          <w:rFonts w:ascii="Sylfaen" w:eastAsia="Times New Roman" w:hAnsi="Sylfaen" w:cs="Sylfaen"/>
          <w:lang w:val="ka-GE" w:eastAsia="ka-GE"/>
        </w:rPr>
        <w:t>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</w:t>
      </w:r>
      <w:r>
        <w:rPr>
          <w:rFonts w:ascii="Sylfaen" w:eastAsia="Times New Roman" w:hAnsi="Sylfaen" w:cs="Sylfaen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მეტალოდეტექტორის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ვიდეოთვალთვალი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პერიმეტრებზე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18.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bookmarkStart w:id="0" w:name="part_24"/>
      <w:bookmarkEnd w:id="0"/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აიმაღლოს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</w:t>
      </w:r>
      <w:r>
        <w:rPr>
          <w:rFonts w:ascii="Sylfaen" w:eastAsia="Times New Roman" w:hAnsi="Sylfaen" w:cs="Sylfaen"/>
          <w:lang w:val="ka-GE" w:eastAsia="ka-GE"/>
        </w:rPr>
        <w:t>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</w:t>
      </w:r>
      <w:r>
        <w:rPr>
          <w:rFonts w:ascii="Sylfaen" w:eastAsia="Times New Roman" w:hAnsi="Sylfaen" w:cs="Sylfaen"/>
          <w:color w:val="000000"/>
          <w:lang w:val="ka-GE" w:eastAsia="ka-GE"/>
        </w:rPr>
        <w:t>ლეს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იზრუნოს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პიროვნულ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ცნობიერები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ჩამოყალიბებაზე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იზრუნოს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მასწავლებელზე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დაიცვას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</w:t>
      </w:r>
      <w:r>
        <w:rPr>
          <w:rFonts w:ascii="Sylfaen" w:eastAsia="Times New Roman" w:hAnsi="Sylfaen" w:cs="Sylfaen"/>
          <w:color w:val="000000"/>
          <w:lang w:val="ka-GE" w:eastAsia="ka-GE"/>
        </w:rPr>
        <w:t>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შეასრულოს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მიაწოდოს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</w:t>
      </w:r>
      <w:r>
        <w:rPr>
          <w:rFonts w:ascii="Sylfaen" w:eastAsia="Times New Roman" w:hAnsi="Sylfaen" w:cs="Sylfaen"/>
          <w:color w:val="000000"/>
          <w:lang w:val="ka-GE" w:eastAsia="ka-GE"/>
        </w:rPr>
        <w:t>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განზრახ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მოხსნილი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(18.11.2008.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497)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 II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bookmarkStart w:id="1" w:name="part_27"/>
      <w:bookmarkEnd w:id="1"/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სახეე</w:t>
      </w:r>
      <w:r>
        <w:rPr>
          <w:rFonts w:ascii="Sylfaen" w:eastAsia="Times New Roman" w:hAnsi="Sylfaen" w:cs="Sylfaen"/>
          <w:color w:val="000000"/>
          <w:lang w:val="ka-GE" w:eastAsia="ka-GE"/>
        </w:rPr>
        <w:t>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სახეებია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მაინც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საბაზო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მაინც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სასპორტო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სასპორტო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</w:t>
      </w:r>
      <w:r>
        <w:rPr>
          <w:rFonts w:ascii="Sylfaen" w:eastAsia="Times New Roman" w:hAnsi="Sylfaen" w:cs="Sylfaen"/>
          <w:color w:val="000000"/>
          <w:lang w:val="ka-GE" w:eastAsia="ka-GE"/>
        </w:rPr>
        <w:t>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მულტილინგვური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არაქართულენოვანი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სექტორის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ენაზე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ასწავლის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საფეხურზე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საბაზო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მულტილინგვური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არაქართულენოვანი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სექტორის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</w:t>
      </w:r>
      <w:r>
        <w:rPr>
          <w:rFonts w:ascii="Sylfaen" w:eastAsia="Times New Roman" w:hAnsi="Sylfaen" w:cs="Sylfaen"/>
          <w:lang w:val="ka-GE" w:eastAsia="ka-GE"/>
        </w:rPr>
        <w:t>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3243)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საბაკალ</w:t>
      </w:r>
      <w:r>
        <w:rPr>
          <w:rFonts w:ascii="Sylfaen" w:eastAsia="Times New Roman" w:hAnsi="Sylfaen" w:cs="Sylfaen"/>
          <w:lang w:val="ka-GE" w:eastAsia="ka-GE"/>
        </w:rPr>
        <w:t>ავრო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მასწავლებლად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უსინათლო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უსინათლო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ღრმა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</w:t>
      </w:r>
      <w:r>
        <w:rPr>
          <w:rFonts w:ascii="Sylfaen" w:eastAsia="Times New Roman" w:hAnsi="Sylfaen" w:cs="Sylfaen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(01.02.2022.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№1353)</w:t>
      </w:r>
    </w:p>
    <w:p w:rsidR="00000000" w:rsidRDefault="00CF717C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აკმაყოფილებდ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000000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ჰქონდეს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გავლილი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ჰქონდ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ind w:firstLine="709"/>
        <w:jc w:val="both"/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4583)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</w:t>
      </w:r>
      <w:r>
        <w:rPr>
          <w:rFonts w:ascii="Sylfaen" w:eastAsia="Times New Roman" w:hAnsi="Sylfaen" w:cs="Sylfaen"/>
          <w:color w:val="000000"/>
          <w:lang w:val="ka-GE" w:eastAsia="ka-GE"/>
        </w:rPr>
        <w:t>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</w:t>
      </w:r>
      <w:r>
        <w:rPr>
          <w:rFonts w:ascii="Sylfaen" w:eastAsia="Times New Roman" w:hAnsi="Sylfaen" w:cs="Sylfaen"/>
          <w:lang w:val="ka-GE" w:eastAsia="ka-GE"/>
        </w:rPr>
        <w:t>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7.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38)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18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21</w:t>
      </w:r>
      <w:r>
        <w:rPr>
          <w:rFonts w:ascii="Sylfaen" w:hAnsi="Sylfaen" w:cs="Sylfaen"/>
          <w:color w:val="000000"/>
          <w:position w:val="12"/>
          <w:lang w:val="ka-GE" w:eastAsia="ka-GE"/>
        </w:rPr>
        <w:t>7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bookmarkStart w:id="2" w:name="part_32"/>
      <w:bookmarkEnd w:id="2"/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</w:t>
      </w:r>
      <w:r>
        <w:rPr>
          <w:rFonts w:ascii="Sylfaen" w:eastAsia="Times New Roman" w:hAnsi="Sylfaen" w:cs="Sylfaen"/>
          <w:lang w:val="ka-GE" w:eastAsia="ka-GE"/>
        </w:rPr>
        <w:t>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ind w:firstLine="709"/>
        <w:jc w:val="both"/>
        <w:rPr>
          <w:rFonts w:ascii="Sylfaen" w:hAnsi="Sylfaen" w:cs="Sylfaen"/>
          <w:b/>
          <w:bCs/>
          <w:color w:val="000000"/>
          <w:lang w:val="ka-GE" w:eastAsia="ka-GE"/>
        </w:rPr>
      </w:pP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102)</w:t>
      </w:r>
    </w:p>
    <w:p w:rsidR="00000000" w:rsidRDefault="00CF717C">
      <w:pPr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კარიერული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წინსვლის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წყაროებია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სახს</w:t>
      </w:r>
      <w:r>
        <w:rPr>
          <w:rFonts w:ascii="Sylfaen" w:eastAsia="Times New Roman" w:hAnsi="Sylfaen" w:cs="Sylfaen"/>
          <w:color w:val="000000"/>
          <w:lang w:val="ka-GE" w:eastAsia="ka-GE"/>
        </w:rPr>
        <w:t>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ვაუჩერული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თვითდაფინანსება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დონორების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</w:t>
      </w:r>
      <w:r>
        <w:rPr>
          <w:rFonts w:ascii="Sylfaen" w:eastAsia="Times New Roman" w:hAnsi="Sylfaen" w:cs="Sylfaen"/>
          <w:color w:val="000000"/>
          <w:lang w:val="ka-GE" w:eastAsia="ka-GE"/>
        </w:rPr>
        <w:t>ადართული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სახსრები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</w:t>
      </w:r>
      <w:r>
        <w:rPr>
          <w:rFonts w:ascii="Sylfaen" w:eastAsia="Times New Roman" w:hAnsi="Sylfaen" w:cs="Sylfaen"/>
          <w:lang w:val="ka-GE" w:eastAsia="ka-GE"/>
        </w:rPr>
        <w:t>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</w:t>
      </w:r>
      <w:r>
        <w:rPr>
          <w:rFonts w:ascii="Sylfaen" w:eastAsia="Times New Roman" w:hAnsi="Sylfaen" w:cs="Sylfaen"/>
          <w:lang w:val="ka-GE" w:eastAsia="ka-GE"/>
        </w:rPr>
        <w:t>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lang w:val="ka-GE" w:eastAsia="ka-GE"/>
        </w:rPr>
        <w:tab/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</w:t>
      </w:r>
      <w:r>
        <w:rPr>
          <w:rFonts w:eastAsia="Times New Roman"/>
          <w:position w:val="6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</w:t>
      </w:r>
      <w:r>
        <w:rPr>
          <w:rFonts w:ascii="Sylfaen" w:eastAsia="Times New Roman" w:hAnsi="Sylfaen" w:cs="Sylfaen"/>
          <w:lang w:val="ka-GE" w:eastAsia="ka-GE"/>
        </w:rPr>
        <w:t>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დააფინანსოს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ab/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ვაუჩერების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</w:t>
      </w:r>
      <w:r>
        <w:rPr>
          <w:rFonts w:ascii="Sylfaen" w:eastAsia="Times New Roman" w:hAnsi="Sylfaen" w:cs="Sylfaen"/>
          <w:lang w:val="ka-GE" w:eastAsia="ka-GE"/>
        </w:rPr>
        <w:t>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ვაუჩერით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4129)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რესურსსკოლების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პანსიონური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რესურსსკოლების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პანსიონური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>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</w:t>
      </w:r>
      <w:r>
        <w:rPr>
          <w:rFonts w:ascii="Sylfaen" w:eastAsia="Times New Roman" w:hAnsi="Sylfaen" w:cs="Sylfaen"/>
          <w:lang w:val="ka-GE" w:eastAsia="ka-GE"/>
        </w:rPr>
        <w:t>ნსებას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სერვისებით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3"/>
          <w:lang w:val="ka-GE" w:eastAsia="ka-GE"/>
        </w:rPr>
        <w:t>13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F717C">
      <w:pPr>
        <w:widowControl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3091)</w:t>
      </w:r>
    </w:p>
    <w:p w:rsidR="00000000" w:rsidRDefault="00CF717C">
      <w:pPr>
        <w:widowControl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F717C">
      <w:pPr>
        <w:widowControl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  <w:hyperlink r:id="rId4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მუხლი 23. </w:t>
        </w:r>
      </w:hyperlink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IV.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სისტემის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მარ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თვა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</w:t>
      </w:r>
      <w:r>
        <w:rPr>
          <w:rFonts w:ascii="Sylfaen" w:eastAsia="Times New Roman" w:hAnsi="Sylfaen" w:cs="Sylfaen"/>
          <w:lang w:val="ka-GE" w:eastAsia="ka-GE"/>
        </w:rPr>
        <w:t>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CF717C">
      <w:pPr>
        <w:pStyle w:val="abzacixml0"/>
        <w:spacing w:line="240" w:lineRule="auto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6428)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2940)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ინდიკატორებს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</w:t>
      </w:r>
      <w:r>
        <w:rPr>
          <w:rFonts w:ascii="Sylfaen" w:eastAsia="Times New Roman" w:hAnsi="Sylfaen" w:cs="Sylfaen"/>
          <w:lang w:val="ka-GE" w:eastAsia="ka-GE"/>
        </w:rPr>
        <w:t>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>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</w:t>
      </w:r>
      <w:r>
        <w:rPr>
          <w:rFonts w:ascii="Sylfaen" w:eastAsia="Times New Roman" w:hAnsi="Sylfaen" w:cs="Sylfaen"/>
          <w:lang w:val="ka-GE" w:eastAsia="ka-GE"/>
        </w:rPr>
        <w:t>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პანსიონური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(05.07.201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პილოტირებას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0"/>
        <w:tabs>
          <w:tab w:val="left" w:pos="648"/>
          <w:tab w:val="left" w:pos="2268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Times New Roman" w:eastAsia="Times New Roman" w:hAnsi="Times New Roman" w:cs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3439)</w:t>
      </w:r>
    </w:p>
    <w:p w:rsidR="00000000" w:rsidRDefault="00CF717C">
      <w:pPr>
        <w:pStyle w:val="abzacixml0"/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494) (08.06.2016.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№5367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(08.04.2019.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№4495)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pStyle w:val="Normal0"/>
        <w:tabs>
          <w:tab w:val="left" w:pos="432"/>
          <w:tab w:val="left" w:pos="2268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  <w:r>
        <w:rPr>
          <w:rFonts w:ascii="Sylfaen" w:hAnsi="Sylfaen" w:cs="Sylfaen"/>
          <w:lang w:val="ka-GE" w:eastAsia="ka-GE"/>
        </w:rPr>
        <w:tab/>
        <w:t xml:space="preserve">   </w:t>
      </w:r>
    </w:p>
    <w:p w:rsidR="00000000" w:rsidRDefault="00CF717C">
      <w:pPr>
        <w:pStyle w:val="Normal0"/>
        <w:tabs>
          <w:tab w:val="left" w:pos="432"/>
          <w:tab w:val="left" w:pos="2268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tabs>
          <w:tab w:val="left" w:pos="432"/>
          <w:tab w:val="left" w:pos="2268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დააფინანსოს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ექსტერნატის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</w:t>
      </w:r>
      <w:r>
        <w:rPr>
          <w:rFonts w:ascii="Sylfaen" w:eastAsia="Times New Roman" w:hAnsi="Sylfaen" w:cs="Sylfaen"/>
          <w:lang w:val="ka-GE" w:eastAsia="ka-GE"/>
        </w:rPr>
        <w:t>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>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0"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ახალდ</w:t>
      </w:r>
      <w:r>
        <w:rPr>
          <w:rFonts w:ascii="Sylfaen" w:eastAsia="Times New Roman" w:hAnsi="Sylfaen" w:cs="Sylfaen"/>
          <w:lang w:val="ka-GE" w:eastAsia="ka-GE"/>
        </w:rPr>
        <w:t>აფუძნებულ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პ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4321)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0"/>
        <w:tabs>
          <w:tab w:val="left" w:pos="432"/>
          <w:tab w:val="left" w:pos="2268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tabs>
          <w:tab w:val="left" w:pos="432"/>
          <w:tab w:val="left" w:pos="2268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tabs>
          <w:tab w:val="left" w:pos="311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</w:t>
      </w:r>
      <w:r>
        <w:rPr>
          <w:rFonts w:ascii="Sylfaen" w:eastAsia="Times New Roman" w:hAnsi="Sylfaen" w:cs="Sylfaen"/>
          <w:lang w:val="ka-GE" w:eastAsia="ka-GE"/>
        </w:rPr>
        <w:t>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ოლიმპიადასთან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>16.03.2021.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​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ბრენდირების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ბრენდირებასთან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</w:t>
      </w:r>
      <w:r>
        <w:rPr>
          <w:rFonts w:ascii="Sylfaen" w:eastAsia="Times New Roman" w:hAnsi="Sylfaen" w:cs="Sylfaen"/>
          <w:lang w:val="ka-GE" w:eastAsia="ka-GE"/>
        </w:rPr>
        <w:t>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ცენტრებს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</w:t>
      </w:r>
      <w:r>
        <w:rPr>
          <w:rFonts w:ascii="Sylfaen" w:eastAsia="Times New Roman" w:hAnsi="Sylfaen" w:cs="Sylfaen"/>
          <w:lang w:val="ka-GE" w:eastAsia="ka-GE"/>
        </w:rPr>
        <w:t>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დექსს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1385)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tabs>
          <w:tab w:val="left" w:pos="9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არდადეგების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№6286)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კაბინეტი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№417)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№417)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ამტკიცე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კაბინეტი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№417)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2793)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>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ჭ</w:t>
      </w:r>
      <w:r>
        <w:rPr>
          <w:rFonts w:ascii="Sylfaen" w:hAnsi="Sylfaen" w:cs="Sylfaen"/>
          <w:b/>
          <w:bCs/>
          <w:position w:val="18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</w:t>
      </w:r>
      <w:r>
        <w:rPr>
          <w:rFonts w:ascii="Sylfaen" w:eastAsia="Times New Roman" w:hAnsi="Sylfaen" w:cs="Sylfaen"/>
          <w:lang w:val="ka-GE" w:eastAsia="ka-GE"/>
        </w:rPr>
        <w:t>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ნიჭიერ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4412)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საგრანტო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</w:t>
      </w:r>
      <w:r>
        <w:rPr>
          <w:rFonts w:ascii="Sylfaen" w:eastAsia="Times New Roman" w:hAnsi="Sylfaen" w:cs="Sylfaen"/>
          <w:lang w:val="ka-GE" w:eastAsia="ka-GE"/>
        </w:rPr>
        <w:t>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</w:t>
      </w:r>
      <w:r>
        <w:rPr>
          <w:rFonts w:ascii="Sylfaen" w:eastAsia="Times New Roman" w:hAnsi="Sylfaen" w:cs="Sylfaen"/>
          <w:lang w:val="ka-GE" w:eastAsia="ka-GE"/>
        </w:rPr>
        <w:t>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ოლიმპიადის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3)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გარდაქმნი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4321)</w:t>
      </w:r>
    </w:p>
    <w:p w:rsidR="00000000" w:rsidRDefault="00CF717C">
      <w:pPr>
        <w:pStyle w:val="Normal0"/>
        <w:tabs>
          <w:tab w:val="left" w:pos="705"/>
          <w:tab w:val="left" w:pos="2268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position w:val="1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position w:val="16"/>
          <w:lang w:val="ka-GE" w:eastAsia="ka-GE"/>
        </w:rPr>
        <w:t>5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position w:val="16"/>
          <w:lang w:val="ka-GE" w:eastAsia="ka-GE"/>
        </w:rPr>
        <w:t>5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5349)</w:t>
      </w:r>
    </w:p>
    <w:p w:rsidR="00000000" w:rsidRDefault="00CF717C">
      <w:pPr>
        <w:pStyle w:val="Normal0"/>
        <w:tabs>
          <w:tab w:val="left" w:pos="705"/>
          <w:tab w:val="left" w:pos="2268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sataurixml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CF717C">
      <w:pPr>
        <w:pStyle w:val="Normal0"/>
        <w:tabs>
          <w:tab w:val="left" w:pos="705"/>
          <w:tab w:val="left" w:pos="2268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F71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№3068)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№3068)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20.04.2010. №</w:t>
      </w:r>
      <w:r>
        <w:rPr>
          <w:rFonts w:ascii="Sylfaen" w:hAnsi="Sylfaen" w:cs="Sylfaen"/>
          <w:sz w:val="20"/>
          <w:szCs w:val="20"/>
          <w:lang w:val="ka-GE" w:eastAsia="ka-GE"/>
        </w:rPr>
        <w:t>2940)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2940)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</w:t>
      </w:r>
      <w:r>
        <w:rPr>
          <w:rFonts w:ascii="Sylfaen" w:eastAsia="Times New Roman" w:hAnsi="Sylfaen" w:cs="Sylfaen"/>
          <w:lang w:val="ka-GE" w:eastAsia="ka-GE"/>
        </w:rPr>
        <w:t>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</w:t>
      </w:r>
      <w:r>
        <w:rPr>
          <w:rFonts w:ascii="Sylfaen" w:eastAsia="Times New Roman" w:hAnsi="Sylfaen" w:cs="Sylfaen"/>
          <w:lang w:val="ka-GE" w:eastAsia="ka-GE"/>
        </w:rPr>
        <w:t>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</w:t>
      </w:r>
      <w:r>
        <w:rPr>
          <w:rFonts w:ascii="Sylfaen" w:eastAsia="Times New Roman" w:hAnsi="Sylfaen" w:cs="Sylfaen"/>
          <w:lang w:val="ka-GE" w:eastAsia="ka-GE"/>
        </w:rPr>
        <w:t>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1385)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კარიერულ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წინსვლაში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2822)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</w:t>
      </w:r>
      <w:r>
        <w:rPr>
          <w:rFonts w:ascii="Sylfaen" w:eastAsia="Times New Roman" w:hAnsi="Sylfaen" w:cs="Sylfaen"/>
          <w:lang w:val="ka-GE" w:eastAsia="ka-GE"/>
        </w:rPr>
        <w:t>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3292)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4321)</w:t>
      </w:r>
    </w:p>
    <w:p w:rsidR="00000000" w:rsidRDefault="00CF717C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5511)</w:t>
      </w:r>
    </w:p>
    <w:p w:rsidR="00000000" w:rsidRDefault="00CF717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ინვენტარითა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მომარაგება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</w:p>
    <w:p w:rsidR="00000000" w:rsidRDefault="00CF717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5511)</w:t>
      </w:r>
    </w:p>
    <w:p w:rsidR="00000000" w:rsidRDefault="00CF717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</w:t>
      </w:r>
      <w:r>
        <w:rPr>
          <w:rFonts w:ascii="Sylfaen" w:eastAsia="Times New Roman" w:hAnsi="Sylfaen" w:cs="Sylfaen"/>
          <w:lang w:val="ka-GE" w:eastAsia="ka-GE"/>
        </w:rPr>
        <w:t>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კურსდამთავრებულთა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</w:t>
      </w:r>
      <w:r>
        <w:rPr>
          <w:rFonts w:ascii="Sylfaen" w:eastAsia="Times New Roman" w:hAnsi="Sylfaen" w:cs="Sylfaen"/>
          <w:lang w:val="ka-GE" w:eastAsia="ka-GE"/>
        </w:rPr>
        <w:t>ექსპერტიზისა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უტილიზაციისათვის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№4734)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2793)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</w:t>
      </w:r>
      <w:r>
        <w:rPr>
          <w:rFonts w:ascii="Sylfaen" w:eastAsia="Times New Roman" w:hAnsi="Sylfaen" w:cs="Sylfaen"/>
          <w:lang w:val="ka-GE" w:eastAsia="ka-GE"/>
        </w:rPr>
        <w:t>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3986)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>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№790)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i w:val="0"/>
          <w:iCs w:val="0"/>
          <w:u w:val="none"/>
          <w:lang w:val="ka-GE" w:eastAsia="ka-GE"/>
        </w:rPr>
      </w:pPr>
      <w:r>
        <w:rPr>
          <w:rFonts w:ascii="Sylfaen" w:hAnsi="Sylfaen" w:cs="Sylfaen"/>
          <w:i w:val="0"/>
          <w:iCs w:val="0"/>
          <w:u w:val="none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</w:t>
      </w:r>
      <w:r>
        <w:rPr>
          <w:rFonts w:ascii="Sylfaen" w:hAnsi="Sylfaen" w:cs="Sylfaen"/>
          <w:i w:val="0"/>
          <w:iCs w:val="0"/>
          <w:position w:val="12"/>
          <w:u w:val="none"/>
          <w:lang w:val="ka-GE" w:eastAsia="ka-GE"/>
        </w:rPr>
        <w:t>1</w:t>
      </w:r>
      <w:r>
        <w:rPr>
          <w:rFonts w:ascii="Sylfaen" w:hAnsi="Sylfaen" w:cs="Sylfaen"/>
          <w:i w:val="0"/>
          <w:iCs w:val="0"/>
          <w:u w:val="none"/>
          <w:lang w:val="ka-GE" w:eastAsia="ka-GE"/>
        </w:rPr>
        <w:t xml:space="preserve">)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გასცემს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თანხმობას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სკოლის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გასვლაზე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;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ფარგლებში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იღებს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მისი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შესახებ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; 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№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>4044)</w:t>
      </w:r>
    </w:p>
    <w:p w:rsidR="00000000" w:rsidRDefault="00CF717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1385)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fr-FR" w:eastAsia="fr-FR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hAnsi="Sylfaen" w:cs="Sylfaen"/>
          <w:lang w:val="ka-GE" w:eastAsia="ka-GE"/>
        </w:rPr>
        <w:t>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hAnsi="Sylfaen" w:cs="Sylfaen"/>
          <w:lang w:val="fr-FR" w:eastAsia="fr-FR"/>
        </w:rPr>
        <w:t>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fr-FR" w:eastAsia="fr-FR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fr-FR" w:eastAsia="fr-FR"/>
        </w:rPr>
        <w:t xml:space="preserve">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hAnsi="Sylfaen" w:cs="Sylfaen"/>
          <w:lang w:val="fr-FR" w:eastAsia="fr-FR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1227)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4129)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</w:t>
      </w:r>
      <w:r>
        <w:rPr>
          <w:rFonts w:ascii="Sylfaen" w:eastAsia="Times New Roman" w:hAnsi="Sylfaen" w:cs="Sylfaen"/>
          <w:b/>
          <w:bCs/>
          <w:lang w:val="ka-GE" w:eastAsia="ka-GE"/>
        </w:rPr>
        <w:t>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4129)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№6905)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V.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საფუძვლები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ზოგადსაგა</w:t>
      </w:r>
      <w:r>
        <w:rPr>
          <w:rFonts w:ascii="Sylfaen" w:eastAsia="Times New Roman" w:hAnsi="Sylfaen" w:cs="Sylfaen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2793)</w:t>
      </w:r>
    </w:p>
    <w:p w:rsidR="00000000" w:rsidRDefault="00CF717C">
      <w:pPr>
        <w:pStyle w:val="Normal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CF717C">
      <w:pPr>
        <w:pStyle w:val="Normal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IV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XI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>XII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</w:t>
      </w:r>
      <w:r>
        <w:rPr>
          <w:rFonts w:ascii="Sylfaen" w:eastAsia="Times New Roman" w:hAnsi="Sylfaen" w:cs="Sylfaen"/>
          <w:lang w:val="ka-GE" w:eastAsia="ka-GE"/>
        </w:rPr>
        <w:t>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ტიპები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:rsidR="00000000" w:rsidRDefault="00CF717C">
      <w:pPr>
        <w:pStyle w:val="abzacixml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ოგრამა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ოიპოვა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ენაში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პროფ</w:t>
      </w:r>
      <w:r>
        <w:rPr>
          <w:rFonts w:ascii="Sylfaen" w:eastAsia="Times New Roman" w:hAnsi="Sylfaen" w:cs="Sylfaen"/>
          <w:color w:val="333333"/>
          <w:lang w:val="ka-GE" w:eastAsia="ka-GE"/>
        </w:rPr>
        <w:t>ესიული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CF717C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>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0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0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ზოგადსაკაცობრიო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დემოკრატიისა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</w:t>
      </w:r>
      <w:r>
        <w:rPr>
          <w:rFonts w:ascii="Sylfaen" w:eastAsia="Times New Roman" w:hAnsi="Sylfaen" w:cs="Sylfaen"/>
          <w:lang w:val="ka-GE" w:eastAsia="ka-GE"/>
        </w:rPr>
        <w:t>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</w:t>
      </w:r>
      <w:r>
        <w:rPr>
          <w:rFonts w:ascii="Sylfaen" w:eastAsia="Times New Roman" w:hAnsi="Sylfaen" w:cs="Sylfaen"/>
          <w:lang w:val="ka-GE" w:eastAsia="ka-GE"/>
        </w:rPr>
        <w:t>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კაბინეტი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ფუნქ</w:t>
      </w:r>
      <w:r>
        <w:rPr>
          <w:rFonts w:ascii="Sylfaen" w:eastAsia="Times New Roman" w:hAnsi="Sylfaen" w:cs="Sylfaen"/>
          <w:lang w:val="ka-GE" w:eastAsia="ka-GE"/>
        </w:rPr>
        <w:t>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№417)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თეორიის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№4412)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(20.04.2010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№2940)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კონსულტირებისა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პლურალიზმს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თვითმყოფადობის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ზოგადსაკაცობრიო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მრავალფეროვნების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შეთვისებას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№4412)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hAnsi="Sylfaen" w:cs="Sylfaen"/>
          <w:sz w:val="20"/>
          <w:szCs w:val="20"/>
          <w:lang w:val="ka-GE" w:eastAsia="ka-GE"/>
        </w:rPr>
        <w:t>42)</w:t>
      </w:r>
    </w:p>
    <w:p w:rsidR="00000000" w:rsidRDefault="00CF717C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გაკვეთილის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</w:t>
      </w:r>
      <w:r>
        <w:rPr>
          <w:rFonts w:ascii="Sylfaen" w:eastAsia="Times New Roman" w:hAnsi="Sylfaen" w:cs="Sylfaen"/>
          <w:lang w:val="ka-GE" w:eastAsia="ka-GE"/>
        </w:rPr>
        <w:t>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დაასრულებინოს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</w:t>
      </w:r>
      <w:r>
        <w:rPr>
          <w:rStyle w:val="highlight"/>
          <w:rFonts w:ascii="Sylfaen" w:eastAsia="Times New Roman" w:hAnsi="Sylfaen" w:cs="Sylfaen"/>
          <w:lang w:val="ka-GE" w:eastAsia="ka-GE"/>
        </w:rPr>
        <w:t>ის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მიერ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მისთვის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>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გაუგრძელებლობის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.         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ანტიკონსტიტუციურია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1385)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</w:t>
      </w:r>
      <w:r>
        <w:rPr>
          <w:rFonts w:ascii="Sylfaen" w:eastAsia="Times New Roman" w:hAnsi="Sylfaen" w:cs="Sylfaen"/>
          <w:lang w:val="ka-GE" w:eastAsia="ka-GE"/>
        </w:rPr>
        <w:t>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მიერთება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i w:val="0"/>
          <w:iCs w:val="0"/>
          <w:u w:val="none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VI.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მართვის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პრინციპები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</w:t>
      </w:r>
      <w:r>
        <w:rPr>
          <w:rFonts w:ascii="Sylfaen" w:eastAsia="Times New Roman" w:hAnsi="Sylfaen" w:cs="Sylfaen"/>
          <w:lang w:val="ka-GE" w:eastAsia="ka-GE"/>
        </w:rPr>
        <w:t>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№1385)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3068)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</w:t>
      </w:r>
      <w:r>
        <w:rPr>
          <w:rFonts w:ascii="Sylfaen" w:eastAsia="Times New Roman" w:hAnsi="Sylfaen" w:cs="Sylfaen"/>
          <w:lang w:val="ka-GE" w:eastAsia="ka-GE"/>
        </w:rPr>
        <w:t>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სამხატვრო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</w:t>
      </w:r>
      <w:r>
        <w:rPr>
          <w:rFonts w:ascii="Sylfaen" w:eastAsia="Times New Roman" w:hAnsi="Sylfaen" w:cs="Sylfaen"/>
          <w:lang w:val="ka-GE" w:eastAsia="ka-GE"/>
        </w:rPr>
        <w:t>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(18.11.2008.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№5609)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№2380)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5" w:anchor="part_7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„საჯარო დაწესებულებაში ინტერესთა შეუთავსებლობისა და კორუფციის შესახებ“ საქართველოს კანონი</w:t>
        </w:r>
      </w:hyperlink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134)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მცირეკონტინგენტიან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მცირეკონტინგენტიან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VII.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სამეურვეო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საბჭო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წარმომადგენლისგან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ქველმოქმედების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მცირეკონტინგენტიანი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მშობლებისგან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სამინის</w:t>
      </w:r>
      <w:r>
        <w:rPr>
          <w:rFonts w:ascii="Sylfaen" w:eastAsia="Times New Roman" w:hAnsi="Sylfaen" w:cs="Sylfaen"/>
          <w:lang w:val="ka-GE" w:eastAsia="ka-GE"/>
        </w:rPr>
        <w:t>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5.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მონაცვლეობით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</w:t>
      </w:r>
      <w:r>
        <w:rPr>
          <w:rFonts w:ascii="Sylfaen" w:eastAsia="Times New Roman" w:hAnsi="Sylfaen" w:cs="Sylfaen"/>
          <w:lang w:val="ka-GE" w:eastAsia="ka-GE"/>
        </w:rPr>
        <w:t>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</w:t>
      </w:r>
      <w:r>
        <w:rPr>
          <w:rFonts w:ascii="Sylfaen" w:eastAsia="Times New Roman" w:hAnsi="Sylfaen" w:cs="Sylfaen"/>
          <w:lang w:val="ka-GE" w:eastAsia="ka-GE"/>
        </w:rPr>
        <w:t>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60" w:firstLine="68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</w:p>
    <w:p w:rsidR="00000000" w:rsidRDefault="00CF717C">
      <w:pPr>
        <w:widowControl/>
        <w:tabs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60"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</w:t>
      </w:r>
      <w:r>
        <w:rPr>
          <w:rFonts w:ascii="Sylfaen" w:eastAsia="Times New Roman" w:hAnsi="Sylfaen" w:cs="Sylfaen"/>
          <w:lang w:val="ka-GE" w:eastAsia="ka-GE"/>
        </w:rPr>
        <w:t>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(04.05.2010 N 3068)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გრიფმინიჭებული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918)</w:t>
      </w:r>
    </w:p>
    <w:p w:rsidR="00000000" w:rsidRDefault="00CF717C">
      <w:pPr>
        <w:pStyle w:val="BodyText"/>
        <w:widowControl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ითანხმებს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3068)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16.03.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№5513)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ამოირიცხა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გაირიცხა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ამოირიცხა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pStyle w:val="NoSpacing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NoSpacing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მოსახვედრად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№1385)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მიერთება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</w:t>
      </w:r>
      <w:r>
        <w:rPr>
          <w:rFonts w:ascii="Sylfaen" w:eastAsia="Times New Roman" w:hAnsi="Sylfaen" w:cs="Sylfaen"/>
          <w:lang w:val="ka-GE" w:eastAsia="ka-GE"/>
        </w:rPr>
        <w:t>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i w:val="0"/>
          <w:iCs w:val="0"/>
          <w:u w:val="none"/>
          <w:lang w:val="ka-GE" w:eastAsia="ka-GE"/>
        </w:rPr>
      </w:pPr>
      <w:r>
        <w:rPr>
          <w:rFonts w:ascii="Sylfaen" w:hAnsi="Sylfaen" w:cs="Sylfaen"/>
          <w:i w:val="0"/>
          <w:iCs w:val="0"/>
          <w:u w:val="none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უფლებამოსილებაშეწყვეტილ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სამეურვეო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საბჭოს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წევრს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უნდა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აღუდგეს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სამეურვეო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საბჭოს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წევრის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თუ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ამ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მუხლის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პირველი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პუნქტის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„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“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საფუძველი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გაუქ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. 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(18.11.2008.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№497)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უფლებამოსილებაშეჩერებულ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VIII.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დირექცია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დირექცია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მოადგილეებისა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4488)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3068)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color w:val="000000"/>
          <w:shd w:val="clear" w:color="auto" w:fill="FFFFFF"/>
          <w:lang w:val="ka-GE" w:eastAsia="ka-GE"/>
        </w:rPr>
        <w:t>ბ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shd w:val="clear" w:color="auto" w:fill="FFFFFF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მათ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შემსრულებელი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მოადგილის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ხოლო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მოადგილის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თანამდებობის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არარსებობის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შემთხვევაში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–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სკოლის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თანამშრომლის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რომელიც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მიერ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თავისი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უფლებამოსილების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განხორციელებ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შეუძლებლობის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შემთხვევაში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შეასრულებს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მოვალეობას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დანიშვნა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განთავისუფლება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რეგისტრირდება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განათლების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მართვის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საინფორმაციო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სისტემაში</w:t>
      </w:r>
      <w:r>
        <w:rPr>
          <w:rStyle w:val="Strong"/>
          <w:rFonts w:ascii="Sylfaen" w:hAnsi="Sylfaen" w:cs="Sylfaen"/>
          <w:b w:val="0"/>
          <w:bCs w:val="0"/>
          <w:color w:val="000000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>2</w:t>
      </w:r>
      <w:r>
        <w:rPr>
          <w:rStyle w:val="Strong"/>
          <w:rFonts w:ascii="Sylfaen" w:hAnsi="Sylfaen" w:cs="Sylfaen"/>
          <w:b w:val="0"/>
          <w:bCs w:val="0"/>
          <w:color w:val="000000"/>
          <w:position w:val="12"/>
          <w:lang w:val="ka-GE" w:eastAsia="ka-GE"/>
        </w:rPr>
        <w:t>2</w:t>
      </w: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.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შემსრულებელი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არ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შეიძლება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იყოს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განზრახ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ჩადენილი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დანაშაულისათ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ვის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ნასამართლევი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პირი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რომელსაც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მოხსნილი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არ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აქვს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ნასამართლობა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102)</w:t>
      </w:r>
    </w:p>
    <w:p w:rsidR="00000000" w:rsidRDefault="00CF717C">
      <w:pPr>
        <w:ind w:firstLine="709"/>
        <w:jc w:val="both"/>
        <w:rPr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3.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შემსრულებელი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ნიშნავს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მოადგილეს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ხოლო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მოადგილის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თანამდებობის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არარსებობის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შემთხვევაში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–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სკოლის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თანამშრომელს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რომე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ლიც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მიერ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თავისი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უფლებამოსილების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განხორციელების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შეუძლებლობის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შემთხვევაში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შეასრულებს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მოვალეობას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ამ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მონაცემს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სარეგისტრაციოდ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უგზავნის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განათლების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მართვის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საინფორმაციო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სისტემას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.</w:t>
      </w:r>
      <w:r>
        <w:rPr>
          <w:rStyle w:val="Strong"/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2822)</w:t>
      </w: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>4</w:t>
      </w:r>
      <w:r>
        <w:rPr>
          <w:rStyle w:val="Strong"/>
          <w:rFonts w:ascii="Sylfaen" w:hAnsi="Sylfaen" w:cs="Sylfaen"/>
          <w:b w:val="0"/>
          <w:bCs w:val="0"/>
          <w:color w:val="000000"/>
          <w:position w:val="12"/>
          <w:lang w:val="ka-GE" w:eastAsia="ka-GE"/>
        </w:rPr>
        <w:t>1</w:t>
      </w:r>
      <w:r>
        <w:rPr>
          <w:rStyle w:val="Strong"/>
          <w:rFonts w:ascii="Sylfaen" w:hAnsi="Sylfaen" w:cs="Sylfaen"/>
          <w:b w:val="0"/>
          <w:bCs w:val="0"/>
          <w:color w:val="000000"/>
          <w:lang w:val="ka-GE" w:eastAsia="ka-GE"/>
        </w:rPr>
        <w:t xml:space="preserve">.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არჩევა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მოვალეობის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შემსრულებლის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დანი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შვნა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იწვევს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დირექტორის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მოადგილის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მოადგილეების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უფლებამოსილების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ვადამდე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შეწყვეტას</w:t>
      </w:r>
      <w:r>
        <w:rPr>
          <w:rStyle w:val="Strong"/>
          <w:rFonts w:ascii="Sylfaen" w:eastAsia="Times New Roman" w:hAnsi="Sylfaen" w:cs="Sylfaen"/>
          <w:b w:val="0"/>
          <w:bCs w:val="0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2822)</w:t>
      </w:r>
    </w:p>
    <w:p w:rsidR="00000000" w:rsidRDefault="00CF717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№4791)</w:t>
      </w:r>
    </w:p>
    <w:p w:rsidR="00000000" w:rsidRDefault="00CF717C">
      <w:pPr>
        <w:widowControl/>
        <w:tabs>
          <w:tab w:val="left" w:pos="84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ათლებასა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სამხატვრო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i w:val="0"/>
          <w:iCs w:val="0"/>
          <w:u w:val="none"/>
          <w:lang w:val="ka-GE" w:eastAsia="ka-GE"/>
        </w:rPr>
      </w:pPr>
      <w:r>
        <w:rPr>
          <w:rFonts w:ascii="Sylfaen" w:hAnsi="Sylfaen" w:cs="Sylfaen"/>
          <w:i w:val="0"/>
          <w:iCs w:val="0"/>
          <w:u w:val="none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სამეურვეო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საბჭო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მიერ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წარდგენილ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კონკურსგავლილ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დირექტორობის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დირექტორს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ირჩევს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სიითი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ფარული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თანასწორი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საფუძვე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ლზე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. (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i w:val="0"/>
          <w:iCs w:val="0"/>
          <w:sz w:val="20"/>
          <w:szCs w:val="20"/>
          <w:u w:val="none"/>
          <w:lang w:val="ka-GE" w:eastAsia="ka-GE"/>
        </w:rPr>
        <w:t>№3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1385)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№790)</w:t>
      </w:r>
    </w:p>
    <w:p w:rsidR="00000000" w:rsidRDefault="00CF717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ვერარჩევის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4488)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>16.03.2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არაკვალიფიციურობის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84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(18.11.2008.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497)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გარიგებებისა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918)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</w:t>
      </w:r>
      <w:r>
        <w:rPr>
          <w:rFonts w:ascii="Sylfaen" w:eastAsia="Times New Roman" w:hAnsi="Sylfaen" w:cs="Sylfaen"/>
          <w:lang w:val="ka-GE" w:eastAsia="ka-GE"/>
        </w:rPr>
        <w:t>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№4129)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№387)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№2793)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სამხატვრო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№3068)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№4488)</w:t>
      </w:r>
    </w:p>
    <w:p w:rsidR="00000000" w:rsidRDefault="00CF717C">
      <w:pPr>
        <w:tabs>
          <w:tab w:val="left" w:pos="36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განათლების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მართვის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საინფორმაციო</w:t>
      </w:r>
      <w:r>
        <w:rPr>
          <w:rStyle w:val="abzacixmlChar"/>
          <w:rFonts w:eastAsia="Times New Roman"/>
          <w:lang w:val="ka-GE" w:eastAsia="ka-GE"/>
        </w:rPr>
        <w:t xml:space="preserve"> </w:t>
      </w:r>
      <w:r>
        <w:rPr>
          <w:rStyle w:val="abzacixmlChar"/>
          <w:rFonts w:eastAsia="Times New Roma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5511)</w:t>
      </w:r>
    </w:p>
    <w:p w:rsidR="00000000" w:rsidRDefault="00CF717C">
      <w:pPr>
        <w:tabs>
          <w:tab w:val="left" w:pos="36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№3068)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IX.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საბჭო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№4412)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84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სამხატვრო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სამხატვრო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სამხატვრო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№4042)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საფეხურებისა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გრიფმინიჭებული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ფასილიტატორს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4619)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X.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თვითმმართველობა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მოსწ</w:t>
      </w:r>
      <w:r>
        <w:rPr>
          <w:rFonts w:ascii="Sylfaen" w:eastAsia="Times New Roman" w:hAnsi="Sylfaen" w:cs="Sylfaen"/>
          <w:lang w:val="ka-GE" w:eastAsia="ka-GE"/>
        </w:rPr>
        <w:t>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განკარგვაში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AcadNusx" w:hAnsi="AcadNusx" w:cs="AcadNusx"/>
          <w:lang w:val="ka-GE" w:eastAsia="ka-GE"/>
        </w:rPr>
      </w:pP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მეხუთედის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სასკოლო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კლუბებს</w:t>
      </w:r>
      <w:r>
        <w:rPr>
          <w:rStyle w:val="CommentReference"/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  <w:r>
        <w:rPr>
          <w:rFonts w:ascii="Sylfaen" w:hAnsi="Sylfaen" w:cs="Sylfaen"/>
          <w:b/>
          <w:bCs/>
          <w:position w:val="18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მანდატური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მანდატურის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№4204)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№4204)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კატასტროფისთვის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ხანძარი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წყალდიდობა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მიწისძვრა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</w:t>
      </w:r>
      <w:r>
        <w:rPr>
          <w:rFonts w:ascii="Sylfaen" w:eastAsia="Times New Roman" w:hAnsi="Sylfaen" w:cs="Sylfaen"/>
          <w:lang w:val="ka-GE" w:eastAsia="ka-GE"/>
        </w:rPr>
        <w:t>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ბულინგის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</w:t>
      </w:r>
      <w:r>
        <w:rPr>
          <w:rFonts w:ascii="Sylfaen" w:eastAsia="Times New Roman" w:hAnsi="Sylfaen" w:cs="Sylfaen"/>
          <w:lang w:val="ka-GE" w:eastAsia="ka-GE"/>
        </w:rPr>
        <w:t>ონენტებთან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კანონზომიერებებს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>(22.02.2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№4204)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;(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მოსწავლეებისათვის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ხანძარი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წყალდიდობა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მიწისძვრა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</w:t>
      </w:r>
      <w:r>
        <w:rPr>
          <w:rFonts w:ascii="Sylfaen" w:eastAsia="Times New Roman" w:hAnsi="Sylfaen" w:cs="Sylfaen"/>
          <w:lang w:val="ka-GE" w:eastAsia="ka-GE"/>
        </w:rPr>
        <w:t>დენტთა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ევაკუაციისათვის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(13.06.201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ბულინგის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დაპირისპირებულ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კონფლიქტური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მოგვარება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>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</w:t>
      </w:r>
      <w:r>
        <w:rPr>
          <w:rFonts w:ascii="Sylfaen" w:eastAsia="Times New Roman" w:hAnsi="Sylfaen" w:cs="Sylfaen"/>
          <w:lang w:val="ka-GE" w:eastAsia="ka-GE"/>
        </w:rPr>
        <w:t>ლკევება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>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გასარკვევად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მეტალოდეტექტორის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4204)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173)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ჩაერიოს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მანდატურისათვის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4204)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ზღვევას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u w:val="single"/>
          <w:lang w:val="ka-GE" w:eastAsia="ka-GE"/>
        </w:rPr>
        <w:t xml:space="preserve">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დაინვალიდების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7 000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>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გარშემომყოფთ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გარშემომყოფთა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ფეხმძიმე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რეფერირება</w:t>
      </w:r>
    </w:p>
    <w:p w:rsidR="00000000" w:rsidRDefault="00CF717C">
      <w:pPr>
        <w:pStyle w:val="Normal0"/>
        <w:widowControl/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Normal0"/>
        <w:widowControl/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რთ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უსრულდება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გაანალიზების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>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</w:t>
      </w:r>
      <w:r>
        <w:rPr>
          <w:rFonts w:ascii="Sylfaen" w:eastAsia="Times New Roman" w:hAnsi="Sylfaen" w:cs="Sylfaen"/>
          <w:lang w:val="ka-GE" w:eastAsia="ka-GE"/>
        </w:rPr>
        <w:t>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</w:t>
      </w:r>
      <w:r>
        <w:rPr>
          <w:rFonts w:ascii="Sylfaen" w:eastAsia="Times New Roman" w:hAnsi="Sylfaen" w:cs="Sylfaen"/>
          <w:lang w:val="ka-GE" w:eastAsia="ka-GE"/>
        </w:rPr>
        <w:t>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Normal0"/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</w:t>
      </w:r>
      <w:r>
        <w:rPr>
          <w:rFonts w:ascii="Sylfaen" w:eastAsia="Times New Roman" w:hAnsi="Sylfaen" w:cs="Sylfaen"/>
          <w:lang w:val="ka-GE" w:eastAsia="ka-GE"/>
        </w:rPr>
        <w:t>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pStyle w:val="Normal0"/>
        <w:widowControl/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0"/>
        <w:widowControl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</w:t>
      </w:r>
      <w:r>
        <w:rPr>
          <w:rFonts w:ascii="Sylfaen" w:eastAsia="Times New Roman" w:hAnsi="Sylfaen" w:cs="Sylfaen"/>
          <w:lang w:val="ka-GE" w:eastAsia="ka-GE"/>
        </w:rPr>
        <w:t>ნველი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pStyle w:val="Normal0"/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pStyle w:val="Normal0"/>
        <w:widowControl/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0"/>
        <w:widowControl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9"/>
          <w:tab w:val="left" w:pos="10915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ბუღალტრული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სკოლამ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</w:t>
      </w:r>
      <w:r>
        <w:rPr>
          <w:rFonts w:ascii="Sylfaen" w:eastAsia="Times New Roman" w:hAnsi="Sylfaen" w:cs="Sylfaen"/>
          <w:lang w:val="ka-GE" w:eastAsia="ka-GE"/>
        </w:rPr>
        <w:t>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eastAsia="Times New Roman"/>
          <w:position w:val="6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-6, 6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</w:t>
      </w:r>
      <w:r>
        <w:rPr>
          <w:rFonts w:ascii="Sylfaen" w:eastAsia="Times New Roman" w:hAnsi="Sylfaen" w:cs="Sylfaen"/>
          <w:lang w:val="ka-GE" w:eastAsia="ka-GE"/>
        </w:rPr>
        <w:t>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</w:t>
      </w:r>
      <w:r>
        <w:rPr>
          <w:rFonts w:ascii="Sylfaen" w:eastAsia="Times New Roman" w:hAnsi="Sylfaen" w:cs="Sylfaen"/>
          <w:lang w:val="ka-GE" w:eastAsia="ka-GE"/>
        </w:rPr>
        <w:t>ღებს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eastAsia="Times New Roman"/>
          <w:position w:val="6"/>
          <w:lang w:val="ka-GE" w:eastAsia="ka-GE"/>
        </w:rPr>
        <w:t>​​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-6, 6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უფლებამოსილებაშეწყვეტილ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დირექციაში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</w:p>
    <w:p w:rsidR="00000000" w:rsidRDefault="00CF717C">
      <w:pPr>
        <w:pStyle w:val="BodyText"/>
        <w:widowControl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ვაუჩერის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მოიზიდოს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ზნეობრივ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სკოლას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გადაანაცვლოს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1/12-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№2793)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№3443)</w:t>
      </w:r>
    </w:p>
    <w:p w:rsidR="00000000" w:rsidRDefault="00CF717C">
      <w:pPr>
        <w:ind w:firstLine="709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</w:t>
      </w:r>
      <w:r>
        <w:rPr>
          <w:rFonts w:ascii="Sylfaen" w:eastAsia="Times New Roman" w:hAnsi="Sylfaen" w:cs="Sylfaen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</w:t>
      </w:r>
      <w:r>
        <w:rPr>
          <w:rFonts w:ascii="Sylfaen" w:eastAsia="Times New Roman" w:hAnsi="Sylfaen" w:cs="Sylfaen"/>
          <w:lang w:val="ka-GE" w:eastAsia="ka-GE"/>
        </w:rPr>
        <w:t>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შეუტანლობა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</w:t>
      </w:r>
      <w:r>
        <w:rPr>
          <w:rFonts w:ascii="Sylfaen" w:eastAsia="Times New Roman" w:hAnsi="Sylfaen" w:cs="Sylfaen"/>
          <w:lang w:val="ka-GE" w:eastAsia="ka-GE"/>
        </w:rPr>
        <w:t>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Heading1"/>
        <w:keepNext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</w:pP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XII.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 w:val="0"/>
          <w:iCs w:val="0"/>
          <w:u w:val="none"/>
          <w:lang w:val="ka-GE" w:eastAsia="ka-GE"/>
        </w:rPr>
        <w:t>დებულებანი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>; 2</w:t>
      </w:r>
      <w:r>
        <w:rPr>
          <w:rFonts w:ascii="Sylfaen" w:eastAsia="Times New Roman" w:hAnsi="Sylfaen" w:cs="Sylfaen"/>
          <w:lang w:val="ka-GE" w:eastAsia="ka-GE"/>
        </w:rPr>
        <w:t>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;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;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>;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;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;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№16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ოწესრიგებულ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№2940)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2007-2008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№4412)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3086)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3086)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№2940)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3292)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>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494) 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(26.10.2010.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3744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რეორგანიზ</w:t>
      </w:r>
      <w:r>
        <w:rPr>
          <w:rFonts w:ascii="Sylfaen" w:eastAsia="Times New Roman" w:hAnsi="Sylfaen" w:cs="Sylfaen"/>
          <w:lang w:val="ka-GE" w:eastAsia="ka-GE"/>
        </w:rPr>
        <w:t>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Emphasis"/>
          <w:rFonts w:ascii="Sylfaen" w:hAnsi="Sylfaen" w:cs="Sylfaen"/>
          <w:b/>
          <w:bCs/>
          <w:i w:val="0"/>
          <w:iCs w:val="0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Style w:val="Emphasis"/>
          <w:rFonts w:ascii="Sylfaen" w:hAnsi="Sylfaen" w:cs="Sylfaen"/>
          <w:b/>
          <w:bCs/>
          <w:i w:val="0"/>
          <w:iCs w:val="0"/>
          <w:sz w:val="20"/>
          <w:szCs w:val="20"/>
          <w:lang w:val="ka-GE" w:eastAsia="ka-GE"/>
        </w:rPr>
        <w:t>1631)</w:t>
      </w:r>
    </w:p>
    <w:p w:rsidR="00000000" w:rsidRDefault="00CF717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№6905)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№4412)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</w:t>
      </w:r>
      <w:r>
        <w:rPr>
          <w:rFonts w:ascii="Sylfaen" w:eastAsia="Times New Roman" w:hAnsi="Sylfaen" w:cs="Sylfaen"/>
          <w:lang w:val="ka-GE" w:eastAsia="ka-GE"/>
        </w:rPr>
        <w:t>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№4530)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2008-2009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2009-2010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t>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№4530)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2007-2008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</w:t>
      </w:r>
      <w:r>
        <w:rPr>
          <w:rFonts w:ascii="Sylfaen" w:eastAsia="Times New Roman" w:hAnsi="Sylfaen" w:cs="Sylfaen"/>
          <w:lang w:val="ka-GE" w:eastAsia="ka-GE"/>
        </w:rPr>
        <w:t>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№4530)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№2793)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100%-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2005-2006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2005-2006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დაასრულეს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ისწავლეს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2005-2006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</w:t>
      </w:r>
      <w:r>
        <w:rPr>
          <w:rFonts w:ascii="Sylfaen" w:eastAsia="Times New Roman" w:hAnsi="Sylfaen" w:cs="Sylfaen"/>
          <w:lang w:val="ka-GE" w:eastAsia="ka-GE"/>
        </w:rPr>
        <w:t>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№2793)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№2793)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</w:t>
      </w:r>
      <w:r>
        <w:rPr>
          <w:rFonts w:ascii="Sylfaen" w:eastAsia="Times New Roman" w:hAnsi="Sylfaen" w:cs="Sylfaen"/>
          <w:lang w:val="ka-GE" w:eastAsia="ka-GE"/>
        </w:rPr>
        <w:t>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ზოგადსაგანამანათლებლო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</w:t>
      </w:r>
      <w:r>
        <w:rPr>
          <w:rFonts w:ascii="Sylfaen" w:eastAsia="Times New Roman" w:hAnsi="Sylfaen" w:cs="Sylfaen"/>
          <w:lang w:val="ka-GE" w:eastAsia="ka-GE"/>
        </w:rPr>
        <w:t>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იუსტიციისა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2010-2011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2011–2012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(18.11.2008.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№497)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,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2011-2012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ასაწყისიდან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(30.03.2022.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№1465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</w:t>
      </w:r>
      <w:r>
        <w:rPr>
          <w:rFonts w:ascii="Sylfaen" w:eastAsia="Times New Roman" w:hAnsi="Sylfaen" w:cs="Sylfaen"/>
          <w:lang w:val="ka-GE" w:eastAsia="ka-GE"/>
        </w:rPr>
        <w:t>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გათავისუფლებ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2006-2007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№2014)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ზოგადსაგანამანათლებლო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დირექციის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</w:t>
      </w:r>
      <w:r>
        <w:rPr>
          <w:rFonts w:ascii="Sylfaen" w:eastAsia="Times New Roman" w:hAnsi="Sylfaen" w:cs="Sylfaen"/>
          <w:lang w:val="ka-GE" w:eastAsia="ka-GE"/>
        </w:rPr>
        <w:t>ვეტას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, 2026-2027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. 2026-2027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, 2015–2016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სკოლებმა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. 2015–2016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3819)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</w:t>
      </w:r>
      <w:r>
        <w:rPr>
          <w:rFonts w:ascii="Sylfaen" w:eastAsia="Times New Roman" w:hAnsi="Sylfaen" w:cs="Sylfaen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4322)</w:t>
      </w:r>
    </w:p>
    <w:p w:rsidR="00000000" w:rsidRDefault="00CF71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b/>
          <w:bCs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№2822)</w:t>
      </w:r>
    </w:p>
    <w:p w:rsidR="00000000" w:rsidRDefault="00CF717C">
      <w:pPr>
        <w:pStyle w:val="BodyTextInden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pStyle w:val="BodyText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ზოგადსაგანამანთლებლო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 2011</w:t>
      </w:r>
      <w:r>
        <w:rPr>
          <w:rFonts w:ascii="Sylfaen" w:eastAsia="Times New Roman" w:hAnsi="Sylfaen" w:cs="Sylfaen"/>
          <w:lang w:val="ka-GE" w:eastAsia="ka-GE"/>
        </w:rPr>
        <w:t xml:space="preserve">–2012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4042)</w:t>
      </w:r>
    </w:p>
    <w:p w:rsidR="00000000" w:rsidRDefault="00CF717C">
      <w:pPr>
        <w:pStyle w:val="BodyText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გრიფების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F717C">
      <w:pPr>
        <w:pStyle w:val="BodyText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F717C">
      <w:pPr>
        <w:widowControl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333333"/>
          <w:sz w:val="20"/>
          <w:szCs w:val="2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№2822)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CF717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№2822)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CF717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61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ჩაეთვალოთ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</w:t>
      </w:r>
      <w:r>
        <w:rPr>
          <w:rFonts w:ascii="Sylfaen" w:eastAsia="Times New Roman" w:hAnsi="Sylfaen" w:cs="Sylfaen"/>
          <w:lang w:val="ka-GE" w:eastAsia="ka-GE"/>
        </w:rPr>
        <w:t>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.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lang w:val="ka-GE" w:eastAsia="ka-GE"/>
        </w:rPr>
        <w:t>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2018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2019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№3243)</w:t>
      </w:r>
    </w:p>
    <w:p w:rsidR="00000000" w:rsidRDefault="00CF717C">
      <w:pPr>
        <w:ind w:firstLine="709"/>
        <w:jc w:val="both"/>
        <w:rPr>
          <w:rFonts w:ascii="MS PGothic" w:eastAsia="MS PGothic" w:hAnsi="Segoe UI" w:cs="MS PGothic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2025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№1141)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2007-2008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</w:t>
      </w:r>
      <w:r>
        <w:rPr>
          <w:rFonts w:ascii="Sylfaen" w:eastAsia="Times New Roman" w:hAnsi="Sylfaen" w:cs="Sylfaen"/>
          <w:lang w:val="ka-GE" w:eastAsia="ka-GE"/>
        </w:rPr>
        <w:t>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pStyle w:val="BodyText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2005-2006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63. 12-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</w:p>
    <w:p w:rsidR="00000000" w:rsidRDefault="00CF717C">
      <w:pPr>
        <w:pStyle w:val="BodyText2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F717C">
      <w:pPr>
        <w:pStyle w:val="Body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12-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5349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5349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№338)</w:t>
      </w:r>
    </w:p>
    <w:p w:rsidR="00000000" w:rsidRDefault="00CF717C">
      <w:pPr>
        <w:pStyle w:val="Heading1"/>
        <w:keepNext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i w:val="0"/>
          <w:iCs w:val="0"/>
          <w:u w:val="none"/>
          <w:lang w:val="ka-GE" w:eastAsia="ka-GE"/>
        </w:rPr>
      </w:pPr>
      <w:r>
        <w:rPr>
          <w:rFonts w:ascii="Sylfaen" w:hAnsi="Sylfaen" w:cs="Sylfaen"/>
          <w:i w:val="0"/>
          <w:iCs w:val="0"/>
          <w:u w:val="none"/>
          <w:lang w:val="ka-GE" w:eastAsia="ka-GE"/>
        </w:rPr>
        <w:t xml:space="preserve">      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მიღებული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ზოგადი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აღიარება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ხდება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მინისტრი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ს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მიერ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დადგენილი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წესით</w:t>
      </w:r>
      <w:r>
        <w:rPr>
          <w:rFonts w:ascii="Sylfaen" w:eastAsia="Times New Roman" w:hAnsi="Sylfaen" w:cs="Sylfaen"/>
          <w:i w:val="0"/>
          <w:iCs w:val="0"/>
          <w:u w:val="none"/>
          <w:lang w:val="ka-GE" w:eastAsia="ka-GE"/>
        </w:rPr>
        <w:t>.</w:t>
      </w:r>
      <w:r>
        <w:rPr>
          <w:rFonts w:ascii="Sylfaen" w:hAnsi="Sylfaen" w:cs="Sylfaen"/>
          <w:i w:val="0"/>
          <w:iCs w:val="0"/>
          <w:sz w:val="20"/>
          <w:szCs w:val="20"/>
          <w:u w:val="none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tabs>
          <w:tab w:val="left" w:pos="708"/>
          <w:tab w:val="left" w:pos="1416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№2671)</w:t>
      </w:r>
    </w:p>
    <w:p w:rsidR="00000000" w:rsidRDefault="00CF717C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</w:t>
      </w:r>
      <w:r>
        <w:rPr>
          <w:rFonts w:ascii="Sylfaen" w:eastAsia="Times New Roman" w:hAnsi="Sylfaen" w:cs="Sylfaen"/>
          <w:lang w:val="ka-GE" w:eastAsia="ka-GE"/>
        </w:rPr>
        <w:t>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2014-2015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2210)</w:t>
      </w:r>
    </w:p>
    <w:p w:rsidR="00000000" w:rsidRDefault="00CF717C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2014-2015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        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შეუსრულდებათ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2013-2014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2014-2015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 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</w:p>
    <w:p w:rsidR="00000000" w:rsidRDefault="00CF71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63</w:t>
      </w:r>
      <w:r>
        <w:rPr>
          <w:rFonts w:ascii="Sylfaen" w:hAnsi="Sylfaen" w:cs="Sylfaen"/>
          <w:color w:val="000000"/>
          <w:position w:val="12"/>
          <w:lang w:val="ka-GE" w:eastAsia="ka-GE"/>
        </w:rPr>
        <w:t>5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მართლმადი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ეკლესიის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არალიცენზირებული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2010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აღიარება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(28.11.2014.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№2822)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საპატრიარქ</w:t>
      </w:r>
      <w:r>
        <w:rPr>
          <w:rFonts w:ascii="Sylfaen" w:eastAsia="Times New Roman" w:hAnsi="Sylfaen" w:cs="Sylfaen"/>
          <w:color w:val="000000"/>
          <w:lang w:val="ka-GE" w:eastAsia="ka-GE"/>
        </w:rPr>
        <w:t>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ეკლესიის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არალიცენზირებული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შედგენა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2010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</w:t>
      </w:r>
      <w:r>
        <w:rPr>
          <w:rFonts w:ascii="Sylfaen" w:eastAsia="Times New Roman" w:hAnsi="Sylfaen" w:cs="Sylfaen"/>
          <w:color w:val="000000"/>
          <w:lang w:val="ka-GE" w:eastAsia="ka-GE"/>
        </w:rPr>
        <w:t>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2017-2018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2017-2018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წასაყე</w:t>
      </w:r>
      <w:r>
        <w:rPr>
          <w:rFonts w:ascii="Sylfaen" w:eastAsia="Times New Roman" w:hAnsi="Sylfaen" w:cs="Sylfaen"/>
          <w:lang w:val="ka-GE" w:eastAsia="ka-GE"/>
        </w:rPr>
        <w:t>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მოსწავლის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კანონზომიერებ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№4495)</w:t>
      </w:r>
    </w:p>
    <w:p w:rsidR="00000000" w:rsidRDefault="00CF717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2018-2019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დაძლიეს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2018-2019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დაძლიეს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ატესტატი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CF71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№1330 –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CF7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CF717C">
      <w:pPr>
        <w:rPr>
          <w:lang w:val="ka-GE" w:eastAsia="ka-GE"/>
        </w:rPr>
      </w:pPr>
    </w:p>
    <w:p w:rsidR="00000000" w:rsidRDefault="00CF717C">
      <w:pPr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altName w:val="‚l‚r ‚oƒSƒVƒbƒ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717C"/>
    <w:rsid w:val="00C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360" w:lineRule="auto"/>
      <w:jc w:val="both"/>
      <w:outlineLvl w:val="0"/>
    </w:pPr>
    <w:rPr>
      <w:i/>
      <w:i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AcadNusx" w:hAnsi="AcadNusx" w:cs="AcadNusx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customStyle="1" w:styleId="a">
    <w:name w:val="?????? ????????"/>
    <w:basedOn w:val="Normal"/>
    <w:uiPriority w:val="99"/>
    <w:pPr>
      <w:spacing w:before="120" w:after="240" w:line="276" w:lineRule="auto"/>
      <w:ind w:left="284" w:firstLine="454"/>
      <w:jc w:val="both"/>
    </w:pPr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AcadNusx" w:hAnsi="AcadNusx" w:cs="AcadNusx"/>
      <w:i/>
      <w:iCs/>
      <w:u w:val="singl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widowControl/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sataurixml">
    <w:name w:val="satauri_xml"/>
    <w:basedOn w:val="Normal"/>
    <w:uiPriority w:val="99"/>
    <w:pPr>
      <w:widowControl/>
      <w:jc w:val="both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cadNusx" w:hAnsi="AcadNusx" w:cs="AcadNusx"/>
    </w:rPr>
  </w:style>
  <w:style w:type="paragraph" w:styleId="ListParagraph">
    <w:name w:val="List Paragraph"/>
    <w:basedOn w:val="Normal"/>
    <w:uiPriority w:val="99"/>
    <w:qFormat/>
    <w:pPr>
      <w:widowControl/>
      <w:ind w:left="72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360" w:firstLine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Sylfaen" w:hAnsi="Sylfaen" w:cs="Sylfaen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pPr>
      <w:widowControl/>
      <w:spacing w:before="100" w:after="100"/>
    </w:pPr>
  </w:style>
  <w:style w:type="paragraph" w:customStyle="1" w:styleId="msonormalcxspmiddlecxsplast">
    <w:name w:val="msonormalcxspmiddlecxsplast"/>
    <w:basedOn w:val="Normal"/>
    <w:uiPriority w:val="99"/>
    <w:pPr>
      <w:widowControl/>
      <w:spacing w:before="100" w:after="100"/>
    </w:pPr>
  </w:style>
  <w:style w:type="paragraph" w:customStyle="1" w:styleId="msonormalcxspmiddlecxspmiddle">
    <w:name w:val="msonormalcxspmiddlecxspmiddle"/>
    <w:basedOn w:val="Normal"/>
    <w:uiPriority w:val="99"/>
    <w:pPr>
      <w:widowControl/>
      <w:spacing w:before="100" w:after="100"/>
    </w:pPr>
  </w:style>
  <w:style w:type="paragraph" w:customStyle="1" w:styleId="Char2">
    <w:name w:val="Char2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3">
    <w:name w:val="Char3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mypetit">
    <w:name w:val="mypetit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customStyle="1" w:styleId="Default">
    <w:name w:val="Default"/>
    <w:basedOn w:val="Normal0"/>
    <w:uiPriority w:val="99"/>
    <w:pPr>
      <w:widowControl/>
    </w:pPr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4">
    <w:name w:val="Char Char4"/>
    <w:basedOn w:val="DefaultParagraphFont"/>
    <w:uiPriority w:val="99"/>
    <w:rPr>
      <w:rFonts w:ascii="Times New Roman" w:hAnsi="Times New Roman" w:cs="Times New Roman"/>
    </w:rPr>
  </w:style>
  <w:style w:type="character" w:customStyle="1" w:styleId="CharChar5">
    <w:name w:val="Char Char5"/>
    <w:basedOn w:val="DefaultParagraphFont"/>
    <w:uiPriority w:val="99"/>
    <w:rPr>
      <w:rFonts w:ascii="AcadNusx" w:hAnsi="AcadNusx" w:cs="AcadNusx"/>
    </w:rPr>
  </w:style>
  <w:style w:type="character" w:customStyle="1" w:styleId="CharChar10">
    <w:name w:val="Char Char10"/>
    <w:basedOn w:val="DefaultParagraphFont"/>
    <w:uiPriority w:val="99"/>
    <w:rPr>
      <w:rFonts w:ascii="Times New Roman" w:hAnsi="Times New Roman" w:cs="Times New Roman"/>
    </w:rPr>
  </w:style>
  <w:style w:type="character" w:customStyle="1" w:styleId="CharChar2">
    <w:name w:val="Char Char2"/>
    <w:basedOn w:val="DefaultParagraphFont"/>
    <w:uiPriority w:val="99"/>
    <w:rPr>
      <w:rFonts w:ascii="AcadNusx" w:hAnsi="AcadNusx" w:cs="AcadNusx"/>
    </w:rPr>
  </w:style>
  <w:style w:type="character" w:customStyle="1" w:styleId="CharChar21">
    <w:name w:val="Char Char21"/>
    <w:basedOn w:val="DefaultParagraphFont"/>
    <w:uiPriority w:val="99"/>
    <w:rPr>
      <w:rFonts w:ascii="Courier New" w:hAnsi="Courier New" w:cs="Courier New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ascii="Times New Roman" w:hAnsi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IndentChar1">
    <w:name w:val="Body Text Indent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2Char1">
    <w:name w:val="Body Text 2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3Char1">
    <w:name w:val="Body Text 3 Char1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CommentSubjectChar1">
    <w:name w:val="Comment Subject Char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33550" TargetMode="External"/><Relationship Id="rId4" Type="http://schemas.openxmlformats.org/officeDocument/2006/relationships/hyperlink" Target="https://matsne.gov.ge/ka/document/view/2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32070</Words>
  <Characters>182799</Characters>
  <Application>Microsoft Office Word</Application>
  <DocSecurity>0</DocSecurity>
  <Lines>1523</Lines>
  <Paragraphs>428</Paragraphs>
  <ScaleCrop>false</ScaleCrop>
  <Company/>
  <LinksUpToDate>false</LinksUpToDate>
  <CharactersWithSpaces>214441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