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პესტიციდებისა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აგროქიმიკატების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ზოგადი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დებულებანი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ეფექტური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</w:t>
      </w:r>
      <w:r>
        <w:rPr>
          <w:rFonts w:ascii="Sylfaen" w:hAnsi="Sylfaen" w:cs="Sylfaen"/>
        </w:rPr>
        <w:t>ოსათვის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საფუძვლები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აწესრიგებს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წარმოიშობა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სასოფლო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ქიმიკატების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ბიოლოგიური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ეფექტური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შემუშავების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მარკირების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შეფუთვის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რეალიზაციის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ტრანსპორტირების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გაუვნებელყოფის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განთავსების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გაცვლის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რეკლამისა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110DE5">
      <w:pPr>
        <w:pStyle w:val="BodyText"/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2. </w:t>
      </w:r>
      <w:r>
        <w:rPr>
          <w:rFonts w:ascii="Sylfaen" w:hAnsi="Sylfaen" w:cs="Sylfaen"/>
          <w:sz w:val="24"/>
          <w:szCs w:val="24"/>
        </w:rPr>
        <w:t>პესტიციდებისა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აგროქიმიკატების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ეფექტიანი</w:t>
      </w:r>
      <w:r>
        <w:rPr>
          <w:rFonts w:ascii="Sylfaen" w:hAnsi="Sylfaen" w:cs="Sylfaen"/>
          <w:sz w:val="24"/>
          <w:szCs w:val="24"/>
        </w:rPr>
        <w:t xml:space="preserve">   </w:t>
      </w:r>
    </w:p>
    <w:p w:rsidR="00000000" w:rsidRDefault="00110DE5">
      <w:pPr>
        <w:pStyle w:val="BodyText"/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</w:t>
      </w:r>
      <w:r>
        <w:rPr>
          <w:rFonts w:ascii="Sylfaen" w:hAnsi="Sylfaen" w:cs="Sylfaen"/>
          <w:sz w:val="24"/>
          <w:szCs w:val="24"/>
        </w:rPr>
        <w:t>გამოყენებისა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  </w:t>
      </w:r>
    </w:p>
    <w:p w:rsidR="00000000" w:rsidRDefault="00110DE5">
      <w:pPr>
        <w:pStyle w:val="BodyText"/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</w:t>
      </w:r>
      <w:r>
        <w:rPr>
          <w:rFonts w:ascii="Sylfaen" w:hAnsi="Sylfaen" w:cs="Sylfaen"/>
          <w:sz w:val="24"/>
          <w:szCs w:val="24"/>
        </w:rPr>
        <w:t>საფუძვლები</w:t>
      </w:r>
      <w:r>
        <w:rPr>
          <w:rFonts w:ascii="Sylfaen" w:hAnsi="Sylfaen" w:cs="Sylfaen"/>
          <w:sz w:val="24"/>
          <w:szCs w:val="24"/>
        </w:rPr>
        <w:t xml:space="preserve"> (8.05.2012. N6167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110DE5">
      <w:pPr>
        <w:pStyle w:val="BodyText"/>
        <w:ind w:firstLine="720"/>
        <w:rPr>
          <w:rFonts w:ascii="Sylfaen" w:hAnsi="Sylfaen" w:cs="Sylfaen"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>პესტიციდებისა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აგროქიმიკატების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ეფექტიანი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</w:t>
      </w:r>
      <w:r>
        <w:rPr>
          <w:rFonts w:ascii="Sylfaen" w:hAnsi="Sylfaen" w:cs="Sylfaen"/>
          <w:sz w:val="24"/>
          <w:szCs w:val="24"/>
        </w:rPr>
        <w:t>ფრთხო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შეთანხმებები</w:t>
      </w:r>
      <w:r>
        <w:rPr>
          <w:rFonts w:ascii="Sylfaen" w:hAnsi="Sylfaen" w:cs="Sylfaen"/>
          <w:sz w:val="24"/>
          <w:szCs w:val="24"/>
        </w:rPr>
        <w:t>, FAO-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პესტიციდების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</w:t>
      </w:r>
      <w:r>
        <w:rPr>
          <w:rFonts w:ascii="Sylfaen" w:hAnsi="Sylfaen" w:cs="Sylfaen"/>
          <w:sz w:val="24"/>
          <w:szCs w:val="24"/>
        </w:rPr>
        <w:t xml:space="preserve">“, </w:t>
      </w:r>
      <w:r>
        <w:rPr>
          <w:rFonts w:ascii="Sylfaen" w:hAnsi="Sylfaen" w:cs="Sylfaen"/>
          <w:sz w:val="24"/>
          <w:szCs w:val="24"/>
        </w:rPr>
        <w:t>სურსათის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ცხოველის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უვნებლობის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ვეტერინარიისა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</w:t>
      </w:r>
      <w:r>
        <w:rPr>
          <w:rFonts w:ascii="Sylfaen" w:hAnsi="Sylfaen" w:cs="Sylfaen"/>
          <w:sz w:val="24"/>
          <w:szCs w:val="24"/>
        </w:rPr>
        <w:t>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</w:t>
      </w:r>
      <w:r>
        <w:rPr>
          <w:rFonts w:ascii="Sylfaen" w:hAnsi="Sylfaen" w:cs="Sylfaen"/>
          <w:sz w:val="24"/>
          <w:szCs w:val="24"/>
        </w:rPr>
        <w:t>,  „</w:t>
      </w:r>
      <w:r>
        <w:rPr>
          <w:rFonts w:ascii="Sylfaen" w:hAnsi="Sylfaen" w:cs="Sylfaen"/>
          <w:sz w:val="24"/>
          <w:szCs w:val="24"/>
        </w:rPr>
        <w:t>ნიადაგის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</w:t>
      </w:r>
      <w:r>
        <w:rPr>
          <w:rFonts w:ascii="Sylfaen" w:hAnsi="Sylfaen" w:cs="Sylfaen"/>
          <w:sz w:val="24"/>
          <w:szCs w:val="24"/>
        </w:rPr>
        <w:t xml:space="preserve">. (8.05.2012. N6167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</w:t>
      </w:r>
      <w:r>
        <w:rPr>
          <w:rFonts w:ascii="Sylfaen" w:hAnsi="Sylfaen" w:cs="Sylfaen"/>
        </w:rPr>
        <w:t>რმინთა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განმარტება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ტერმინებს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მნიშვნელობა</w:t>
      </w:r>
      <w:r>
        <w:rPr>
          <w:rFonts w:ascii="Sylfaen" w:hAnsi="Sylfaen" w:cs="Sylfaen"/>
        </w:rPr>
        <w:t>: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სასოფლო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ქიმიკატები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ქიმიური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ნივთიერებების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კატეგორია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სატყეო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კო</w:t>
      </w:r>
      <w:r>
        <w:rPr>
          <w:rFonts w:ascii="Sylfaen" w:hAnsi="Sylfaen" w:cs="Sylfaen"/>
        </w:rPr>
        <w:t>მუნალურ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</w:t>
      </w:r>
      <w:r>
        <w:rPr>
          <w:rFonts w:ascii="Sylfaen" w:hAnsi="Sylfaen" w:cs="Sylfaen"/>
        </w:rPr>
        <w:t>.;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პესტიციდები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ქიმიური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მცენარეთა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გადამტანების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მავნებლებისა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მცენარეების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შენახული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მავნებლების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ღრღნელების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პარაზიტების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წინააღმდეგ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მცენარეთა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ზრდის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მცენარეთათვის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ფოთლების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მოსაცილებლად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დეფოლიანტები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მცენარეების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შესახმობად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დესიკანტები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საცავების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საწყობების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სათბურე</w:t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ნიადაგის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მცენარეული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ფიტოსანიტარიულ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გაუსნებოვნებისათვის</w:t>
      </w:r>
      <w:r>
        <w:rPr>
          <w:rFonts w:ascii="Sylfaen" w:hAnsi="Sylfaen" w:cs="Sylfaen"/>
        </w:rPr>
        <w:t>; (07.05.2003 N 2182)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აგროქიმიკატები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სასუქები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ქიმიური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მელიორანტები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აგრომადნეულები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დანამატები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მცენარეთა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კვე</w:t>
      </w:r>
      <w:r>
        <w:rPr>
          <w:rFonts w:ascii="Sylfaen" w:hAnsi="Sylfaen" w:cs="Sylfaen"/>
        </w:rPr>
        <w:t>ბისათვის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ნიადაგის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ნაყოფიერების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კვებისათვის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პესტიციდის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ნივთიერება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პესტიციდის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ბიოლოგიურად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ზემოქმედებას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ახდენს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მავნე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ორგანიზმზე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მცენარის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ზრდ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განვითარებაზე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პროცესი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აგროქიმიკატის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სამეცნიერო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რეგისტრანტის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</w:t>
      </w:r>
      <w:r>
        <w:rPr>
          <w:rFonts w:ascii="Sylfaen" w:hAnsi="Sylfaen" w:cs="Sylfaen"/>
        </w:rPr>
        <w:t>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კომპლექსური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ანალიზის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იძლევა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შემოტანის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რეალიზაციის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გამოყენებისა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რეკლამის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(29.12.2006 N4312)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</w:t>
      </w:r>
      <w:r>
        <w:rPr>
          <w:rFonts w:ascii="Sylfaen" w:hAnsi="Sylfaen" w:cs="Sylfaen"/>
        </w:rPr>
        <w:t>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გასვლისას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განმეორებითი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გამოცდები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</w:t>
      </w:r>
      <w:r>
        <w:rPr>
          <w:rFonts w:ascii="Sylfaen" w:hAnsi="Sylfaen" w:cs="Sylfaen"/>
        </w:rPr>
        <w:t>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ეფექტურობის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ადამიანისა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შესწავლის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აუცილებელი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შემმუშავებელი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შეისწავლის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აქტივობას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ტოქსიკოლოგიურ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თვისებებს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ზემოქმედებას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დამამზადებელი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აწარმოებს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აგროქიმიკატს</w:t>
      </w:r>
      <w:r>
        <w:rPr>
          <w:rFonts w:ascii="Sylfaen" w:hAnsi="Sylfaen" w:cs="Sylfaen"/>
        </w:rPr>
        <w:t>;</w:t>
      </w:r>
    </w:p>
    <w:p w:rsidR="00000000" w:rsidRDefault="00110DE5">
      <w:pPr>
        <w:pStyle w:val="abzacixml"/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ლ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აღმასრულებელი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ხელისუფლების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უფლებამოსილი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ორგანოები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სოფლის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მეურნეობის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ოკუპირებული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ტერიტორიებიდან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დევნილთა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შრომის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ჯანმრთელობისა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სოციალური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სამინისტრო</w:t>
      </w:r>
      <w:r>
        <w:rPr>
          <w:sz w:val="24"/>
          <w:szCs w:val="24"/>
        </w:rPr>
        <w:t>;</w:t>
      </w:r>
      <w:r>
        <w:rPr>
          <w:sz w:val="20"/>
          <w:szCs w:val="20"/>
        </w:rPr>
        <w:t xml:space="preserve"> (05.07.2018. №3067)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N2581)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ფიტოსანიტარიული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მდგომარეობა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სავარგულების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ტყეებისა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მცენარეული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განპირობებულია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მცენარეთა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მავნებლების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რიცხოვნობით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მცენარეთა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მცენარეების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არსებობით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ფიტოსანიტარი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მონიტორინგი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ორგანიზმთა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რიცხოვნობის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lastRenderedPageBreak/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ინტენსივობისა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მავნეობის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მოსალოდნელი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პროგნოზი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პ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კომპლექსური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მავნე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ორგანიზმებისაგან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ურთიერთშემავსებელი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ეფექტური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ხერხები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მეთოდები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მავნე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რიცხოვნობის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დასადგენად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გამორიცხულია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ზარალის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მიყენება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ჟ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მოხმარება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გამორიცხავენ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დასაცავი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მცენარეებისა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ნეგატიურ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ზემოქმედებას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კონკრეტული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შემუშავების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გამოცდის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მარკირების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შეფუთვის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რეალიზ</w:t>
      </w:r>
      <w:r>
        <w:rPr>
          <w:rFonts w:ascii="Sylfaen" w:hAnsi="Sylfaen" w:cs="Sylfaen"/>
        </w:rPr>
        <w:t>აციის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ტრანსპორტირების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გაუვნებელყოფის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განთავსების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რეკლამისა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ეფექტური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რეგლამენტირებული</w:t>
      </w:r>
      <w:r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მეცნიერულად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დასაბუთებული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მიზანდასახული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სასოფლო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</w:t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გაზრდის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მცენარეებისა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გაუმჯობესების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ნიადაგის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ნაყოფიერების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ამაღლებისათვის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შეფუთვა</w:t>
      </w:r>
      <w:r>
        <w:rPr>
          <w:rFonts w:ascii="Sylfaen" w:hAnsi="Sylfaen" w:cs="Sylfaen"/>
        </w:rPr>
        <w:t xml:space="preserve"> -  </w:t>
      </w:r>
      <w:r>
        <w:rPr>
          <w:rFonts w:ascii="Sylfaen" w:hAnsi="Sylfaen" w:cs="Sylfaen"/>
        </w:rPr>
        <w:t>ჭურჭელი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ტარა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დამცავი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შეხვევით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იყენებენ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ტრანსპო</w:t>
      </w:r>
      <w:r>
        <w:rPr>
          <w:rFonts w:ascii="Sylfaen" w:hAnsi="Sylfaen" w:cs="Sylfaen"/>
        </w:rPr>
        <w:t>რტირებისას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ტ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საშიშროება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ადამიანსა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უარყოფითი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ალბათობა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უ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რისკი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პესტიციდის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ალბათობის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კონკრეტულ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გამოყენებისას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ფ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ნარჩენი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რაოდენობა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პესტიციდების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ნივთიერ</w:t>
      </w:r>
      <w:r>
        <w:rPr>
          <w:rFonts w:ascii="Sylfaen" w:hAnsi="Sylfaen" w:cs="Sylfaen"/>
        </w:rPr>
        <w:t>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წარმოებულნი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გარდაქმნის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მეტაბოლიტები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მინარევები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ნიტრატები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კვების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გამოწვეულია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გამოყენებით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ქ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ზღვრულად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ზდნრ</w:t>
      </w:r>
      <w:r>
        <w:rPr>
          <w:rFonts w:ascii="Sylfaen" w:hAnsi="Sylfaen" w:cs="Sylfaen"/>
        </w:rPr>
        <w:t xml:space="preserve">) - </w:t>
      </w:r>
      <w:r>
        <w:rPr>
          <w:rFonts w:ascii="Sylfaen" w:hAnsi="Sylfaen" w:cs="Sylfaen"/>
        </w:rPr>
        <w:t>ნარჩენი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ზღვრულად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კონცენტრაცია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საყოველთაოდ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ღ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აკრძალული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პესტიციდი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გადაწყვეტილებით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ყ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მკაცრად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პესტიციდი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</w:t>
      </w:r>
      <w:r>
        <w:rPr>
          <w:rFonts w:ascii="Sylfaen" w:hAnsi="Sylfaen" w:cs="Sylfaen"/>
        </w:rPr>
        <w:t>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პრაქტიკულად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თუმცა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ზოგიერთი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წინასწარ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დასაბუთებული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თანხმობა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პრინციპი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თანახმად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ვაჭრობისას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მკაცრად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შემოტანა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გვერდის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ავლით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წინასწარ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დასაბუთებული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დარღვევით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ჩ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საკონტროლო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ღონისძიება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პესტიციდების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მკაცრი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ღონისძიება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ც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ანტიდოტები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არასწორი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ხმარებით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მოწამვლის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საწინააღმდეგო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საშუალებანი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ძ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კატალოგი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გამოსაყენებლად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ნებადართული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ჩამონათვალი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წ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N2581)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ჭ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რეგისტრანტი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რეგისტრაციისათვის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ხ</w:t>
      </w:r>
      <w:r>
        <w:rPr>
          <w:rFonts w:ascii="Sylfaen" w:hAnsi="Sylfaen" w:cs="Sylfaen"/>
        </w:rPr>
        <w:t xml:space="preserve">) "FAO" - </w:t>
      </w:r>
      <w:r>
        <w:rPr>
          <w:rFonts w:ascii="Sylfaen" w:hAnsi="Sylfaen" w:cs="Sylfaen"/>
        </w:rPr>
        <w:t>გაერთიანებული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სურსათისა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ორგანიზაცია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ჯ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მცენარე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ზრდის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რეგულატორებისა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Style w:val="highlight"/>
          <w:rFonts w:ascii="Sylfaen" w:hAnsi="Sylfaen" w:cs="Sylfaen"/>
        </w:rPr>
        <w:t>გარემოს</w:t>
      </w:r>
      <w:r>
        <w:rPr>
          <w:rStyle w:val="highlight"/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Style w:val="highlight"/>
          <w:rFonts w:ascii="Sylfaen" w:hAnsi="Sylfaen" w:cs="Sylfaen"/>
        </w:rPr>
        <w:t xml:space="preserve"> </w:t>
      </w:r>
      <w:r>
        <w:rPr>
          <w:rStyle w:val="highlight"/>
          <w:rFonts w:ascii="Sylfaen" w:hAnsi="Sylfaen" w:cs="Sylfaen"/>
        </w:rPr>
        <w:t>სამინისტრო</w:t>
      </w:r>
      <w:r>
        <w:rPr>
          <w:rStyle w:val="highlight"/>
          <w:rFonts w:ascii="Sylfaen" w:hAnsi="Sylfaen" w:cs="Sylfaen"/>
        </w:rPr>
        <w:t>;</w:t>
      </w:r>
      <w:r>
        <w:rPr>
          <w:rFonts w:ascii="Sylfaen" w:hAnsi="Sylfaen" w:cs="Sylfaen"/>
        </w:rPr>
        <w:t xml:space="preserve"> (07.12.2017. N1694)</w:t>
      </w:r>
      <w:r>
        <w:rPr>
          <w:rFonts w:ascii="Sylfaen" w:hAnsi="Sylfaen" w:cs="Sylfaen"/>
        </w:rPr>
        <w:tab/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ჰ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გაუსნებოვნება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დეზინსექციის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დეზინფექციისა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დერატიზაციის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იმართულია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მავნებლების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მცენარეთა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მღრღნელების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წინააღმდეგ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(07.05.2003 N 2182)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4.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გავრცელება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ბაზარზე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სავაჭრო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არხებით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მიწოდების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შიგნით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მიმოქცევა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ეფუძნება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პრინციპებს</w:t>
      </w:r>
      <w:r>
        <w:rPr>
          <w:rFonts w:ascii="Sylfaen" w:hAnsi="Sylfaen" w:cs="Sylfaen"/>
        </w:rPr>
        <w:t>: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პესტიციდები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გასხვისებულ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მიმოქცეულ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ხმარებიდ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მიმოქცევა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შეუზღუდავია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აკრძალულია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შემოტანა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მიმოქცევა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კატალოგში</w:t>
      </w:r>
      <w:r>
        <w:rPr>
          <w:rFonts w:ascii="Sylfaen" w:hAnsi="Sylfaen" w:cs="Sylfaen"/>
        </w:rPr>
        <w:t>;</w:t>
      </w:r>
    </w:p>
    <w:p w:rsidR="00000000" w:rsidRDefault="00110DE5">
      <w:pPr>
        <w:pStyle w:val="abzacixml"/>
        <w:spacing w:line="20" w:lineRule="atLeast"/>
        <w:ind w:firstLine="630"/>
        <w:rPr>
          <w:i/>
          <w:iCs/>
          <w:sz w:val="20"/>
          <w:szCs w:val="20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აკრძალული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მკაცრად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შეზღუდული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პესტიციდების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მიმოქცევა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რომელთაც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</w:t>
      </w:r>
      <w:r>
        <w:rPr>
          <w:sz w:val="24"/>
          <w:szCs w:val="24"/>
        </w:rPr>
        <w:t>რეგისტრაციო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შედეგად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ადამიანის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ჯანმრთელობასა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ნეგატიური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ზემოქმედების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მაღალი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შესაძლებლობა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დაუდგინდათ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ხორციელდება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სპეციალური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ნებართვის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ინფორმაციის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გავრცელების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საერთაშორისო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მოთხოვნათა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წინასწარ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დასაბუთებული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თანხმობის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</w:t>
      </w:r>
      <w:r>
        <w:rPr>
          <w:sz w:val="24"/>
          <w:szCs w:val="24"/>
        </w:rPr>
        <w:t>რინციპის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რისთვისაც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პასუხისმგებელია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rStyle w:val="highlight"/>
          <w:sz w:val="24"/>
          <w:szCs w:val="24"/>
        </w:rPr>
        <w:t>გარემოს</w:t>
      </w:r>
      <w:r>
        <w:rPr>
          <w:rStyle w:val="highlight"/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სოფლის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მეურნეობის</w:t>
      </w:r>
      <w:r>
        <w:rPr>
          <w:rStyle w:val="highlight"/>
          <w:sz w:val="24"/>
          <w:szCs w:val="24"/>
        </w:rPr>
        <w:t xml:space="preserve"> </w:t>
      </w:r>
      <w:r>
        <w:rPr>
          <w:rStyle w:val="highlight"/>
          <w:sz w:val="24"/>
          <w:szCs w:val="24"/>
        </w:rPr>
        <w:t>სამინისტრო</w:t>
      </w:r>
      <w:r>
        <w:rPr>
          <w:sz w:val="24"/>
          <w:szCs w:val="24"/>
        </w:rPr>
        <w:t>. (07.12.2017. N1694)</w:t>
      </w:r>
    </w:p>
    <w:p w:rsidR="00000000" w:rsidRDefault="00110DE5">
      <w:pPr>
        <w:pStyle w:val="abzacixml"/>
        <w:spacing w:line="20" w:lineRule="atLeast"/>
        <w:ind w:firstLine="630"/>
        <w:rPr>
          <w:i/>
          <w:iCs/>
          <w:sz w:val="20"/>
          <w:szCs w:val="20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სოფლის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მეურნეობაში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შექმნილი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საგანგებო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მდგომარეობის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ლიკვიდაციის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მიზნით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ალტერნატიული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საშუალებებისა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მეთოდების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უქონლობის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დრო</w:t>
      </w:r>
      <w:r>
        <w:rPr>
          <w:sz w:val="24"/>
          <w:szCs w:val="24"/>
        </w:rPr>
        <w:t>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საშიში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მავნებლების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დაავადებებისა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ინფექციების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გადამტანი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ორგანიზმების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წინააღმდეგ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აუცილებელი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ღონისძიებების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განხორციელების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დაყოვნების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საშიშროებისას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მკაცრად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შეზღუდული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პესტიციდების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შემოტანის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ნებართვას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ლიცენზიებისა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ნებართვების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</w:t>
      </w:r>
      <w:r>
        <w:rPr>
          <w:sz w:val="24"/>
          <w:szCs w:val="24"/>
        </w:rPr>
        <w:t>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გასცემს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სოფლის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მეურნეობის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ოკუპირებული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ტერიტორიებიდან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დევნილთა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შრომის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ჯანმრთელობისა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სოციალური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შეთანხმებით</w:t>
      </w:r>
      <w:r>
        <w:rPr>
          <w:sz w:val="24"/>
          <w:szCs w:val="24"/>
        </w:rPr>
        <w:t>.</w:t>
      </w:r>
      <w:r>
        <w:rPr>
          <w:sz w:val="20"/>
          <w:szCs w:val="20"/>
        </w:rPr>
        <w:t xml:space="preserve"> (05.07.2018. №3067)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ნებართვაში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ხერხი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მიზანი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დრო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ადგილი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რაოდენობა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ლოდინის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პერიოდი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უკავშირდება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მიმოქცევასა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კალენდარული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ბოლოს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</w:t>
      </w:r>
      <w:r>
        <w:rPr>
          <w:rFonts w:ascii="Sylfaen" w:hAnsi="Sylfaen" w:cs="Sylfaen"/>
        </w:rPr>
        <w:t>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აწვდიან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(28.12.2005 N2581)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II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საქართველოს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სახელმწიფო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ორგანოების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უფლებამოსილება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პესტიციდებისა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აგროქიმიკატების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ეფექტური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გამოყენებისა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უსაფრთხო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მოხმარების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სფეროში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5.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</w:t>
      </w:r>
      <w:r>
        <w:rPr>
          <w:rFonts w:ascii="Sylfaen" w:hAnsi="Sylfaen" w:cs="Sylfaen"/>
        </w:rPr>
        <w:t>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</w:t>
      </w:r>
      <w:r>
        <w:rPr>
          <w:rFonts w:ascii="Sylfaen" w:hAnsi="Sylfaen" w:cs="Sylfaen"/>
        </w:rPr>
        <w:t xml:space="preserve"> 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ეფექტური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გამოყენებისა</w:t>
      </w:r>
      <w:r>
        <w:rPr>
          <w:rFonts w:ascii="Sylfaen" w:hAnsi="Sylfaen" w:cs="Sylfaen"/>
        </w:rPr>
        <w:t xml:space="preserve"> 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ეფექტური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</w:t>
      </w:r>
      <w:r>
        <w:rPr>
          <w:rFonts w:ascii="Sylfaen" w:hAnsi="Sylfaen" w:cs="Sylfaen"/>
        </w:rPr>
        <w:t>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განეკუთვნება</w:t>
      </w:r>
      <w:r>
        <w:rPr>
          <w:rFonts w:ascii="Sylfaen" w:hAnsi="Sylfaen" w:cs="Sylfaen"/>
        </w:rPr>
        <w:t>: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გამოცემა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გატარება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შესრულებაზე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ლიცენზირების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დადგენა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პეს</w:t>
      </w:r>
      <w:r>
        <w:rPr>
          <w:rFonts w:ascii="Sylfaen" w:hAnsi="Sylfaen" w:cs="Sylfaen"/>
        </w:rPr>
        <w:t>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; 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სტანდარტიზაციისა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ორგანიზება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სამეცნიერო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კვლევით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დაფინანსებისათვის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გატარება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გაცვლა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შიგნით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</w:t>
      </w:r>
      <w:r>
        <w:rPr>
          <w:rFonts w:ascii="Sylfaen" w:hAnsi="Sylfaen" w:cs="Sylfaen"/>
        </w:rPr>
        <w:t>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III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პესტიციდებისა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აგროქიმიკატების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ეფექტიანი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გამოყენების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უსაფრთხო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მოხმარების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რეგულირება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i/>
          <w:iCs/>
          <w:sz w:val="20"/>
          <w:szCs w:val="20"/>
        </w:rPr>
        <w:t>(28.12.2005 N2581)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110DE5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ეფექტიანი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(07.12.2017. N1694)</w:t>
      </w:r>
    </w:p>
    <w:p w:rsidR="00000000" w:rsidRDefault="00110DE5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ეფექტიანი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შეიმუშავებს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Style w:val="highlight"/>
          <w:rFonts w:ascii="Sylfaen" w:hAnsi="Sylfaen" w:cs="Sylfaen"/>
        </w:rPr>
        <w:t>გარემოს</w:t>
      </w:r>
      <w:r>
        <w:rPr>
          <w:rStyle w:val="highlight"/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Style w:val="highlight"/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 </w:t>
      </w:r>
      <w:r>
        <w:rPr>
          <w:rStyle w:val="highlight"/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2.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თავიანთი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აწესრიგებენ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ოკუპირებული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დევნილთა</w:t>
      </w:r>
      <w:r>
        <w:t>,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სამინისტრო</w:t>
      </w:r>
      <w:r>
        <w:t>.</w:t>
      </w:r>
      <w:r>
        <w:rPr>
          <w:rFonts w:ascii="Sylfaen" w:hAnsi="Sylfaen" w:cs="Sylfaen"/>
          <w:sz w:val="20"/>
          <w:szCs w:val="20"/>
        </w:rPr>
        <w:t xml:space="preserve"> (05.07.2018. №3067)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ეფექტურ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უსაფრთხო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მოხმარებაზე</w:t>
      </w:r>
    </w:p>
    <w:p w:rsidR="00000000" w:rsidRDefault="00110DE5">
      <w:pPr>
        <w:pStyle w:val="abzacixml"/>
        <w:spacing w:line="20" w:lineRule="atLeast"/>
        <w:ind w:firstLine="630"/>
      </w:pPr>
      <w:r>
        <w:rPr>
          <w:sz w:val="24"/>
          <w:szCs w:val="24"/>
        </w:rPr>
        <w:t xml:space="preserve"> 1. </w:t>
      </w:r>
      <w:r>
        <w:rPr>
          <w:sz w:val="24"/>
          <w:szCs w:val="24"/>
        </w:rPr>
        <w:t>პესტიციდებისა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აგროქიმიკატების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ეფექტიანი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უსაფრთხო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მოხ</w:t>
      </w:r>
      <w:r>
        <w:rPr>
          <w:sz w:val="24"/>
          <w:szCs w:val="24"/>
        </w:rPr>
        <w:t>მარების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სახელმწიფო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კონტროლსა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ზედამხედველობას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თავიანთი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კომპეტენციების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ფარგლებში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ახორციელებენ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სოფლის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მეურნეობის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ოკუპირებული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ტერიტორიებიდან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დევნილთა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შრომის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ჯანმრთელობისა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სოციალური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</w:t>
      </w:r>
      <w:r>
        <w:rPr>
          <w:sz w:val="24"/>
          <w:szCs w:val="24"/>
        </w:rPr>
        <w:t>ტრო</w:t>
      </w:r>
      <w:r>
        <w:rPr>
          <w:sz w:val="24"/>
          <w:szCs w:val="24"/>
        </w:rPr>
        <w:t>.</w:t>
      </w:r>
      <w:r>
        <w:rPr>
          <w:sz w:val="20"/>
          <w:szCs w:val="20"/>
        </w:rPr>
        <w:t xml:space="preserve"> (05.07.2018. №3067)</w:t>
      </w:r>
      <w:r>
        <w:tab/>
      </w:r>
    </w:p>
    <w:p w:rsidR="00000000" w:rsidRDefault="00110DE5">
      <w:pPr>
        <w:pStyle w:val="abzacixml"/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სახელმწიფო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კონტროლი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ზედამხედველობა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ხორციელდება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კანონმდებლობით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წესით</w:t>
      </w:r>
      <w:r>
        <w:rPr>
          <w:sz w:val="24"/>
          <w:szCs w:val="24"/>
        </w:rPr>
        <w:t>, "FAO"-</w:t>
      </w:r>
      <w:r>
        <w:rPr>
          <w:sz w:val="24"/>
          <w:szCs w:val="24"/>
        </w:rPr>
        <w:t>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საერთაშორისო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მოთხოვნათა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დაცვით</w:t>
      </w:r>
      <w:r>
        <w:rPr>
          <w:sz w:val="24"/>
          <w:szCs w:val="24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მაკონტროლებელ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თავიანთი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</w:t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ეფექტური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შეამოწმონ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ნაკვეთები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სასაწყობო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სარეალიზაციო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სამრეწველო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შენობა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ნაგებობები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საშუალებან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. 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დაიცვან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ეფექტური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მოთხოვნისთანავე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მაკონტროლებელ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დოკუმენტაცია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5.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N2581)</w:t>
      </w:r>
    </w:p>
    <w:p w:rsidR="00000000" w:rsidRDefault="00110DE5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6.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Style w:val="highlight"/>
          <w:rFonts w:ascii="Sylfaen" w:hAnsi="Sylfaen" w:cs="Sylfaen"/>
        </w:rPr>
        <w:t>გარემოს</w:t>
      </w:r>
      <w:r>
        <w:rPr>
          <w:rStyle w:val="highlight"/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Style w:val="highlight"/>
          <w:rFonts w:ascii="Sylfaen" w:hAnsi="Sylfaen" w:cs="Sylfaen"/>
        </w:rPr>
        <w:t xml:space="preserve">  </w:t>
      </w:r>
      <w:r>
        <w:rPr>
          <w:rStyle w:val="highlight"/>
          <w:rFonts w:ascii="Sylfaen" w:hAnsi="Sylfaen" w:cs="Sylfaen"/>
        </w:rPr>
        <w:t>სამინისტრო</w:t>
      </w:r>
      <w:r>
        <w:rPr>
          <w:rStyle w:val="highlight"/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განახორციელოს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პესტიციდების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</w:t>
      </w:r>
      <w:r>
        <w:rPr>
          <w:rFonts w:ascii="Sylfaen" w:hAnsi="Sylfaen" w:cs="Sylfaen"/>
        </w:rPr>
        <w:t>როლი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წარუდგინოს</w:t>
      </w:r>
      <w:r>
        <w:rPr>
          <w:rFonts w:ascii="Sylfaen" w:hAnsi="Sylfaen" w:cs="Sylfaen"/>
        </w:rPr>
        <w:t xml:space="preserve"> FAO-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. (07.12.2017. N1694)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7.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შემოტანის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ტრანსპორტირების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რეალიზაციის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მარკირების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დაფასოების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ბაზარზე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</w:t>
      </w:r>
      <w:r>
        <w:rPr>
          <w:rFonts w:ascii="Sylfaen" w:hAnsi="Sylfaen" w:cs="Sylfaen"/>
        </w:rPr>
        <w:t>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Style w:val="highlight"/>
          <w:rFonts w:ascii="Sylfaen" w:hAnsi="Sylfaen" w:cs="Sylfaen"/>
        </w:rPr>
        <w:t>გარემოს</w:t>
      </w:r>
      <w:r>
        <w:rPr>
          <w:rStyle w:val="highlight"/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Style w:val="highlight"/>
          <w:rFonts w:ascii="Sylfaen" w:hAnsi="Sylfaen" w:cs="Sylfaen"/>
        </w:rPr>
        <w:t xml:space="preserve"> </w:t>
      </w:r>
      <w:r>
        <w:rPr>
          <w:rStyle w:val="highlight"/>
          <w:rFonts w:ascii="Sylfaen" w:hAnsi="Sylfaen" w:cs="Sylfaen"/>
        </w:rPr>
        <w:t>სამინისტრო</w:t>
      </w:r>
      <w:r>
        <w:rPr>
          <w:rStyle w:val="highlight"/>
          <w:rFonts w:ascii="Sylfaen" w:hAnsi="Sylfaen" w:cs="Sylfaen"/>
        </w:rPr>
        <w:t>.</w:t>
      </w:r>
      <w:r>
        <w:rPr>
          <w:rFonts w:ascii="Sylfaen" w:hAnsi="Sylfaen" w:cs="Sylfaen"/>
        </w:rPr>
        <w:t xml:space="preserve"> (07.12.2017. N1694)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8.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ექსპერტიზა</w:t>
      </w:r>
      <w:r>
        <w:rPr>
          <w:rFonts w:ascii="Sylfaen" w:hAnsi="Sylfaen" w:cs="Sylfaen"/>
        </w:rPr>
        <w:t>,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კოორდინირება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N2581)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Style w:val="highlight"/>
          <w:rFonts w:ascii="Sylfaen" w:hAnsi="Sylfaen" w:cs="Sylfaen"/>
        </w:rPr>
        <w:t>გარემოს</w:t>
      </w:r>
      <w:r>
        <w:rPr>
          <w:rStyle w:val="highlight"/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Style w:val="highlight"/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 </w:t>
      </w:r>
      <w:r>
        <w:rPr>
          <w:rStyle w:val="highlight"/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>). (07.12.2017. N1694)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2.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>:</w:t>
      </w:r>
    </w:p>
    <w:p w:rsidR="00000000" w:rsidRDefault="00110DE5">
      <w:pPr>
        <w:pStyle w:val="BodyText"/>
        <w:spacing w:line="20" w:lineRule="atLeast"/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FAO-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ევროპისა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ხმელთაშუაზღვისპირეთის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– EPPO-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(29.12.2006 N4312)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(29.12.2006 N4312)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</w:t>
      </w:r>
      <w:r>
        <w:rPr>
          <w:rFonts w:ascii="Sylfaen" w:hAnsi="Sylfaen" w:cs="Sylfaen"/>
        </w:rPr>
        <w:t>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შეიმუშავებს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ექსპერტიზისა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</w:t>
      </w:r>
      <w:r>
        <w:rPr>
          <w:rFonts w:ascii="Sylfaen" w:hAnsi="Sylfaen" w:cs="Sylfaen"/>
        </w:rPr>
        <w:t>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ოკუპირებული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დევნილთა</w:t>
      </w:r>
      <w:r>
        <w:t>,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t>.</w:t>
      </w:r>
      <w:r>
        <w:rPr>
          <w:rFonts w:ascii="Sylfaen" w:hAnsi="Sylfaen" w:cs="Sylfaen"/>
          <w:sz w:val="20"/>
          <w:szCs w:val="20"/>
        </w:rPr>
        <w:t xml:space="preserve"> (05.07.2018. №3067)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9.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ამოცანები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უფლებამოსილებანი</w:t>
      </w:r>
      <w:r>
        <w:rPr>
          <w:rFonts w:ascii="Sylfaen" w:hAnsi="Sylfaen" w:cs="Sylfaen"/>
          <w:i/>
          <w:iCs/>
          <w:sz w:val="20"/>
          <w:szCs w:val="20"/>
        </w:rPr>
        <w:t>(28.12.2005 N2581)</w:t>
      </w:r>
    </w:p>
    <w:p w:rsidR="00000000" w:rsidRDefault="00110DE5">
      <w:pPr>
        <w:pStyle w:val="BodyText"/>
        <w:spacing w:line="20" w:lineRule="atLeast"/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გამოსაყენებლად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ნებადართული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პესტიციდებისა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აგროქიმიკატების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ორგანიზებასა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შეისწავლის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აანალიზებს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პესტიციდის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აგროქიმიკატის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ონაცემებს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რეგისტრანტის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ატარებს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ამკრძალავ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აწარმოებს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საჭიროებისას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ახორციელ</w:t>
      </w:r>
      <w:r>
        <w:rPr>
          <w:rFonts w:ascii="Sylfaen" w:hAnsi="Sylfaen" w:cs="Sylfaen"/>
          <w:sz w:val="24"/>
          <w:szCs w:val="24"/>
        </w:rPr>
        <w:t>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(29.12.2006 N4312)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>: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განიხილავს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110DE5">
      <w:pPr>
        <w:pStyle w:val="abzacixml"/>
        <w:spacing w:line="20" w:lineRule="atLeast"/>
        <w:ind w:firstLine="630"/>
        <w:rPr>
          <w:i/>
          <w:iCs/>
          <w:sz w:val="20"/>
          <w:szCs w:val="20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ოკუპირებული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ტერიტორიებიდან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დევნილთა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შრომის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ჯანმრთელობისა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სოციალური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არგუმენტირებული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დასკვნის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აუქმებს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სახელმწიფო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კატალოგიდან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იღებს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პესტიციდებს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რომელთაც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ადამიანისა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არახელსაყრელი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თვისებები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საშიშროება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გამოავლინეს</w:t>
      </w:r>
      <w:r>
        <w:rPr>
          <w:sz w:val="24"/>
          <w:szCs w:val="24"/>
        </w:rPr>
        <w:t>;</w:t>
      </w:r>
      <w:r>
        <w:rPr>
          <w:sz w:val="20"/>
          <w:szCs w:val="20"/>
        </w:rPr>
        <w:t xml:space="preserve"> (05.07.2018. №3067)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შეიმუშავებს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ინსტრუქციებს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წესებს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მეთოდურ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მითითებებს</w:t>
      </w:r>
      <w:r>
        <w:rPr>
          <w:rFonts w:ascii="Sylfaen" w:hAnsi="Sylfaen" w:cs="Sylfaen"/>
        </w:rPr>
        <w:t xml:space="preserve">; 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კვლევებში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სტანდარტიზებული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მეთოდების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გამოყენებას</w:t>
      </w:r>
      <w:r>
        <w:rPr>
          <w:rFonts w:ascii="Sylfaen" w:hAnsi="Sylfaen" w:cs="Sylfaen"/>
        </w:rPr>
        <w:t xml:space="preserve">;                     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</w:t>
      </w:r>
      <w:r>
        <w:rPr>
          <w:rFonts w:ascii="Sylfaen" w:hAnsi="Sylfaen" w:cs="Sylfaen"/>
        </w:rPr>
        <w:t>ნაწილეობს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სწორად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პროპაგანდის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უზრუნველყოფაში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10.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>გამოცდები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N2581)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ნივთიერება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გამონაკლ</w:t>
      </w:r>
      <w:r>
        <w:rPr>
          <w:rFonts w:ascii="Sylfaen" w:hAnsi="Sylfaen" w:cs="Sylfaen"/>
        </w:rPr>
        <w:t>ისის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საჭიროების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რეგისტრაციამდე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წარედგინება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ევროკავ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შირისა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თანამშრომლობისა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</w:t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პესტიციდი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აგროქიმიკატი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გამოცდებს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(29.12.2006 N4312)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ეფექტიანობის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</w:t>
      </w:r>
      <w:r>
        <w:rPr>
          <w:rFonts w:ascii="Sylfaen" w:hAnsi="Sylfaen" w:cs="Sylfaen"/>
        </w:rPr>
        <w:t>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სამეცნიერო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კვლევითი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ლაბორატორიები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ხარჯზე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მოიცავს</w:t>
      </w:r>
      <w:r>
        <w:rPr>
          <w:rFonts w:ascii="Sylfaen" w:hAnsi="Sylfaen" w:cs="Sylfaen"/>
        </w:rPr>
        <w:t>: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ბიოლოგიურ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სასოფლო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ეფექტიანობის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შემუშავებას</w:t>
      </w:r>
      <w:r>
        <w:rPr>
          <w:rFonts w:ascii="Sylfaen" w:hAnsi="Sylfaen" w:cs="Sylfaen"/>
        </w:rPr>
        <w:t xml:space="preserve">; 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ნეგატიური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ჰიგიენური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ნორმატივების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შემუშავებას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ეკოლოგიურ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შეფასებას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უფასოდ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ნიმუშები</w:t>
      </w:r>
      <w:r>
        <w:rPr>
          <w:rFonts w:ascii="Sylfaen" w:hAnsi="Sylfaen" w:cs="Sylfaen"/>
        </w:rPr>
        <w:t xml:space="preserve">. 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მკვლ</w:t>
      </w:r>
      <w:r>
        <w:rPr>
          <w:rFonts w:ascii="Sylfaen" w:hAnsi="Sylfaen" w:cs="Sylfaen"/>
        </w:rPr>
        <w:t>ევრები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მინიმუმამდე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დაიყვანონ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ექსპერიმენტები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ეკოლოგიურ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ჰიგიენურ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ტოქსიკოლოგიურ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სამეცნიერო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კვლევითი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ლაბორატორიები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პესტიციდები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9.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აღემატებოდეს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თვეს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10.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წარედგინება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წყვ</w:t>
      </w:r>
      <w:r>
        <w:rPr>
          <w:rFonts w:ascii="Sylfaen" w:hAnsi="Sylfaen" w:cs="Sylfaen"/>
        </w:rPr>
        <w:t>ეტს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11. </w:t>
      </w:r>
      <w:r>
        <w:rPr>
          <w:rFonts w:ascii="Sylfaen" w:hAnsi="Sylfaen" w:cs="Sylfaen"/>
        </w:rPr>
        <w:t>ფიზიკურ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შემმუშავებლებს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ონაწილეობა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ექსპერტიზაში</w:t>
      </w:r>
      <w:r>
        <w:rPr>
          <w:rFonts w:ascii="Sylfaen" w:hAnsi="Sylfaen" w:cs="Sylfaen"/>
        </w:rPr>
        <w:t xml:space="preserve">. 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12. </w:t>
      </w:r>
      <w:r>
        <w:rPr>
          <w:rFonts w:ascii="Sylfaen" w:hAnsi="Sylfaen" w:cs="Sylfaen"/>
        </w:rPr>
        <w:t>საექსპერტო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გასაჩივრდეს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13.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ადასტურებენ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არემოსათვის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არახელსაყრელი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გამოვლენას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გაატაროს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რეგისტრაციაში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14. </w:t>
      </w:r>
      <w:r>
        <w:rPr>
          <w:rFonts w:ascii="Sylfaen" w:hAnsi="Sylfaen" w:cs="Sylfaen"/>
        </w:rPr>
        <w:t>სავალდებულოა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მოპოვებული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სამეცნიერო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თვალსაზრისით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</w:t>
      </w:r>
      <w:r>
        <w:rPr>
          <w:rFonts w:ascii="Sylfaen" w:hAnsi="Sylfaen" w:cs="Sylfaen"/>
        </w:rPr>
        <w:t>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მკაცრი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საკონტროლო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გაეგზავნოს</w:t>
      </w:r>
      <w:r>
        <w:rPr>
          <w:rFonts w:ascii="Sylfaen" w:hAnsi="Sylfaen" w:cs="Sylfaen"/>
        </w:rPr>
        <w:t xml:space="preserve"> FAO-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რისთვისაც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Style w:val="highlight"/>
          <w:rFonts w:ascii="Sylfaen" w:hAnsi="Sylfaen" w:cs="Sylfaen"/>
        </w:rPr>
        <w:t>გარემოს</w:t>
      </w:r>
      <w:r>
        <w:rPr>
          <w:rStyle w:val="highlight"/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Style w:val="highlight"/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 </w:t>
      </w:r>
      <w:r>
        <w:rPr>
          <w:rStyle w:val="highlight"/>
          <w:rFonts w:ascii="Sylfaen" w:hAnsi="Sylfaen" w:cs="Sylfaen"/>
        </w:rPr>
        <w:t>სამინისტრო</w:t>
      </w:r>
      <w:r>
        <w:rPr>
          <w:rStyle w:val="highlight"/>
          <w:rFonts w:ascii="Sylfaen" w:hAnsi="Sylfaen" w:cs="Sylfaen"/>
        </w:rPr>
        <w:t>.</w:t>
      </w:r>
      <w:r>
        <w:rPr>
          <w:rFonts w:ascii="Sylfaen" w:hAnsi="Sylfaen" w:cs="Sylfaen"/>
        </w:rPr>
        <w:t xml:space="preserve"> (07.12.2017. N1694)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11.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N2581)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12. </w:t>
      </w:r>
      <w:r>
        <w:rPr>
          <w:rFonts w:ascii="Sylfaen" w:hAnsi="Sylfaen" w:cs="Sylfaen"/>
        </w:rPr>
        <w:t>პ</w:t>
      </w:r>
      <w:r>
        <w:rPr>
          <w:rFonts w:ascii="Sylfaen" w:hAnsi="Sylfaen" w:cs="Sylfaen"/>
        </w:rPr>
        <w:t>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პესტიციდები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შეფასდა</w:t>
      </w:r>
      <w:r>
        <w:rPr>
          <w:rFonts w:ascii="Sylfaen" w:hAnsi="Sylfaen" w:cs="Sylfaen"/>
        </w:rPr>
        <w:t>.  "FAO"-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ჰარმონიზაციის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დგინდება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სტანდარტი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რისკი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სარგებელი</w:t>
      </w:r>
      <w:r>
        <w:rPr>
          <w:rFonts w:ascii="Sylfaen" w:hAnsi="Sylfaen" w:cs="Sylfaen"/>
        </w:rPr>
        <w:t xml:space="preserve">",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თანახმად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</w:t>
      </w:r>
      <w:r>
        <w:rPr>
          <w:rFonts w:ascii="Sylfaen" w:hAnsi="Sylfaen" w:cs="Sylfaen"/>
        </w:rPr>
        <w:t>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პესტიციდის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წლით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პროდუქტის</w:t>
      </w:r>
      <w:r>
        <w:rPr>
          <w:rFonts w:ascii="Sylfaen" w:hAnsi="Sylfaen" w:cs="Sylfaen"/>
        </w:rPr>
        <w:t xml:space="preserve"> – 5 </w:t>
      </w:r>
      <w:r>
        <w:rPr>
          <w:rFonts w:ascii="Sylfaen" w:hAnsi="Sylfaen" w:cs="Sylfaen"/>
        </w:rPr>
        <w:t>წლით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განმეორებით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i/>
          <w:iCs/>
          <w:sz w:val="20"/>
          <w:szCs w:val="20"/>
        </w:rPr>
        <w:t>(28.12.2005 N2581)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ცალკეულ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დადგინდეს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შემოკლებული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– 3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პაკეტი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წარმოიშვა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გამოკვლევების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აუცილებლობა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მოსალოდნელია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</w:t>
      </w:r>
      <w:r>
        <w:rPr>
          <w:rFonts w:ascii="Sylfaen" w:hAnsi="Sylfaen" w:cs="Sylfaen"/>
        </w:rPr>
        <w:t>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მიმოქცევიდან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შეწყვეტა</w:t>
      </w:r>
      <w:r>
        <w:rPr>
          <w:rFonts w:ascii="Sylfaen" w:hAnsi="Sylfaen" w:cs="Sylfaen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</w:rPr>
        <w:t>(28.12.2005 N2581)</w:t>
      </w:r>
    </w:p>
    <w:p w:rsidR="00000000" w:rsidRDefault="00110DE5">
      <w:pPr>
        <w:pStyle w:val="BodyTextIndent"/>
        <w:spacing w:line="20" w:lineRule="atLeast"/>
        <w:ind w:left="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შეიზღუდოს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შეწყდეს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პესტიციდების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შეზღუდვის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</w:t>
      </w:r>
      <w:r>
        <w:rPr>
          <w:rFonts w:ascii="Sylfaen" w:hAnsi="Sylfaen" w:cs="Sylfaen"/>
        </w:rPr>
        <w:t>ბებს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მიუთითებს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ყოველწლიური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დამატებებში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გატარებული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საკონტროლო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Style w:val="highlight"/>
          <w:rFonts w:ascii="Sylfaen" w:hAnsi="Sylfaen" w:cs="Sylfaen"/>
        </w:rPr>
        <w:t>გარემოს</w:t>
      </w:r>
      <w:r>
        <w:rPr>
          <w:rStyle w:val="highlight"/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Style w:val="highlight"/>
          <w:rFonts w:ascii="Sylfaen" w:hAnsi="Sylfaen" w:cs="Sylfaen"/>
        </w:rPr>
        <w:t xml:space="preserve"> </w:t>
      </w:r>
      <w:r>
        <w:rPr>
          <w:rStyle w:val="highlight"/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უგზავნის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ორგანიზაციებს</w:t>
      </w:r>
      <w:r>
        <w:rPr>
          <w:rFonts w:ascii="Sylfaen" w:hAnsi="Sylfaen" w:cs="Sylfaen"/>
        </w:rPr>
        <w:t>. (07.12.201</w:t>
      </w:r>
      <w:r>
        <w:rPr>
          <w:rFonts w:ascii="Sylfaen" w:hAnsi="Sylfaen" w:cs="Sylfaen"/>
        </w:rPr>
        <w:t>7. N1694)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5.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წარადგინოს</w:t>
      </w:r>
      <w:r>
        <w:rPr>
          <w:rFonts w:ascii="Sylfaen" w:hAnsi="Sylfaen" w:cs="Sylfaen"/>
        </w:rPr>
        <w:t>: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შემმუშავებელმა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დამამზადებელმა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ფიზიკურმა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რეალიზაციას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6.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რეგისტრანტები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ვალდებულნ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წარადგინონ</w:t>
      </w:r>
      <w:r>
        <w:rPr>
          <w:rFonts w:ascii="Sylfaen" w:hAnsi="Sylfaen" w:cs="Sylfaen"/>
        </w:rPr>
        <w:t>: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ცნობები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განმცხადებლის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პესტიციდის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დასახელება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ფექტურობის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გარემოსა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ბალანსისათვის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ლიკვიდაციის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ნეიტრალიზაციის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ხერხების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პესტ</w:t>
      </w:r>
      <w:r>
        <w:rPr>
          <w:rFonts w:ascii="Sylfaen" w:hAnsi="Sylfaen" w:cs="Sylfaen"/>
        </w:rPr>
        <w:t>იციდის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ინსტრუქცია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მარკირებისა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შეფუთვის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ანალიზის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მეთოდების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საიმედოდ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განისაზღვროს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რაოდენობა</w:t>
      </w:r>
      <w:r>
        <w:rPr>
          <w:rFonts w:ascii="Sylfaen" w:hAnsi="Sylfaen" w:cs="Sylfaen"/>
        </w:rPr>
        <w:t>.</w:t>
      </w:r>
    </w:p>
    <w:p w:rsidR="00000000" w:rsidRDefault="00110DE5">
      <w:pPr>
        <w:pStyle w:val="BodyTextIndent"/>
        <w:spacing w:line="20" w:lineRule="atLeast"/>
        <w:ind w:left="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მოწამვლის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საექიმო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(29.12.2006 N4312)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7.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აჩვენებს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შეესაბამება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მეცნიერების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თანამედროვე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გამოირჩევა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ეფექტურობით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ეწინააღმდეგება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</w:t>
      </w:r>
      <w:r>
        <w:rPr>
          <w:rFonts w:ascii="Sylfaen" w:hAnsi="Sylfaen" w:cs="Sylfaen"/>
        </w:rPr>
        <w:t>ანის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მცენარეთა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ახდენს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ბალანსზე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მავნე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ზეგავლენას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აღმოფხვრა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მეცნიერული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შეუძლებელია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ისინი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გატარდებიან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რეგისტრაციაში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8.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i/>
          <w:iCs/>
          <w:sz w:val="20"/>
          <w:szCs w:val="20"/>
        </w:rPr>
        <w:t>(28.12.2005 N2581)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9. </w:t>
      </w:r>
      <w:r>
        <w:rPr>
          <w:rFonts w:ascii="Sylfaen" w:hAnsi="Sylfaen" w:cs="Sylfaen"/>
        </w:rPr>
        <w:t>პესტიციდი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ნებადართულია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სატყეო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კომუნალურ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სამკურნალო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მცენარეებზე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ეთერზეთოვან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კულტურებზე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შეაქვთ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კატალოგში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მოიცავს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რეგლამენტებს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სასოფლო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კულტურების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ცხოველების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),  </w:t>
      </w:r>
      <w:r>
        <w:rPr>
          <w:rFonts w:ascii="Sylfaen" w:hAnsi="Sylfaen" w:cs="Sylfaen"/>
        </w:rPr>
        <w:t>ჰიგიენურ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გარემოსდაცვით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ნორმებს</w:t>
      </w:r>
      <w:r>
        <w:rPr>
          <w:rFonts w:ascii="Sylfaen" w:hAnsi="Sylfaen" w:cs="Sylfaen"/>
        </w:rPr>
        <w:t xml:space="preserve">. 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10.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გამოსაყენებლად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ნებადა</w:t>
      </w:r>
      <w:r>
        <w:rPr>
          <w:rFonts w:ascii="Sylfaen" w:hAnsi="Sylfaen" w:cs="Sylfaen"/>
        </w:rPr>
        <w:t>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კატალოგს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აწარმოებს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Style w:val="highlight"/>
          <w:rFonts w:ascii="Sylfaen" w:hAnsi="Sylfaen" w:cs="Sylfaen"/>
        </w:rPr>
        <w:t>გარემოს</w:t>
      </w:r>
      <w:r>
        <w:rPr>
          <w:rStyle w:val="highlight"/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Style w:val="highlight"/>
          <w:rFonts w:ascii="Sylfaen" w:hAnsi="Sylfaen" w:cs="Sylfaen"/>
        </w:rPr>
        <w:t xml:space="preserve"> </w:t>
      </w:r>
      <w:r>
        <w:rPr>
          <w:rStyle w:val="highlight"/>
          <w:rFonts w:ascii="Sylfaen" w:hAnsi="Sylfaen" w:cs="Sylfaen"/>
        </w:rPr>
        <w:t>სამინისტრო</w:t>
      </w:r>
      <w:r>
        <w:rPr>
          <w:rStyle w:val="highlight"/>
          <w:rFonts w:ascii="Sylfaen" w:hAnsi="Sylfaen" w:cs="Sylfaen"/>
        </w:rPr>
        <w:t>.</w:t>
      </w:r>
      <w:r>
        <w:rPr>
          <w:rFonts w:ascii="Sylfaen" w:hAnsi="Sylfaen" w:cs="Sylfaen"/>
        </w:rPr>
        <w:t xml:space="preserve"> (07.12.2017. N1694)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11. </w:t>
      </w:r>
      <w:r>
        <w:rPr>
          <w:rFonts w:ascii="Sylfaen" w:hAnsi="Sylfaen" w:cs="Sylfaen"/>
        </w:rPr>
        <w:t>რეგისტრაციას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შემოტანილია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სამეცნიერო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კვლევითი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</w:t>
      </w:r>
      <w:r>
        <w:rPr>
          <w:rFonts w:ascii="Sylfaen" w:hAnsi="Sylfaen" w:cs="Sylfaen"/>
        </w:rPr>
        <w:t>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მავნე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საწინააღმდეგო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დაყოვნების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(28.12.2005 N2581)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12. </w:t>
      </w:r>
      <w:r>
        <w:rPr>
          <w:rFonts w:ascii="Sylfaen" w:hAnsi="Sylfaen" w:cs="Sylfaen"/>
        </w:rPr>
        <w:t>სამეცნიერო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ინახება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ორგანოში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i/>
          <w:iCs/>
          <w:sz w:val="20"/>
          <w:szCs w:val="20"/>
        </w:rPr>
        <w:t>(28.12.2005 N2581)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110DE5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13. </w:t>
      </w:r>
      <w:r>
        <w:rPr>
          <w:rFonts w:ascii="Sylfaen" w:hAnsi="Sylfaen" w:cs="Sylfaen"/>
        </w:rPr>
        <w:t>ბიოლოგიურ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ლიცენზირება</w:t>
      </w:r>
      <w:r>
        <w:rPr>
          <w:rFonts w:ascii="Sylfaen" w:hAnsi="Sylfaen" w:cs="Sylfaen"/>
        </w:rPr>
        <w:t xml:space="preserve"> (07.12.2017. N1694)</w:t>
      </w:r>
    </w:p>
    <w:p w:rsidR="00000000" w:rsidRDefault="00110DE5">
      <w:pPr>
        <w:pStyle w:val="abzacixml"/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ბიოლოგიური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პესტიციდების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ლიცენზიას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გასცემს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rStyle w:val="highlight"/>
          <w:sz w:val="24"/>
          <w:szCs w:val="24"/>
        </w:rPr>
        <w:t>გარემოს</w:t>
      </w:r>
      <w:r>
        <w:rPr>
          <w:rStyle w:val="highlight"/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სოფლის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მეურნეობის</w:t>
      </w:r>
      <w:r>
        <w:rPr>
          <w:rStyle w:val="highlight"/>
          <w:sz w:val="24"/>
          <w:szCs w:val="24"/>
        </w:rPr>
        <w:t xml:space="preserve"> </w:t>
      </w:r>
      <w:r>
        <w:rPr>
          <w:rStyle w:val="highlight"/>
          <w:sz w:val="24"/>
          <w:szCs w:val="24"/>
        </w:rPr>
        <w:t>სამინისტრო</w:t>
      </w:r>
      <w:r>
        <w:rPr>
          <w:sz w:val="24"/>
          <w:szCs w:val="24"/>
        </w:rPr>
        <w:t xml:space="preserve">. 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</w:rPr>
      </w:pPr>
    </w:p>
    <w:p w:rsidR="00000000" w:rsidRDefault="00110DE5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110DE5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13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პესტიციდების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>ეგისტრაციისთვის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</w:t>
      </w:r>
      <w:r>
        <w:rPr>
          <w:rFonts w:ascii="Sylfaen" w:hAnsi="Sylfaen" w:cs="Sylfaen"/>
        </w:rPr>
        <w:t xml:space="preserve"> (23.12.2017. N1921)</w:t>
      </w:r>
    </w:p>
    <w:p w:rsidR="00000000" w:rsidRDefault="00110DE5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მცენარეთა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რეგისტრაციისთვის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პირველად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შეინახოს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საიდუმლოდ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დაიცვ</w:t>
      </w:r>
      <w:r>
        <w:rPr>
          <w:rFonts w:ascii="Sylfaen" w:hAnsi="Sylfaen" w:cs="Sylfaen"/>
        </w:rPr>
        <w:t>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არაკეთილსინდისიერი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გამოყენებისაგან</w:t>
      </w:r>
      <w:r>
        <w:rPr>
          <w:rFonts w:ascii="Sylfaen" w:hAnsi="Sylfaen" w:cs="Sylfaen"/>
        </w:rPr>
        <w:t xml:space="preserve">. </w:t>
      </w:r>
    </w:p>
    <w:p w:rsidR="00000000" w:rsidRDefault="00110DE5">
      <w:pPr>
        <w:pStyle w:val="ListParagraph"/>
        <w:ind w:left="0"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მსურველი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ოფიციალური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</w:t>
      </w:r>
      <w:r>
        <w:rPr>
          <w:rFonts w:ascii="Sylfaen" w:hAnsi="Sylfaen" w:cs="Sylfaen"/>
        </w:rPr>
        <w:t>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გამოყენებაზე</w:t>
      </w:r>
      <w:r>
        <w:rPr>
          <w:rFonts w:ascii="Sylfaen" w:hAnsi="Sylfaen" w:cs="Sylfaen"/>
        </w:rPr>
        <w:t xml:space="preserve"> („</w:t>
      </w:r>
      <w:r>
        <w:rPr>
          <w:rFonts w:ascii="Sylfaen" w:hAnsi="Sylfaen" w:cs="Sylfaen"/>
        </w:rPr>
        <w:t>წვდომის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წერილი</w:t>
      </w:r>
      <w:r>
        <w:rPr>
          <w:rFonts w:ascii="Sylfaen" w:hAnsi="Sylfaen" w:cs="Sylfaen"/>
        </w:rPr>
        <w:t>“).</w:t>
      </w:r>
    </w:p>
    <w:p w:rsidR="00000000" w:rsidRDefault="00110DE5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შეადგენს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წელს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მცენარეთა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თარიღიდან</w:t>
      </w:r>
      <w:r>
        <w:rPr>
          <w:rFonts w:ascii="Sylfaen" w:hAnsi="Sylfaen" w:cs="Sylfaen"/>
        </w:rPr>
        <w:t>.</w:t>
      </w:r>
    </w:p>
    <w:p w:rsidR="00000000" w:rsidRDefault="00110DE5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პესტიციდების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მცენარეთა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რეგისტრაციისა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გაფართოების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დოკუმენტაციაში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შესატანად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აუცილებელია</w:t>
      </w:r>
      <w:r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წარედგინოს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კვლევის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შემდგომ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მცენარეული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</w:t>
      </w:r>
      <w:r>
        <w:rPr>
          <w:rFonts w:ascii="Sylfaen" w:hAnsi="Sylfaen" w:cs="Sylfaen"/>
        </w:rPr>
        <w:t>ლტურების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გამოსაყენებლად</w:t>
      </w:r>
      <w:r>
        <w:rPr>
          <w:rFonts w:ascii="Sylfaen" w:hAnsi="Sylfaen" w:cs="Sylfaen"/>
        </w:rPr>
        <w:t>.</w:t>
      </w:r>
    </w:p>
    <w:p w:rsidR="00000000" w:rsidRDefault="00110DE5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ცდის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კვლევის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აკმაყოფილებდეს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კარგი</w:t>
      </w: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>ლაბორატორიული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პრაქტიკის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კარგი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ექსპერიმენტული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პრაქტიკის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პრინციპებს</w:t>
      </w:r>
      <w:r>
        <w:rPr>
          <w:rFonts w:ascii="Sylfaen" w:hAnsi="Sylfaen" w:cs="Sylfaen"/>
        </w:rPr>
        <w:t xml:space="preserve">. </w:t>
      </w:r>
    </w:p>
    <w:p w:rsidR="00000000" w:rsidRDefault="00110DE5">
      <w:pPr>
        <w:pStyle w:val="abzacixml0"/>
        <w:spacing w:before="0" w:after="0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მიზნებისთვის</w:t>
      </w:r>
      <w:r>
        <w:rPr>
          <w:rFonts w:ascii="Sylfaen" w:hAnsi="Sylfaen" w:cs="Sylfaen"/>
        </w:rPr>
        <w:t>:</w:t>
      </w:r>
    </w:p>
    <w:p w:rsidR="00000000" w:rsidRDefault="00110DE5">
      <w:pPr>
        <w:pStyle w:val="abzacixml0"/>
        <w:spacing w:before="0" w:after="0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კარგი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ლაბორატორიული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პრაქტიკა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გულისხმობს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მაღალი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>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ცხოველის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არაკლინიკური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კვლევების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დაგეგმვა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ჩატარება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მონიტორინგი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ჩანაწერების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გაკეთება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დაარქივება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ანგარიშის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მომზად</w:t>
      </w:r>
      <w:r>
        <w:rPr>
          <w:rFonts w:ascii="Sylfaen" w:hAnsi="Sylfaen" w:cs="Sylfaen"/>
        </w:rPr>
        <w:t>ება</w:t>
      </w:r>
      <w:r>
        <w:rPr>
          <w:rFonts w:ascii="Sylfaen" w:hAnsi="Sylfaen" w:cs="Sylfaen"/>
        </w:rPr>
        <w:t> 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შემოწმება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ქიმიურ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ნივთიერებებზე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ცდებთან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; </w:t>
      </w:r>
    </w:p>
    <w:p w:rsidR="00000000" w:rsidRDefault="00110DE5">
      <w:pPr>
        <w:pStyle w:val="abzacixml0"/>
        <w:spacing w:before="0" w:after="0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კარგი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ექსპერიმენტული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პრაქტიკა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ევროპისა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ხმელთაშუა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ზღვის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მცენარეთა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ორგანიზაციის</w:t>
      </w:r>
      <w:r>
        <w:rPr>
          <w:rFonts w:ascii="Sylfaen" w:hAnsi="Sylfaen" w:cs="Sylfaen"/>
        </w:rPr>
        <w:t xml:space="preserve"> (EPPO) №181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№152 </w:t>
      </w:r>
      <w:r>
        <w:rPr>
          <w:rFonts w:ascii="Sylfaen" w:hAnsi="Sylfaen" w:cs="Sylfaen"/>
        </w:rPr>
        <w:t>სახელმძღვანელოებით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პრინციპებს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პესტიციდი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მცენარეთა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მოიცავს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14. </w:t>
      </w:r>
      <w:r>
        <w:rPr>
          <w:rFonts w:ascii="Sylfaen" w:hAnsi="Sylfaen" w:cs="Sylfaen"/>
          <w:b/>
          <w:bCs/>
        </w:rPr>
        <w:t>ამოღებულია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</w:rPr>
        <w:t>(28.12.2005 N2581)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IV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საერთო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მოთხოვნები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პესტიციდებისა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აგროქიმიკატების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ეფექტურ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გამოყენებასა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უსაფრთხო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მოხმარებაზე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15.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შემუშავება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</w:t>
      </w:r>
      <w:r>
        <w:rPr>
          <w:rFonts w:ascii="Sylfaen" w:hAnsi="Sylfaen" w:cs="Sylfaen"/>
        </w:rPr>
        <w:t>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შემუშავებისას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მეთოდები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გამორიცხავენ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ნეგატიური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საშიშროებას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შემმუშავებელი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შეისწავლოს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ეფექტურობა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ტო</w:t>
      </w:r>
      <w:r>
        <w:rPr>
          <w:rFonts w:ascii="Sylfaen" w:hAnsi="Sylfaen" w:cs="Sylfaen"/>
        </w:rPr>
        <w:t>ქსიკოლოგიური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გარემოზე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16.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დამამზადებელი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>: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</w:t>
      </w:r>
      <w:r>
        <w:rPr>
          <w:rFonts w:ascii="Sylfaen" w:hAnsi="Sylfaen" w:cs="Sylfaen"/>
        </w:rPr>
        <w:t>ბლობისა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"FAO"-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დაიცვას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დისციპლინა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საცალო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ვაჭრობისათვის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მოსახერხებელი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დაფასოება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დაიცვას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</w:t>
      </w:r>
      <w:r>
        <w:rPr>
          <w:rFonts w:ascii="Sylfaen" w:hAnsi="Sylfaen" w:cs="Sylfaen"/>
        </w:rPr>
        <w:t>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შეფუთვის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მარკირებისა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სისტემატურად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შეამოწმოს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სარეალიზაციოდ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გამიზნული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სისუფთავე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გამოშვება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</w:t>
      </w:r>
      <w:r>
        <w:rPr>
          <w:rFonts w:ascii="Sylfaen" w:hAnsi="Sylfaen" w:cs="Sylfaen"/>
        </w:rPr>
        <w:t>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სამკურნალო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ნედლეულში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კონტროლისათვის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შეწყვიტოს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მოახდინოს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უტილიზაცია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</w:t>
      </w:r>
      <w:r>
        <w:rPr>
          <w:rFonts w:ascii="Sylfaen" w:hAnsi="Sylfaen" w:cs="Sylfaen"/>
        </w:rPr>
        <w:t>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ტრანსპორტირება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რეკომენდაციისა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შესრულებისა</w:t>
      </w:r>
      <w:r>
        <w:rPr>
          <w:rFonts w:ascii="Sylfaen" w:hAnsi="Sylfaen" w:cs="Sylfaen"/>
        </w:rPr>
        <w:t>;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N2581)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აწარმოოს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>2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აკრძალულია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3.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N2581)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  <w:color w:val="000000"/>
        </w:rPr>
        <w:t xml:space="preserve">4.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დამამზადებელი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ასრულებს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</w:t>
      </w:r>
      <w:r>
        <w:rPr>
          <w:rFonts w:ascii="Sylfaen" w:hAnsi="Sylfaen" w:cs="Sylfaen"/>
        </w:rPr>
        <w:t>ნებს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Style w:val="highlight"/>
          <w:rFonts w:ascii="Sylfaen" w:hAnsi="Sylfaen" w:cs="Sylfaen"/>
        </w:rPr>
        <w:t>გარემოს</w:t>
      </w:r>
      <w:r>
        <w:rPr>
          <w:rStyle w:val="highlight"/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Style w:val="highlight"/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 </w:t>
      </w:r>
      <w:r>
        <w:rPr>
          <w:rStyle w:val="highlight"/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შეაჩერონ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შეზღუდონ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</w:t>
      </w:r>
      <w:r>
        <w:rPr>
          <w:rFonts w:ascii="Sylfaen" w:hAnsi="Sylfaen" w:cs="Sylfaen"/>
        </w:rPr>
        <w:t>. (07.12.2017. N1694)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17.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N2581)</w:t>
      </w:r>
      <w:r>
        <w:rPr>
          <w:rFonts w:ascii="Sylfaen" w:hAnsi="Sylfaen" w:cs="Sylfaen"/>
        </w:rPr>
        <w:tab/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18. </w:t>
      </w:r>
      <w:r>
        <w:rPr>
          <w:rFonts w:ascii="Sylfaen" w:hAnsi="Sylfaen" w:cs="Sylfaen"/>
        </w:rPr>
        <w:t>აუცილებელი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N2581)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მიმოქცევაში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გაშვება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მოჰყვება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რეკომენდაციები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ტრანსპორტირების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უტილიზაციისა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მარკირებულია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პესტიციდების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რეკომენდაციებსა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ეტიკეტს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ითანხმებს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. 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მიმოქცევის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მარკირება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უპასუხებდეს</w:t>
      </w:r>
      <w:r>
        <w:rPr>
          <w:rFonts w:ascii="Sylfaen" w:hAnsi="Sylfaen" w:cs="Sylfaen"/>
        </w:rPr>
        <w:t xml:space="preserve"> FAO-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ინსტრუქციებს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ქართულ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ენაზე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19.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N2581)</w:t>
      </w:r>
      <w:r>
        <w:rPr>
          <w:rFonts w:ascii="Sylfaen" w:hAnsi="Sylfaen" w:cs="Sylfaen"/>
        </w:rPr>
        <w:tab/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20. </w:t>
      </w:r>
      <w:r>
        <w:rPr>
          <w:rFonts w:ascii="Sylfaen" w:hAnsi="Sylfaen" w:cs="Sylfaen"/>
        </w:rPr>
        <w:t>ამოღებული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N2581)</w:t>
      </w:r>
      <w:r>
        <w:rPr>
          <w:rFonts w:ascii="Sylfaen" w:hAnsi="Sylfaen" w:cs="Sylfaen"/>
        </w:rPr>
        <w:tab/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21.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N2581)</w:t>
      </w:r>
      <w:r>
        <w:rPr>
          <w:rFonts w:ascii="Sylfaen" w:hAnsi="Sylfaen" w:cs="Sylfaen"/>
        </w:rPr>
        <w:tab/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22.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(28.12.2005 N2581)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23.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გაუვნებელყოფა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განთავსება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უვარგისი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ჭურჭლის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ტარის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გაუვნებელყოფა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განთავსება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2. </w:t>
      </w:r>
      <w:r>
        <w:rPr>
          <w:rFonts w:ascii="Sylfaen" w:hAnsi="Sylfaen" w:cs="Sylfaen"/>
        </w:rPr>
        <w:t>პესტიციდების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დამამზადებელი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უვარგისი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განადგურების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მეთოდებსა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რეკომენდაციებს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შეიმუშავებს</w:t>
      </w:r>
      <w:r>
        <w:rPr>
          <w:rFonts w:ascii="Sylfaen" w:hAnsi="Sylfaen" w:cs="Sylfaen"/>
        </w:rPr>
        <w:t xml:space="preserve"> FAO-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</w:t>
      </w:r>
      <w:r>
        <w:rPr>
          <w:rFonts w:ascii="Sylfaen" w:hAnsi="Sylfaen" w:cs="Sylfaen"/>
        </w:rPr>
        <w:t>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ოკუპირებული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დევნილთა</w:t>
      </w:r>
      <w:r>
        <w:t>,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>სამინისტროსთან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t>.</w:t>
      </w:r>
      <w:r>
        <w:rPr>
          <w:rFonts w:ascii="Sylfaen" w:hAnsi="Sylfaen" w:cs="Sylfaen"/>
          <w:sz w:val="20"/>
          <w:szCs w:val="20"/>
        </w:rPr>
        <w:t xml:space="preserve"> (05.07.2018. №3067)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</w:t>
      </w:r>
      <w:r>
        <w:rPr>
          <w:rFonts w:ascii="Sylfaen" w:hAnsi="Sylfaen" w:cs="Sylfaen"/>
        </w:rPr>
        <w:t>დებულნი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თავიანთი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განახორციელონ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გამოსაყენებლად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უვარგისი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გაუვნებელყოფისა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>.</w:t>
      </w:r>
    </w:p>
    <w:p w:rsidR="00000000" w:rsidRDefault="00110DE5">
      <w:pPr>
        <w:pStyle w:val="abzacixml"/>
        <w:spacing w:line="20" w:lineRule="atLeast"/>
        <w:ind w:firstLine="630"/>
        <w:rPr>
          <w:i/>
          <w:iCs/>
          <w:sz w:val="20"/>
          <w:szCs w:val="20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გამოსაყენებლად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უვარგისი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პესტიციდებისა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გაუვნებლებისა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განთავსების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კონტროლს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ახორციელებე</w:t>
      </w:r>
      <w:r>
        <w:rPr>
          <w:sz w:val="24"/>
          <w:szCs w:val="24"/>
        </w:rPr>
        <w:t>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ოკუპირებული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ტერიტორიებიდან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დევნილთა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შრომის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ჯანმრთელობისა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სოციალური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სოფლის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მეურნეობის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</w:t>
      </w:r>
      <w:r>
        <w:rPr>
          <w:sz w:val="24"/>
          <w:szCs w:val="24"/>
        </w:rPr>
        <w:t>.</w:t>
      </w:r>
      <w:r>
        <w:rPr>
          <w:sz w:val="20"/>
          <w:szCs w:val="20"/>
        </w:rPr>
        <w:t xml:space="preserve"> (05.07.2018. №3067)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24. </w:t>
      </w:r>
      <w:r>
        <w:rPr>
          <w:rFonts w:ascii="Sylfaen" w:hAnsi="Sylfaen" w:cs="Sylfaen"/>
          <w:b/>
          <w:bCs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</w:rPr>
        <w:t xml:space="preserve"> (28.12.2005 N2581)</w:t>
      </w:r>
      <w:r>
        <w:rPr>
          <w:rFonts w:ascii="Sylfaen" w:hAnsi="Sylfaen" w:cs="Sylfaen"/>
          <w:b/>
          <w:bCs/>
        </w:rPr>
        <w:tab/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25. </w:t>
      </w:r>
      <w:r>
        <w:rPr>
          <w:rFonts w:ascii="Sylfaen" w:hAnsi="Sylfaen" w:cs="Sylfaen"/>
          <w:b/>
          <w:bCs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</w:rPr>
        <w:t xml:space="preserve"> (28.12.2005 N2581)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26. </w:t>
      </w:r>
      <w:r>
        <w:rPr>
          <w:rFonts w:ascii="Sylfaen" w:hAnsi="Sylfaen" w:cs="Sylfaen"/>
          <w:b/>
          <w:bCs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</w:rPr>
        <w:t xml:space="preserve"> (28.12.2005 N2581)</w:t>
      </w:r>
      <w:r>
        <w:rPr>
          <w:rFonts w:ascii="Sylfaen" w:hAnsi="Sylfaen" w:cs="Sylfaen"/>
          <w:b/>
          <w:bCs/>
        </w:rPr>
        <w:tab/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V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პასუხისმგებლობა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ამ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კანონის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დარღვევისათვის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27.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დარღვევისათვის</w:t>
      </w:r>
      <w:r>
        <w:rPr>
          <w:rFonts w:ascii="Sylfaen" w:hAnsi="Sylfaen" w:cs="Sylfaen"/>
        </w:rPr>
        <w:t xml:space="preserve"> 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</w:t>
      </w:r>
      <w:r>
        <w:rPr>
          <w:rFonts w:ascii="Sylfaen" w:hAnsi="Sylfaen" w:cs="Sylfaen"/>
        </w:rPr>
        <w:t>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VI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გარდამავალი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დებულებანი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110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28.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</w:p>
    <w:p w:rsidR="00000000" w:rsidRDefault="00110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აქტები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</w:rPr>
        <w:t>(29.12.2006 N4312)</w:t>
      </w:r>
    </w:p>
    <w:p w:rsidR="00000000" w:rsidRDefault="00110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ივლისამდე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გამოცემა</w:t>
      </w:r>
      <w:r>
        <w:rPr>
          <w:rFonts w:ascii="Sylfaen" w:hAnsi="Sylfaen" w:cs="Sylfaen"/>
        </w:rPr>
        <w:t>:</w:t>
      </w:r>
    </w:p>
    <w:p w:rsidR="00000000" w:rsidRDefault="00110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მარკირების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;                              </w:t>
      </w:r>
    </w:p>
    <w:p w:rsidR="00000000" w:rsidRDefault="00110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ტრანსპორტირების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რეალიზაციისა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</w:t>
      </w:r>
      <w:r>
        <w:rPr>
          <w:rFonts w:ascii="Sylfaen" w:hAnsi="Sylfaen" w:cs="Sylfaen"/>
        </w:rPr>
        <w:t xml:space="preserve">;                                 </w:t>
      </w:r>
    </w:p>
    <w:p w:rsidR="00000000" w:rsidRDefault="00110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</w:t>
      </w:r>
      <w:r>
        <w:rPr>
          <w:rFonts w:ascii="Sylfaen" w:hAnsi="Sylfaen" w:cs="Sylfaen"/>
        </w:rPr>
        <w:t>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ექსპერტიზისა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</w:t>
      </w:r>
      <w:r>
        <w:rPr>
          <w:rFonts w:ascii="Sylfaen" w:hAnsi="Sylfaen" w:cs="Sylfaen"/>
        </w:rPr>
        <w:t>;</w:t>
      </w:r>
    </w:p>
    <w:p w:rsidR="00000000" w:rsidRDefault="00110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ნიმუშების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ეტალონური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პრეპარატების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; </w:t>
      </w:r>
    </w:p>
    <w:p w:rsidR="00000000" w:rsidRDefault="00110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გამოსაყენებლად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ნებადართული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კატალოგი</w:t>
      </w:r>
      <w:r>
        <w:rPr>
          <w:rFonts w:ascii="Sylfaen" w:hAnsi="Sylfaen" w:cs="Sylfaen"/>
        </w:rPr>
        <w:t>.</w:t>
      </w:r>
    </w:p>
    <w:p w:rsidR="00000000" w:rsidRDefault="00110DE5">
      <w:pPr>
        <w:pStyle w:val="BodyTextIndent"/>
        <w:spacing w:line="20" w:lineRule="atLeast"/>
        <w:ind w:left="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2. 2007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ივლისამდე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გამოცემა</w:t>
      </w:r>
      <w:r>
        <w:rPr>
          <w:rFonts w:ascii="Sylfaen" w:hAnsi="Sylfaen" w:cs="Sylfaen"/>
        </w:rPr>
        <w:t xml:space="preserve">:  </w:t>
      </w:r>
    </w:p>
    <w:p w:rsidR="00000000" w:rsidRDefault="00110DE5">
      <w:pPr>
        <w:pStyle w:val="BodyTextIndent"/>
        <w:spacing w:line="20" w:lineRule="atLeast"/>
        <w:ind w:left="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პესტიციდების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წვრილი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დაფასოების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; </w:t>
      </w:r>
    </w:p>
    <w:p w:rsidR="00000000" w:rsidRDefault="00110DE5">
      <w:pPr>
        <w:pStyle w:val="BodyTextIndent"/>
        <w:spacing w:line="20" w:lineRule="atLeast"/>
        <w:ind w:left="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ბაზარზე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</w:t>
      </w:r>
      <w:r>
        <w:rPr>
          <w:rFonts w:ascii="Sylfaen" w:hAnsi="Sylfaen" w:cs="Sylfaen"/>
        </w:rPr>
        <w:t>თავსებული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ნიმუშის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; </w:t>
      </w:r>
    </w:p>
    <w:p w:rsidR="00000000" w:rsidRDefault="00110DE5">
      <w:pPr>
        <w:pStyle w:val="BodyTextIndent"/>
        <w:spacing w:line="20" w:lineRule="atLeast"/>
        <w:ind w:left="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სურსათში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ნიმუშების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>;</w:t>
      </w:r>
    </w:p>
    <w:p w:rsidR="00000000" w:rsidRDefault="00110DE5">
      <w:pPr>
        <w:pStyle w:val="BodyTextIndent"/>
        <w:spacing w:line="20" w:lineRule="atLeast"/>
        <w:ind w:left="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ევროკავშირისა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თანამშრომლ</w:t>
      </w:r>
      <w:r>
        <w:rPr>
          <w:rFonts w:ascii="Sylfaen" w:hAnsi="Sylfaen" w:cs="Sylfaen"/>
        </w:rPr>
        <w:t>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აგროქიმიკატების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3.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მთავრობამ</w:t>
      </w:r>
      <w:r>
        <w:rPr>
          <w:rFonts w:ascii="Sylfaen" w:hAnsi="Sylfaen" w:cs="Sylfaen"/>
        </w:rPr>
        <w:t xml:space="preserve"> 2016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ივნისამდე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შემუშავებული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ცალკეული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ქიმიური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ნივთიერებების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პესტიციდების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წინასწარ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დასაბუთებული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დადგენილების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</w:t>
      </w:r>
      <w:r>
        <w:rPr>
          <w:rFonts w:ascii="Sylfaen" w:hAnsi="Sylfaen" w:cs="Sylfaen"/>
        </w:rPr>
        <w:t>ღება</w:t>
      </w:r>
      <w:r>
        <w:rPr>
          <w:rFonts w:ascii="Sylfaen" w:hAnsi="Sylfaen" w:cs="Sylfaen"/>
        </w:rPr>
        <w:t>. (13.04.2016. N4957)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VII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დასკვნითი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29.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  <w:b/>
          <w:bCs/>
          <w:i/>
          <w:iCs/>
        </w:rPr>
        <w:t>ედუარდ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შევარდნაძე</w:t>
      </w:r>
      <w:r>
        <w:rPr>
          <w:rFonts w:ascii="Sylfaen" w:hAnsi="Sylfaen" w:cs="Sylfaen"/>
          <w:b/>
          <w:bCs/>
          <w:i/>
          <w:iCs/>
        </w:rPr>
        <w:t>.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110D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1998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25 </w:t>
      </w:r>
      <w:r>
        <w:rPr>
          <w:rFonts w:ascii="Sylfaen" w:hAnsi="Sylfaen" w:cs="Sylfaen"/>
        </w:rPr>
        <w:t>ნოემბერი</w:t>
      </w:r>
      <w:r>
        <w:rPr>
          <w:rFonts w:ascii="Sylfaen" w:hAnsi="Sylfaen" w:cs="Sylfaen"/>
        </w:rPr>
        <w:t xml:space="preserve">.  </w:t>
      </w:r>
    </w:p>
    <w:p w:rsidR="00000000" w:rsidRDefault="00110DE5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120"/>
        </w:tabs>
        <w:spacing w:line="20" w:lineRule="atLeast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N 1696 - I</w:t>
      </w:r>
      <w:r>
        <w:rPr>
          <w:rFonts w:ascii="Sylfaen" w:hAnsi="Sylfaen" w:cs="Sylfaen"/>
        </w:rPr>
        <w:t>ს</w:t>
      </w:r>
    </w:p>
    <w:p w:rsidR="00000000" w:rsidRDefault="00110DE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120"/>
        </w:tabs>
        <w:spacing w:line="20" w:lineRule="atLeast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10DE5"/>
    <w:rsid w:val="0011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cadNusx" w:hAnsi="AcadNusx" w:cs="AcadNusx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pPr>
      <w:ind w:left="1095"/>
    </w:pPr>
  </w:style>
  <w:style w:type="character" w:customStyle="1" w:styleId="BodyTextIndentChar">
    <w:name w:val="Body Text Indent Char"/>
    <w:basedOn w:val="DefaultParagraphFont"/>
    <w:link w:val="BodyTextIndent"/>
    <w:uiPriority w:val="99"/>
  </w:style>
  <w:style w:type="paragraph" w:styleId="ListParagraph">
    <w:name w:val="List Paragraph"/>
    <w:basedOn w:val="Normal"/>
    <w:uiPriority w:val="99"/>
    <w:qFormat/>
    <w:pPr>
      <w:widowControl/>
      <w:ind w:left="720"/>
    </w:pPr>
    <w:rPr>
      <w:rFonts w:ascii="Times New Roman" w:hAnsi="Times New Roman" w:cs="Times New Roman"/>
    </w:rPr>
  </w:style>
  <w:style w:type="paragraph" w:customStyle="1" w:styleId="abzacixml0">
    <w:name w:val="abzacixml"/>
    <w:basedOn w:val="Normal"/>
    <w:uiPriority w:val="99"/>
    <w:pPr>
      <w:widowControl/>
      <w:spacing w:before="100" w:after="100"/>
    </w:pPr>
    <w:rPr>
      <w:rFonts w:ascii="Times New Roman" w:hAnsi="Times New Roman" w:cs="Times New Roman"/>
    </w:rPr>
  </w:style>
  <w:style w:type="paragraph" w:customStyle="1" w:styleId="muxlixml">
    <w:name w:val="muxli_xml"/>
    <w:basedOn w:val="Normal"/>
    <w:uiPriority w:val="99"/>
    <w:pPr>
      <w:keepNext/>
      <w:keepLines/>
      <w:widowControl/>
      <w:tabs>
        <w:tab w:val="left" w:pos="283"/>
      </w:tabs>
      <w:spacing w:line="20" w:lineRule="atLeast"/>
      <w:ind w:left="850" w:hanging="220"/>
    </w:pPr>
    <w:rPr>
      <w:rFonts w:ascii="Sylfaen" w:hAnsi="Sylfaen" w:cs="Sylfaen"/>
    </w:rPr>
  </w:style>
  <w:style w:type="character" w:customStyle="1" w:styleId="highlight">
    <w:name w:val="highlight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4843</Words>
  <Characters>27608</Characters>
  <Application>Microsoft Office Word</Application>
  <DocSecurity>0</DocSecurity>
  <Lines>230</Lines>
  <Paragraphs>64</Paragraphs>
  <ScaleCrop>false</ScaleCrop>
  <Company/>
  <LinksUpToDate>false</LinksUpToDate>
  <CharactersWithSpaces>32387</CharactersWithSpaces>
  <SharedDoc>false</SharedDoc>
  <HyperlinkBase>D:\asmati\1\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