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აეროდრომი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მოძრაობისა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აეროპორტი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shd w:val="clear" w:color="auto" w:fill="C0C0C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აერ</w:t>
      </w:r>
      <w:r>
        <w:rPr>
          <w:rFonts w:ascii="Sylfaen" w:eastAsia="Times New Roman" w:hAnsi="Sylfaen" w:cs="Sylfaen"/>
          <w:lang w:eastAsia="x-none"/>
        </w:rPr>
        <w:t>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აეროდრომისა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ჰორიზონტალური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ვერტიკალური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სიბრტყეებით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შემოფარგლული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ავიაკომპანიის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ლოტი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თვითმფრინავზე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შვეულმფრენზე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ავიაკომპანიის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ავიასამედიცინო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ავიასამედიცინო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</w:t>
      </w:r>
      <w:r>
        <w:rPr>
          <w:rFonts w:ascii="Sylfaen" w:eastAsia="Times New Roman" w:hAnsi="Sylfaen" w:cs="Sylfaen"/>
          <w:lang w:eastAsia="x-none"/>
        </w:rPr>
        <w:t>იკატს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მედიცინის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ექსპლუატირების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 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ინსპექტირება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საინსპექციო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>, 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ბაქანზე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 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მეტეოროლოგიური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მეტეოროლოგიური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პროგნოზი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მეტეოროლოგიურ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პილოტირება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მანიპულირება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</w:t>
      </w:r>
      <w:r>
        <w:rPr>
          <w:rFonts w:ascii="Sylfaen" w:eastAsia="Times New Roman" w:hAnsi="Sylfaen" w:cs="Sylfaen"/>
          <w:lang w:eastAsia="x-none"/>
        </w:rPr>
        <w:t>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</w:t>
      </w:r>
      <w:r>
        <w:rPr>
          <w:rFonts w:ascii="Sylfaen" w:eastAsia="Times New Roman" w:hAnsi="Sylfaen" w:cs="Sylfaen"/>
          <w:lang w:eastAsia="x-none"/>
        </w:rPr>
        <w:t>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ავიასპეციალისტებისაგან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აეროპორტი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საკარანტინო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>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right="49" w:firstLine="709"/>
        <w:jc w:val="both"/>
        <w:rPr>
          <w:rFonts w:ascii="Sylfaen" w:eastAsia="Times New Roman" w:hAnsi="Sylfaen" w:cs="Sylfaen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shd w:val="clear" w:color="auto" w:fill="FFFFFF"/>
          <w:lang w:eastAsia="x-none"/>
        </w:rPr>
        <w:t>ყ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)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მომსახურე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ეკიპაჟის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წევრი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–</w:t>
      </w:r>
      <w:r>
        <w:rPr>
          <w:rFonts w:ascii="Sylfaen" w:hAnsi="Sylfaen" w:cs="Sylfaen"/>
          <w:color w:val="222222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მოწმობის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მფლობელი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ეკიპაჟის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წევრი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რომელიც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მგზავრების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უსაფრთხოების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ასრულებს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ავიაგადამზიდველის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მეთაურის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მიერ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დაკისრებულ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მოვალეობებს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მონაწილეობს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საჰაერო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ხომალდის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მართვაში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საპოლიციო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ჰაერში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სამიმოსვლო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ჭ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თვითმფრინავი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შვეულმფრენი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დირიჟაბლი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პლანერი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ბუშტი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პარაშუტ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ჯ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ჰაერნაოსნობისთვის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გადასანაწილებლად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დედამიწის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არეკლილ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</w:t>
      </w:r>
      <w:r>
        <w:rPr>
          <w:rFonts w:ascii="Sylfaen" w:eastAsia="Times New Roman" w:hAnsi="Sylfaen" w:cs="Sylfaen"/>
          <w:lang w:eastAsia="x-none"/>
        </w:rPr>
        <w:t>ლდია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თვითმფრინავი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შვეულმფრენი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პლანერი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აკისრიათ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</w:t>
      </w:r>
      <w:r>
        <w:rPr>
          <w:rFonts w:ascii="Sylfaen" w:eastAsia="Times New Roman" w:hAnsi="Sylfaen" w:cs="Sylfaen"/>
          <w:lang w:eastAsia="x-none"/>
        </w:rPr>
        <w:t>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უმთავრესი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თვითმფრინავი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შვეულმფრენი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პლანერი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აეროსტატი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როგორებიცაა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ტოპოგრაფიული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პატრულირება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თვითმფრინავებისათვის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შეჩერებამდე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ფიქსირებამდე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შვეულმფრენებისათვის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შვეულმფრენის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ხრახნის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შვეულმფ</w:t>
      </w:r>
      <w:r>
        <w:rPr>
          <w:rFonts w:ascii="Sylfaen" w:eastAsia="Times New Roman" w:hAnsi="Sylfaen" w:cs="Sylfaen"/>
          <w:lang w:eastAsia="x-none"/>
        </w:rPr>
        <w:t>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გაჩერებამდე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ხრახნის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10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</w:t>
      </w:r>
      <w:r>
        <w:rPr>
          <w:rFonts w:ascii="Sylfaen" w:eastAsia="Times New Roman" w:hAnsi="Sylfaen" w:cs="Sylfaen"/>
          <w:lang w:eastAsia="x-none"/>
        </w:rPr>
        <w:t>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საინსპექციო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14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ჩარტერი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ტევადობას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16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17</w:t>
      </w:r>
      <w:r>
        <w:rPr>
          <w:rFonts w:ascii="Sylfaen" w:hAnsi="Sylfaen" w:cs="Sylfaen"/>
          <w:lang w:eastAsia="x-none"/>
        </w:rPr>
        <w:t xml:space="preserve">) EASA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ევროპის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18</w:t>
      </w:r>
      <w:r>
        <w:rPr>
          <w:rFonts w:ascii="Sylfaen" w:hAnsi="Sylfaen" w:cs="Sylfaen"/>
          <w:lang w:eastAsia="x-none"/>
        </w:rPr>
        <w:t xml:space="preserve">) SAFA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ქანზე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19</w:t>
      </w:r>
      <w:r>
        <w:rPr>
          <w:rFonts w:ascii="Sylfaen" w:hAnsi="Sylfaen" w:cs="Sylfaen"/>
          <w:lang w:eastAsia="x-none"/>
        </w:rPr>
        <w:t>) 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საინსპექციო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>) 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20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ცვლილებებს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ნოტამს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შეტყობინება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მომსახურების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წესების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,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საფრთხის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,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აგრეთვე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სააერნაოსნო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საშუალებების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მდგომარეობის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,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ცვლილებებისა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მწყობრში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შეყვანის</w:t>
      </w:r>
      <w:r>
        <w:rPr>
          <w:rStyle w:val="apple-converted-space"/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ცირკულარულ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ნოტამების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2009/320/EC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(SESAR) </w:t>
      </w:r>
      <w:r>
        <w:rPr>
          <w:rFonts w:ascii="Sylfaen" w:eastAsia="Times New Roman" w:hAnsi="Sylfaen" w:cs="Sylfaen"/>
          <w:position w:val="1"/>
          <w:lang w:eastAsia="x-none"/>
        </w:rPr>
        <w:t>პროექტის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ფარგლებში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ევროპის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ახალი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თაობის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საჰაერო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მოძრაობის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ორგანიზების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;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24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</w:t>
      </w:r>
      <w:r>
        <w:rPr>
          <w:rFonts w:ascii="Sylfaen" w:eastAsia="Times New Roman" w:hAnsi="Sylfaen" w:cs="Sylfaen"/>
          <w:lang w:eastAsia="x-none"/>
        </w:rPr>
        <w:t>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</w:t>
      </w:r>
      <w:r>
        <w:rPr>
          <w:rFonts w:ascii="Sylfaen" w:eastAsia="Times New Roman" w:hAnsi="Sylfaen" w:cs="Sylfaen"/>
          <w:lang w:eastAsia="x-none"/>
        </w:rPr>
        <w:t>აყოფად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ფუნქცია</w:t>
      </w:r>
      <w:r>
        <w:rPr>
          <w:rFonts w:ascii="Sylfaen" w:eastAsia="Times New Roman" w:hAnsi="Sylfaen" w:cs="Sylfaen"/>
          <w:lang w:eastAsia="x-none"/>
        </w:rPr>
        <w:t xml:space="preserve">), 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ნაკადების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სწრაფ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გამტარუნარიანობის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გამტარუნარიანობასთან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თავსებადობა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22.12.2017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26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სამარშრუტო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27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ფუნქცია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ოპტიმალური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მოკლევადიანი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</w:t>
      </w:r>
      <w:r>
        <w:rPr>
          <w:rFonts w:ascii="Sylfaen" w:eastAsia="Times New Roman" w:hAnsi="Sylfaen" w:cs="Sylfaen"/>
          <w:lang w:eastAsia="x-none"/>
        </w:rPr>
        <w:t>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გადანაწილებით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28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კონცეფციები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  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ინტერპრეტაციის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29</w:t>
      </w:r>
      <w:r>
        <w:rPr>
          <w:rFonts w:ascii="Sylfaen" w:hAnsi="Sylfaen" w:cs="Sylfaen"/>
          <w:lang w:eastAsia="x-none"/>
        </w:rPr>
        <w:t xml:space="preserve">) ICAO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22.12.2017 N1818)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30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ეკიპაჟიანი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იჯარა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ავიაგადამზიდველებს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მეიჯარის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(23.06.2020 N6358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: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>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რეგულარულობისა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2.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</w:t>
      </w:r>
      <w:r>
        <w:rPr>
          <w:rFonts w:ascii="Sylfaen" w:eastAsia="Times New Roman" w:hAnsi="Sylfaen" w:cs="Sylfaen"/>
          <w:lang w:eastAsia="x-none"/>
        </w:rPr>
        <w:t>ორც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ჰარმონიზაცია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t>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ეროვნულობისა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საქა</w:t>
      </w:r>
      <w:r>
        <w:rPr>
          <w:rFonts w:ascii="Sylfaen" w:eastAsia="Times New Roman" w:hAnsi="Sylfaen" w:cs="Sylfaen"/>
          <w:b/>
          <w:bCs/>
          <w:lang w:eastAsia="x-none"/>
        </w:rPr>
        <w:t>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სუვერენიტეტის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სივრცეზე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</w:t>
      </w:r>
      <w:r>
        <w:rPr>
          <w:rFonts w:ascii="Sylfaen" w:eastAsia="Times New Roman" w:hAnsi="Sylfaen" w:cs="Sylfaen"/>
          <w:lang w:eastAsia="x-none"/>
        </w:rPr>
        <w:t>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ავიაციის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ბადრაგის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საავარიო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საგამოფენო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განსავითარებლად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;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08.07.2015. N3954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პოლიციო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ამოცანებისათვის</w:t>
      </w:r>
      <w:r>
        <w:rPr>
          <w:rFonts w:ascii="Sylfaen" w:eastAsia="Times New Roman" w:hAnsi="Sylfaen" w:cs="Sylfaen"/>
          <w:lang w:eastAsia="x-none"/>
        </w:rPr>
        <w:t>;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27.03.2012. N5963)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ტრასისა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თვითმფრინავების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ასაფრენ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დასაფრენი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71.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საა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ვიაციო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საქმიანობისთვის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გამოყენებული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საზომი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ერთეულები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დანართით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</w:t>
      </w:r>
      <w:r>
        <w:rPr>
          <w:rFonts w:ascii="Sylfaen" w:eastAsia="Times New Roman" w:hAnsi="Sylfaen" w:cs="Sylfaen"/>
          <w:lang w:eastAsia="x-none"/>
        </w:rPr>
        <w:t>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ზედამხედველობა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(26.10.2010. N3749)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</w:t>
      </w:r>
      <w:r>
        <w:rPr>
          <w:rFonts w:ascii="Sylfaen" w:eastAsia="Times New Roman" w:hAnsi="Sylfaen" w:cs="Sylfaen"/>
          <w:lang w:eastAsia="x-none"/>
        </w:rPr>
        <w:t>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(21.12.2012. N136)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ინსპექტირება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.07.2013. N822)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>/SAFA-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</w:t>
      </w:r>
      <w:r>
        <w:rPr>
          <w:rFonts w:ascii="Sylfaen" w:eastAsia="Times New Roman" w:hAnsi="Sylfaen" w:cs="Sylfaen"/>
          <w:lang w:eastAsia="x-none"/>
        </w:rPr>
        <w:t>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t>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ექსპლუატაციასა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გაესაუბროს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ნამუშევარი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4. 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</w:t>
      </w:r>
      <w:r>
        <w:rPr>
          <w:rFonts w:ascii="Sylfaen" w:eastAsia="Times New Roman" w:hAnsi="Sylfaen" w:cs="Sylfaen"/>
          <w:lang w:eastAsia="x-none"/>
        </w:rPr>
        <w:t>ტრებში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>/SAFA-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t>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მოწმობით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ნაკლოვანება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  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დაეხმარონ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ინსპექტორს</w:t>
      </w:r>
      <w:r>
        <w:rPr>
          <w:rFonts w:ascii="Sylfaen" w:eastAsia="Times New Roman" w:hAnsi="Sylfaen" w:cs="Sylfaen"/>
          <w:lang w:eastAsia="x-none"/>
        </w:rPr>
        <w:t>/SAFA-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(11.12.2015.N4620)   </w:t>
      </w:r>
    </w:p>
    <w:p w:rsidR="00000000" w:rsidRDefault="00586B10">
      <w:pPr>
        <w:pStyle w:val="Normal0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ინსპექტორის</w:t>
      </w:r>
      <w:r>
        <w:rPr>
          <w:rFonts w:ascii="Sylfaen" w:eastAsia="Times New Roman" w:hAnsi="Sylfaen" w:cs="Sylfaen"/>
          <w:lang w:eastAsia="x-none"/>
        </w:rPr>
        <w:t>/SAFA-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ინსპექტორის</w:t>
      </w:r>
      <w:r>
        <w:rPr>
          <w:rFonts w:ascii="Sylfaen" w:eastAsia="Times New Roman" w:hAnsi="Sylfaen" w:cs="Sylfaen"/>
          <w:lang w:eastAsia="x-none"/>
        </w:rPr>
        <w:t>/SAFA-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Style w:val="SubtleEmphasis"/>
          <w:rFonts w:ascii="Sylfaen" w:hAnsi="Sylfaen" w:cs="Sylfaen"/>
          <w:i w:val="0"/>
          <w:iCs w:val="0"/>
          <w:lang w:eastAsia="x-none"/>
        </w:rPr>
        <w:tab/>
        <w:t xml:space="preserve">9.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სააგენტო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უფლებამოსილია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არ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გაასაჯაროოს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ინსპექტირებისა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 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და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ზედამხედველობის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განხორციელებისას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მოპოვებული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ფრ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ენის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უსაფრთხოებასთან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/</w:t>
      </w:r>
      <w:r>
        <w:rPr>
          <w:rStyle w:val="SubtleEmphasis"/>
          <w:rFonts w:ascii="Sylfae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საავიაციო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უშიშროებასთან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დაკავშირებული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ინფორმაცია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,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თუ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ამ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ინფორმაციის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გასაჯაროებამ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შეიძლება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უარყოფითი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გავლენა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მოახდინოს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ფრენის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უსაფრთხოებაზე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ან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საავიაციო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უშიშროებაზე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, „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საერთაშორისო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სამოქალაქო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ავიაციის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შესახებ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“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ჩიკაგოს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1944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წლის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კონვენც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იის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მე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-19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დანართის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შესაბამისად</w:t>
      </w:r>
      <w:r>
        <w:rPr>
          <w:rStyle w:val="SubtleEmphasis"/>
          <w:rFonts w:ascii="Sylfaen" w:eastAsia="Times New Roman" w:hAnsi="Sylfaen" w:cs="Sylfaen"/>
          <w:i w:val="0"/>
          <w:iCs w:val="0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</w:t>
      </w:r>
      <w:r>
        <w:rPr>
          <w:rFonts w:ascii="Sylfaen" w:hAnsi="Sylfaen" w:cs="Sylfaen"/>
          <w:b/>
          <w:bCs/>
          <w:position w:val="12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პროგრამა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იერარქიას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სახელმძღვანელო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Style w:val="CharAttribute2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CharAttribute18"/>
          <w:b w:val="0"/>
          <w:bCs w:val="0"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CharAttribute18"/>
          <w:b w:val="0"/>
          <w:bCs w:val="0"/>
          <w:lang w:eastAsia="x-none"/>
        </w:rPr>
      </w:pPr>
      <w:r>
        <w:rPr>
          <w:rStyle w:val="CharAttribute18"/>
          <w:rFonts w:eastAsia="Times New Roman"/>
          <w:lang w:eastAsia="x-none"/>
        </w:rPr>
        <w:t>მუხლი</w:t>
      </w:r>
      <w:r>
        <w:rPr>
          <w:rStyle w:val="CharAttribute18"/>
          <w:rFonts w:eastAsia="Times New Roman"/>
          <w:lang w:eastAsia="x-none"/>
        </w:rPr>
        <w:t xml:space="preserve"> 8</w:t>
      </w:r>
      <w:r>
        <w:rPr>
          <w:rStyle w:val="CharAttribute18"/>
          <w:position w:val="12"/>
          <w:lang w:eastAsia="x-none"/>
        </w:rPr>
        <w:t>3</w:t>
      </w:r>
      <w:r>
        <w:rPr>
          <w:rStyle w:val="CharAttribute18"/>
          <w:lang w:eastAsia="x-none"/>
        </w:rPr>
        <w:t xml:space="preserve">. </w:t>
      </w:r>
      <w:r>
        <w:rPr>
          <w:rStyle w:val="CharAttribute18"/>
          <w:rFonts w:eastAsia="Times New Roman"/>
          <w:lang w:eastAsia="x-none"/>
        </w:rPr>
        <w:t>საავიაციო</w:t>
      </w:r>
      <w:r>
        <w:rPr>
          <w:rStyle w:val="CharAttribute18"/>
          <w:rFonts w:eastAsia="Times New Roman"/>
          <w:lang w:eastAsia="x-none"/>
        </w:rPr>
        <w:t xml:space="preserve"> </w:t>
      </w:r>
      <w:r>
        <w:rPr>
          <w:rStyle w:val="CharAttribute18"/>
          <w:rFonts w:eastAsia="Times New Roman"/>
          <w:lang w:eastAsia="x-none"/>
        </w:rPr>
        <w:t>მოვლენა</w:t>
      </w:r>
      <w:r>
        <w:rPr>
          <w:rStyle w:val="CharAttribute18"/>
          <w:rFonts w:eastAsia="Times New Roman"/>
          <w:lang w:eastAsia="x-none"/>
        </w:rPr>
        <w:t xml:space="preserve"> </w:t>
      </w:r>
      <w:r>
        <w:rPr>
          <w:rStyle w:val="CharAttribute18"/>
          <w:rFonts w:eastAsia="Times New Roman"/>
          <w:lang w:eastAsia="x-none"/>
        </w:rPr>
        <w:t>და</w:t>
      </w:r>
      <w:r>
        <w:rPr>
          <w:rStyle w:val="CharAttribute18"/>
          <w:rFonts w:eastAsia="Times New Roman"/>
          <w:lang w:eastAsia="x-none"/>
        </w:rPr>
        <w:t xml:space="preserve"> </w:t>
      </w:r>
      <w:r>
        <w:rPr>
          <w:rStyle w:val="CharAttribute18"/>
          <w:rFonts w:eastAsia="Times New Roman"/>
          <w:lang w:eastAsia="x-none"/>
        </w:rPr>
        <w:t>მისი</w:t>
      </w:r>
      <w:r>
        <w:rPr>
          <w:rStyle w:val="CharAttribute18"/>
          <w:rFonts w:eastAsia="Times New Roman"/>
          <w:lang w:eastAsia="x-none"/>
        </w:rPr>
        <w:t xml:space="preserve">  </w:t>
      </w:r>
      <w:r>
        <w:rPr>
          <w:rStyle w:val="CharAttribute18"/>
          <w:rFonts w:eastAsia="Times New Roman"/>
          <w:lang w:eastAsia="x-none"/>
        </w:rPr>
        <w:t>შეტყობინების</w:t>
      </w:r>
      <w:r>
        <w:rPr>
          <w:rStyle w:val="CharAttribute18"/>
          <w:rFonts w:eastAsia="Times New Roman"/>
          <w:lang w:eastAsia="x-none"/>
        </w:rPr>
        <w:t xml:space="preserve"> </w:t>
      </w:r>
      <w:r>
        <w:rPr>
          <w:rStyle w:val="CharAttribute18"/>
          <w:rFonts w:eastAsia="Times New Roman"/>
          <w:lang w:eastAsia="x-none"/>
        </w:rPr>
        <w:t>წესი</w:t>
      </w:r>
      <w:r>
        <w:rPr>
          <w:rStyle w:val="CharAttribute18"/>
          <w:b w:val="0"/>
          <w:bCs w:val="0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12.07.2013. N822)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Style w:val="CharAttribute18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</w:t>
      </w:r>
      <w:r>
        <w:rPr>
          <w:rFonts w:ascii="Sylfaen" w:eastAsia="Times New Roman" w:hAnsi="Sylfaen" w:cs="Sylfaen"/>
          <w:lang w:eastAsia="x-none"/>
        </w:rPr>
        <w:t>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მტყუნება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უჩვეულო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მოეხდ</w:t>
      </w:r>
      <w:r>
        <w:rPr>
          <w:rFonts w:ascii="Sylfaen" w:eastAsia="Times New Roman" w:hAnsi="Sylfaen" w:cs="Sylfaen"/>
          <w:lang w:eastAsia="x-none"/>
        </w:rPr>
        <w:t>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Style w:val="CharAttribute40"/>
          <w:rFonts w:eastAsia="Times New Roman"/>
          <w:lang w:eastAsia="x-none"/>
        </w:rPr>
      </w:pPr>
      <w:r>
        <w:rPr>
          <w:rStyle w:val="CharAttribute40"/>
          <w:lang w:eastAsia="x-none"/>
        </w:rPr>
        <w:t xml:space="preserve">2. </w:t>
      </w:r>
      <w:r>
        <w:rPr>
          <w:rStyle w:val="CharAttribute40"/>
          <w:rFonts w:eastAsia="Times New Roman"/>
          <w:lang w:eastAsia="x-none"/>
        </w:rPr>
        <w:t>საავიაციო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მოვლენის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შეტყობინების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წესს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ამტკიცებს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სააგენტო</w:t>
      </w:r>
      <w:r>
        <w:rPr>
          <w:rStyle w:val="CharAttribute40"/>
          <w:rFonts w:eastAsia="Times New Roman"/>
          <w:lang w:eastAsia="x-none"/>
        </w:rPr>
        <w:t>.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CharAttribute40"/>
          <w:rFonts w:eastAsia="Times New Roma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შეაგროვოს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CharAttribute18"/>
          <w:rFonts w:eastAsia="Times New Roman"/>
          <w:b w:val="0"/>
          <w:bCs w:val="0"/>
          <w:lang w:eastAsia="x-none"/>
        </w:rPr>
        <w:t>საავიაციო</w:t>
      </w:r>
      <w:r>
        <w:rPr>
          <w:rStyle w:val="CharAttribute18"/>
          <w:rFonts w:eastAsia="Times New Roman"/>
          <w:b w:val="0"/>
          <w:bCs w:val="0"/>
          <w:lang w:eastAsia="x-none"/>
        </w:rPr>
        <w:t xml:space="preserve"> </w:t>
      </w:r>
      <w:r>
        <w:rPr>
          <w:rStyle w:val="CharAttribute18"/>
          <w:rFonts w:eastAsia="Times New Roman"/>
          <w:b w:val="0"/>
          <w:bCs w:val="0"/>
          <w:lang w:eastAsia="x-none"/>
        </w:rPr>
        <w:t>მოვლენების</w:t>
      </w:r>
      <w:r>
        <w:rPr>
          <w:rStyle w:val="CharAttribute18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შესახებ</w:t>
      </w:r>
      <w:r>
        <w:rPr>
          <w:rStyle w:val="CharAttribute40"/>
          <w:rFonts w:eastAsia="Times New Roman"/>
          <w:lang w:eastAsia="x-none"/>
        </w:rPr>
        <w:t xml:space="preserve">, </w:t>
      </w:r>
      <w:r>
        <w:rPr>
          <w:rStyle w:val="CharAttribute40"/>
          <w:rFonts w:eastAsia="Times New Roman"/>
          <w:lang w:eastAsia="x-none"/>
        </w:rPr>
        <w:t>უზრუნველყოს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ამ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ინფორმაციის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მიმწოდებლის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პირადი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მონაცემების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კონფიდენციალურობა</w:t>
      </w:r>
      <w:r>
        <w:rPr>
          <w:rStyle w:val="CharAttribute40"/>
          <w:rFonts w:eastAsia="Times New Roman"/>
          <w:lang w:eastAsia="x-none"/>
        </w:rPr>
        <w:t xml:space="preserve">, </w:t>
      </w:r>
      <w:r>
        <w:rPr>
          <w:rStyle w:val="CharAttribute40"/>
          <w:rFonts w:eastAsia="Times New Roman"/>
          <w:lang w:eastAsia="x-none"/>
        </w:rPr>
        <w:t>ორგანიზება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გაუწიოს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და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განახორციელოს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შეტყობინებების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ანალიზი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და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დამუშავება</w:t>
      </w:r>
      <w:r>
        <w:rPr>
          <w:rStyle w:val="CharAttribute40"/>
          <w:rFonts w:eastAsia="Times New Roman"/>
          <w:lang w:eastAsia="x-none"/>
        </w:rPr>
        <w:t xml:space="preserve">, </w:t>
      </w:r>
      <w:r>
        <w:rPr>
          <w:rStyle w:val="CharAttribute40"/>
          <w:rFonts w:eastAsia="Times New Roman"/>
          <w:lang w:eastAsia="x-none"/>
        </w:rPr>
        <w:t>შექმნას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და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შეინარჩუნოს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შეტყობინებების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მონაცემთა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ბაზა</w:t>
      </w:r>
      <w:r>
        <w:rPr>
          <w:rStyle w:val="CharAttribute40"/>
          <w:rFonts w:eastAsia="Times New Roman"/>
          <w:lang w:eastAsia="x-none"/>
        </w:rPr>
        <w:t xml:space="preserve">, </w:t>
      </w:r>
      <w:r>
        <w:rPr>
          <w:rStyle w:val="CharAttribute40"/>
          <w:rFonts w:eastAsia="Times New Roman"/>
          <w:lang w:eastAsia="x-none"/>
        </w:rPr>
        <w:t>შეტყობინების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შესახებ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მონაცემები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გაცვალოს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სხვა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ქვეყნის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საავიაციო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ხელისუფლებასთან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და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საერთაშორისო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საავიაციო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ორგანიზაციებთან</w:t>
      </w:r>
      <w:r>
        <w:rPr>
          <w:rStyle w:val="CharAttribute40"/>
          <w:rFonts w:eastAsia="Times New Roman"/>
          <w:lang w:eastAsia="x-none"/>
        </w:rPr>
        <w:t xml:space="preserve">, </w:t>
      </w:r>
      <w:r>
        <w:rPr>
          <w:rStyle w:val="CharAttribute40"/>
          <w:rFonts w:eastAsia="Times New Roman"/>
          <w:lang w:eastAsia="x-none"/>
        </w:rPr>
        <w:t>განსაზღვროს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ფრენის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უსაფრ</w:t>
      </w:r>
      <w:r>
        <w:rPr>
          <w:rStyle w:val="CharAttribute40"/>
          <w:rFonts w:eastAsia="Times New Roman"/>
          <w:lang w:eastAsia="x-none"/>
        </w:rPr>
        <w:t>თხოების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დონის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გაუმჯობესების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ღონისძიებები</w:t>
      </w:r>
      <w:r>
        <w:rPr>
          <w:rStyle w:val="CharAttribute40"/>
          <w:rFonts w:eastAsia="Times New Roma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Style w:val="CharAttribute40"/>
          <w:b/>
          <w:bCs/>
          <w:lang w:eastAsia="x-none"/>
        </w:rPr>
        <w:t xml:space="preserve">     4</w:t>
      </w:r>
      <w:r>
        <w:rPr>
          <w:rStyle w:val="CharAttribute18"/>
          <w:b w:val="0"/>
          <w:bCs w:val="0"/>
          <w:lang w:eastAsia="x-none"/>
        </w:rPr>
        <w:t xml:space="preserve">. </w:t>
      </w:r>
      <w:r>
        <w:rPr>
          <w:rStyle w:val="CharAttribute18"/>
          <w:rFonts w:eastAsia="Times New Roman"/>
          <w:b w:val="0"/>
          <w:bCs w:val="0"/>
          <w:lang w:eastAsia="x-none"/>
        </w:rPr>
        <w:t>საავიაციო</w:t>
      </w:r>
      <w:r>
        <w:rPr>
          <w:rStyle w:val="CharAttribute18"/>
          <w:rFonts w:eastAsia="Times New Roman"/>
          <w:b w:val="0"/>
          <w:bCs w:val="0"/>
          <w:lang w:eastAsia="x-none"/>
        </w:rPr>
        <w:t xml:space="preserve"> </w:t>
      </w:r>
      <w:r>
        <w:rPr>
          <w:rStyle w:val="CharAttribute18"/>
          <w:rFonts w:eastAsia="Times New Roman"/>
          <w:b w:val="0"/>
          <w:bCs w:val="0"/>
          <w:lang w:eastAsia="x-none"/>
        </w:rPr>
        <w:t>მოვლენის</w:t>
      </w:r>
      <w:r>
        <w:rPr>
          <w:rStyle w:val="CharAttribute18"/>
          <w:lang w:eastAsia="x-none"/>
        </w:rPr>
        <w:t xml:space="preserve"> </w:t>
      </w:r>
      <w:r>
        <w:rPr>
          <w:rStyle w:val="CharAttribute40"/>
          <w:rFonts w:eastAsia="Times New Roman"/>
          <w:lang w:eastAsia="x-none"/>
        </w:rPr>
        <w:t>შეტყობინების</w:t>
      </w:r>
      <w:r>
        <w:rPr>
          <w:rStyle w:val="CharAttribute40"/>
          <w:rFonts w:eastAsia="Times New Roma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ბრძანებებს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ინსტრუქციებს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ცირკულარებს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ევროკა</w:t>
      </w:r>
      <w:r>
        <w:rPr>
          <w:rFonts w:ascii="Sylfaen" w:eastAsia="Times New Roman" w:hAnsi="Sylfaen" w:cs="Sylfaen"/>
          <w:lang w:eastAsia="x-none"/>
        </w:rPr>
        <w:t>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რეგულაციებით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დირექტივებით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სახელმძღვანელოებით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სახელმძღვანელო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პროცედურებით</w:t>
      </w:r>
      <w:r>
        <w:rPr>
          <w:rFonts w:ascii="Sylfaen" w:eastAsia="Times New Roman" w:hAnsi="Sylfaen" w:cs="Sylfaen"/>
          <w:lang w:eastAsia="x-none"/>
        </w:rPr>
        <w:t xml:space="preserve">. (26.04.2012. N6093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აფეთქება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სროლა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მაღლივი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კორპუსებისა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მონტაჟი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რადიოდაბრკოლებების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</w:t>
      </w:r>
      <w:r>
        <w:rPr>
          <w:rFonts w:ascii="Sylfaen" w:eastAsia="Times New Roman" w:hAnsi="Sylfaen" w:cs="Sylfaen"/>
          <w:lang w:eastAsia="x-none"/>
        </w:rPr>
        <w:t>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გამონაკლისები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</w:t>
      </w:r>
      <w:r>
        <w:rPr>
          <w:rFonts w:ascii="Sylfaen" w:eastAsia="Times New Roman" w:hAnsi="Sylfaen" w:cs="Sylfaen"/>
          <w:lang w:eastAsia="x-none"/>
        </w:rPr>
        <w:t>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92.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მითითება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გამოიცემა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>დასტურდა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position w:val="1"/>
          <w:lang w:eastAsia="x-none"/>
        </w:rPr>
        <w:t>რომ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საფრთხე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ექმნება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ფრენის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უსაფრთხოებას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ან</w:t>
      </w:r>
      <w:r>
        <w:rPr>
          <w:rFonts w:ascii="Sylfaen" w:eastAsia="Times New Roman" w:hAnsi="Sylfaen" w:cs="Sylfaen"/>
          <w:position w:val="1"/>
          <w:lang w:eastAsia="x-none"/>
        </w:rPr>
        <w:t>/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საზოგადოებრივ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უსაფრთხოებას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რომელიც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აღდგენისკენ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5.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586B10">
      <w:pPr>
        <w:spacing w:line="20" w:lineRule="atLeast"/>
        <w:ind w:firstLine="709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სააერნაოსნო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გადამყვან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586B10">
      <w:pPr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       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სარაკეტო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საარტილერიო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სროლას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ასაფ</w:t>
      </w:r>
      <w:r>
        <w:rPr>
          <w:rFonts w:ascii="Sylfaen" w:eastAsia="Times New Roman" w:hAnsi="Sylfaen" w:cs="Sylfaen"/>
          <w:lang w:eastAsia="x-none"/>
        </w:rPr>
        <w:t>ეთქებელი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position w:val="1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i/>
          <w:iCs/>
          <w:position w:val="1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position w:val="1"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   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სარაკეტო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საარტილერიო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სროლ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ასაფეთქებელი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22.12.2017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position w:val="1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i/>
          <w:iCs/>
          <w:position w:val="1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position w:val="1"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</w:t>
      </w:r>
      <w:r>
        <w:rPr>
          <w:rFonts w:ascii="Sylfaen" w:hAnsi="Sylfaen" w:cs="Sylfaen"/>
          <w:b/>
          <w:bCs/>
          <w:position w:val="12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rPr>
          <w:rFonts w:ascii="Sylfaen" w:hAnsi="Sylfaen" w:cs="Sylfaen"/>
          <w:lang w:eastAsia="x-none"/>
        </w:rPr>
      </w:pPr>
    </w:p>
    <w:p w:rsidR="00000000" w:rsidRDefault="00586B10">
      <w:pPr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hAnsi="Sylfaen" w:cs="Sylfaen"/>
          <w:b/>
          <w:bCs/>
          <w:lang w:eastAsia="x-none"/>
        </w:rPr>
        <w:t xml:space="preserve">           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სააერნაოსნო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ჰაერნაოსნობის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რეგულარულობისა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</w:t>
      </w:r>
      <w:r>
        <w:rPr>
          <w:rFonts w:ascii="Sylfaen" w:eastAsia="Times New Roman" w:hAnsi="Sylfaen" w:cs="Sylfaen"/>
          <w:lang w:eastAsia="x-none"/>
        </w:rPr>
        <w:t>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სანავიგაციო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სარადიოლოკაციო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</w:t>
      </w:r>
      <w:r>
        <w:rPr>
          <w:rFonts w:ascii="Sylfaen" w:eastAsia="Times New Roman" w:hAnsi="Sylfaen" w:cs="Sylfaen"/>
          <w:lang w:eastAsia="x-none"/>
        </w:rPr>
        <w:t>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მეტეოროლოგიურ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2. </w:t>
      </w:r>
      <w:r>
        <w:rPr>
          <w:rFonts w:ascii="Sylfaen" w:eastAsia="Times New Roman" w:hAnsi="Sylfaen" w:cs="Sylfaen"/>
          <w:position w:val="1"/>
          <w:lang w:eastAsia="x-none"/>
        </w:rPr>
        <w:t>ამ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მუხლის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პირველი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ნაწილით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მომსახურებას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ან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ცალკეულ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სახეებს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</w:t>
      </w:r>
      <w:r>
        <w:rPr>
          <w:rFonts w:ascii="Sylfaen" w:eastAsia="Times New Roman" w:hAnsi="Sylfaen" w:cs="Sylfaen"/>
          <w:lang w:eastAsia="x-none"/>
        </w:rPr>
        <w:t>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სერტიფიცირებულ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5. </w:t>
      </w:r>
      <w:r>
        <w:rPr>
          <w:rFonts w:ascii="Sylfaen" w:eastAsia="Times New Roman" w:hAnsi="Sylfaen" w:cs="Sylfaen"/>
          <w:position w:val="1"/>
          <w:lang w:eastAsia="x-none"/>
        </w:rPr>
        <w:t>სააერნაოსნო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მომსახურების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საწარმო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უზრუნველყოფს</w:t>
      </w:r>
      <w:r>
        <w:rPr>
          <w:rFonts w:ascii="Sylfaen" w:eastAsia="Times New Roman" w:hAnsi="Sylfaen" w:cs="Sylfaen"/>
          <w:position w:val="1"/>
          <w:lang w:eastAsia="x-none"/>
        </w:rPr>
        <w:t xml:space="preserve">     </w:t>
      </w:r>
      <w:r>
        <w:rPr>
          <w:rFonts w:ascii="Sylfaen" w:eastAsia="Times New Roman" w:hAnsi="Sylfaen" w:cs="Sylfaen"/>
          <w:position w:val="1"/>
          <w:lang w:eastAsia="x-none"/>
        </w:rPr>
        <w:t>სააერნაოსნო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მომსახურების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, ICAO-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მოძრაობის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</w:t>
      </w:r>
      <w:r>
        <w:rPr>
          <w:rFonts w:ascii="Sylfaen" w:eastAsia="Times New Roman" w:hAnsi="Sylfaen" w:cs="Sylfaen"/>
          <w:lang w:eastAsia="x-none"/>
        </w:rPr>
        <w:t>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სააეროდრომო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სააეროდრომო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ავტომატურ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საავარიო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სააეროდრომო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სააერნაოსნო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მომ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სახურების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ტექნიკური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ოპერირებას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ააერნაოსნო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საიმედოობას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უწყვეტობასა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</w:t>
      </w:r>
      <w:r>
        <w:rPr>
          <w:rFonts w:ascii="Sylfaen" w:eastAsia="Times New Roman" w:hAnsi="Sylfaen" w:cs="Sylfaen"/>
          <w:lang w:eastAsia="x-none"/>
        </w:rPr>
        <w:t>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მეტეოროლოგიური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 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მეტეოროლოგიური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აეროპორტების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საქართველოს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საჰაერო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სივრცის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სხვა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მომხმარებლების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მეტეოროლოგიური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ინფორმაციით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მეტეოროლოგიური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მეტეოროლოგიური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</w:t>
      </w:r>
      <w:r>
        <w:rPr>
          <w:rFonts w:ascii="Sylfaen" w:eastAsia="Times New Roman" w:hAnsi="Sylfaen" w:cs="Sylfaen"/>
          <w:lang w:eastAsia="x-none"/>
        </w:rPr>
        <w:t>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ჰაერსანაოსნო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ინფორმაციით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მიმწოდებლებისგან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ახარისხებს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აერთიანებს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რედაქტირებას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შეუცვლელად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ინახავს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ფორმატით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ავრცელებს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 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მიმწოდებლებს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ყველასთვ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სივრცის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სტრუქტურა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და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სივრცის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კლასიფიკაცია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კლასიფიკაციას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position w:val="1"/>
          <w:lang w:eastAsia="x-none"/>
        </w:rPr>
        <w:t>გ</w:t>
      </w:r>
      <w:r>
        <w:rPr>
          <w:rFonts w:ascii="Sylfaen" w:eastAsia="Times New Roman" w:hAnsi="Sylfaen" w:cs="Sylfaen"/>
          <w:position w:val="1"/>
          <w:lang w:eastAsia="x-none"/>
        </w:rPr>
        <w:t xml:space="preserve">) </w:t>
      </w:r>
      <w:r>
        <w:rPr>
          <w:rFonts w:ascii="Sylfaen" w:eastAsia="Times New Roman" w:hAnsi="Sylfaen" w:cs="Sylfaen"/>
          <w:position w:val="1"/>
          <w:lang w:eastAsia="x-none"/>
        </w:rPr>
        <w:t>სამეთვალყურეო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არეს</w:t>
      </w:r>
      <w:r>
        <w:rPr>
          <w:rFonts w:ascii="Sylfaen" w:eastAsia="Times New Roman" w:hAnsi="Sylfaen" w:cs="Sylfaen"/>
          <w:position w:val="1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საკვანძო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სააეროდრომო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სივრცით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მოქნილი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სარგებლობა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თავდაცვისუნარიანობის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კონცეფცია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ნავიგაციის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(EUROCONTROL)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ევროპის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კონფერენციის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კონცეფცია</w:t>
      </w:r>
      <w:r>
        <w:rPr>
          <w:rFonts w:ascii="Sylfaen" w:eastAsia="Times New Roman" w:hAnsi="Sylfaen" w:cs="Sylfaen"/>
          <w:lang w:eastAsia="x-none"/>
        </w:rPr>
        <w:t>.   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პრეტაქტიკურ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 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pStyle w:val="Normal0"/>
        <w:spacing w:line="20" w:lineRule="atLeast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spacing w:line="20" w:lineRule="atLeast"/>
        <w:ind w:firstLine="709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დიზაინი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სიმაღლეების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22.12. 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2.   </w:t>
      </w:r>
      <w:r>
        <w:rPr>
          <w:rFonts w:ascii="Sylfaen" w:eastAsia="Times New Roman" w:hAnsi="Sylfaen" w:cs="Sylfaen"/>
          <w:position w:val="1"/>
          <w:lang w:eastAsia="x-none"/>
        </w:rPr>
        <w:t>ამ</w:t>
      </w:r>
      <w:r>
        <w:rPr>
          <w:rFonts w:ascii="Sylfaen" w:eastAsia="Times New Roman" w:hAnsi="Sylfaen" w:cs="Sylfaen"/>
          <w:position w:val="1"/>
          <w:lang w:eastAsia="x-none"/>
        </w:rPr>
        <w:t xml:space="preserve">   </w:t>
      </w:r>
      <w:r>
        <w:rPr>
          <w:rFonts w:ascii="Sylfaen" w:eastAsia="Times New Roman" w:hAnsi="Sylfaen" w:cs="Sylfaen"/>
          <w:position w:val="1"/>
          <w:lang w:eastAsia="x-none"/>
        </w:rPr>
        <w:t>მუხლისა</w:t>
      </w:r>
      <w:r>
        <w:rPr>
          <w:rFonts w:ascii="Sylfaen" w:eastAsia="Times New Roman" w:hAnsi="Sylfaen" w:cs="Sylfaen"/>
          <w:position w:val="1"/>
          <w:lang w:eastAsia="x-none"/>
        </w:rPr>
        <w:t xml:space="preserve">   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  </w:t>
      </w:r>
      <w:r>
        <w:rPr>
          <w:rFonts w:ascii="Sylfaen" w:eastAsia="Times New Roman" w:hAnsi="Sylfaen" w:cs="Sylfaen"/>
          <w:position w:val="1"/>
          <w:lang w:eastAsia="x-none"/>
        </w:rPr>
        <w:t>ამ</w:t>
      </w:r>
      <w:r>
        <w:rPr>
          <w:rFonts w:ascii="Sylfaen" w:eastAsia="Times New Roman" w:hAnsi="Sylfaen" w:cs="Sylfaen"/>
          <w:position w:val="1"/>
          <w:lang w:eastAsia="x-none"/>
        </w:rPr>
        <w:t xml:space="preserve">   </w:t>
      </w:r>
      <w:r>
        <w:rPr>
          <w:rFonts w:ascii="Sylfaen" w:eastAsia="Times New Roman" w:hAnsi="Sylfaen" w:cs="Sylfaen"/>
          <w:position w:val="1"/>
          <w:lang w:eastAsia="x-none"/>
        </w:rPr>
        <w:t>კოდექსის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   </w:t>
      </w:r>
      <w:r>
        <w:rPr>
          <w:rFonts w:ascii="Sylfaen" w:eastAsia="Times New Roman" w:hAnsi="Sylfaen" w:cs="Sylfaen"/>
          <w:position w:val="1"/>
          <w:lang w:eastAsia="x-none"/>
        </w:rPr>
        <w:t>მე</w:t>
      </w:r>
      <w:r>
        <w:rPr>
          <w:rFonts w:ascii="Sylfaen" w:eastAsia="Times New Roman" w:hAnsi="Sylfaen" w:cs="Sylfaen"/>
          <w:position w:val="1"/>
          <w:lang w:eastAsia="x-none"/>
        </w:rPr>
        <w:t xml:space="preserve">-16   </w:t>
      </w:r>
      <w:r>
        <w:rPr>
          <w:rFonts w:ascii="Sylfaen" w:eastAsia="Times New Roman" w:hAnsi="Sylfaen" w:cs="Sylfaen"/>
          <w:position w:val="1"/>
          <w:lang w:eastAsia="x-none"/>
        </w:rPr>
        <w:t>მუხლის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  </w:t>
      </w:r>
      <w:r>
        <w:rPr>
          <w:rFonts w:ascii="Sylfaen" w:eastAsia="Times New Roman" w:hAnsi="Sylfaen" w:cs="Sylfaen"/>
          <w:position w:val="1"/>
          <w:lang w:eastAsia="x-none"/>
        </w:rPr>
        <w:t>მოთხოვნათა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ფრენ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პროცედურების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დიზაინის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სახელსაწყოო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</w:t>
      </w:r>
      <w:r>
        <w:rPr>
          <w:rFonts w:ascii="Sylfaen" w:eastAsia="Times New Roman" w:hAnsi="Sylfaen" w:cs="Sylfaen"/>
          <w:lang w:eastAsia="x-none"/>
        </w:rPr>
        <w:t>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გადახედვასა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დიზაინის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hAnsi="Sylfaen" w:cs="Sylfaen"/>
          <w:b/>
          <w:bCs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რუკები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რუკებს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აახლებს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ხელშემკვრელი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დანართის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N1818)</w:t>
      </w:r>
    </w:p>
    <w:p w:rsidR="00000000" w:rsidRDefault="00586B10">
      <w:pPr>
        <w:pStyle w:val="Normal0"/>
        <w:spacing w:line="20" w:lineRule="atLeast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spacing w:line="20" w:lineRule="atLeast"/>
        <w:ind w:firstLine="709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საძებნ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სამაშველო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მომსახურება</w:t>
      </w: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ძებნასა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გაწევას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position w:val="1"/>
          <w:lang w:eastAsia="x-none"/>
        </w:rPr>
        <w:t>სამედიცინო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მიზნებისთვის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ევაკუაციას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სახელმწიფო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კერძო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რესურსების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position w:val="1"/>
          <w:lang w:eastAsia="x-none"/>
        </w:rPr>
        <w:t>მათ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აეროდრომ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საავარიო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საავარიო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ავიაგადამზიდველი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20</w:t>
      </w:r>
      <w:r>
        <w:rPr>
          <w:rStyle w:val="NormalChar"/>
          <w:rFonts w:ascii="Sylfaen" w:hAnsi="Sylfaen" w:cs="Sylfaen"/>
          <w:b/>
          <w:bCs/>
          <w:position w:val="6"/>
          <w:sz w:val="16"/>
          <w:szCs w:val="16"/>
          <w:lang w:eastAsia="x-none"/>
        </w:rPr>
        <w:t>2</w:t>
      </w:r>
      <w:r>
        <w:rPr>
          <w:rStyle w:val="NormalChar"/>
          <w:rFonts w:ascii="Sylfaen" w:hAnsi="Sylfaen" w:cs="Sylfaen"/>
          <w:b/>
          <w:bCs/>
          <w:lang w:eastAsia="x-none"/>
        </w:rPr>
        <w:t xml:space="preserve">.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საძებნ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-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სამაშველო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რაზმის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ტერიტორიაზე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დაშვება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მარცხგანცდილი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რაზმი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მარცხგანცდილი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</w:t>
      </w:r>
      <w:r>
        <w:rPr>
          <w:rFonts w:ascii="Sylfaen" w:eastAsia="Times New Roman" w:hAnsi="Sylfaen" w:cs="Sylfaen"/>
          <w:lang w:eastAsia="x-none"/>
        </w:rPr>
        <w:t>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ხიფათში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</w:t>
      </w:r>
      <w:r>
        <w:rPr>
          <w:rFonts w:ascii="Sylfaen" w:hAnsi="Sylfaen" w:cs="Sylfaen"/>
          <w:b/>
          <w:bCs/>
          <w:position w:val="12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სააერნაოსნო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ზედამხედველობა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</w:t>
      </w:r>
      <w:r>
        <w:rPr>
          <w:rFonts w:ascii="Sylfaen" w:eastAsia="Times New Roman" w:hAnsi="Sylfaen" w:cs="Sylfaen"/>
          <w:lang w:eastAsia="x-none"/>
        </w:rPr>
        <w:t>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position w:val="1"/>
          <w:lang w:eastAsia="x-none"/>
        </w:rPr>
        <w:t>ა</w:t>
      </w:r>
      <w:r>
        <w:rPr>
          <w:rFonts w:ascii="Sylfaen" w:eastAsia="Times New Roman" w:hAnsi="Sylfaen" w:cs="Sylfaen"/>
          <w:position w:val="1"/>
          <w:lang w:eastAsia="x-none"/>
        </w:rPr>
        <w:t xml:space="preserve">) </w:t>
      </w:r>
      <w:r>
        <w:rPr>
          <w:rFonts w:ascii="Sylfaen" w:eastAsia="Times New Roman" w:hAnsi="Sylfaen" w:cs="Sylfaen"/>
          <w:position w:val="1"/>
          <w:lang w:eastAsia="x-none"/>
        </w:rPr>
        <w:t>სააერნაოსნო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მომსახურების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საწარმოს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სერტიფიცირებას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,   </w:t>
      </w:r>
      <w:r>
        <w:rPr>
          <w:rFonts w:ascii="Sylfaen" w:eastAsia="Times New Roman" w:hAnsi="Sylfaen" w:cs="Sylfaen"/>
          <w:position w:val="1"/>
          <w:lang w:eastAsia="x-none"/>
        </w:rPr>
        <w:t>ინსპექტირებას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უწყვეტ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სახურების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საწარმოში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</w:t>
      </w:r>
      <w:r>
        <w:rPr>
          <w:rFonts w:ascii="Sylfaen" w:hAnsi="Sylfaen" w:cs="Sylfaen"/>
          <w:b/>
          <w:bCs/>
          <w:position w:val="12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სააერნაოსნო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გადასახდელი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გადასახდელის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საგანგებ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გადასარჩენად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</w:t>
      </w:r>
      <w:r>
        <w:rPr>
          <w:rFonts w:ascii="Sylfaen" w:eastAsia="Times New Roman" w:hAnsi="Sylfaen" w:cs="Sylfaen"/>
          <w:lang w:eastAsia="x-none"/>
        </w:rPr>
        <w:t>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586B10">
      <w:pPr>
        <w:spacing w:line="20" w:lineRule="atLeast"/>
        <w:ind w:firstLine="709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აეროპორტები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 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საპოლიციო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(08.07.2015. N3954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ექსპერიმენტულ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საკონსტრუქტორო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უპილოტო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pStyle w:val="Normal0"/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b/>
          <w:bCs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b/>
          <w:bCs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30.03.2007 N4597)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აღრიცხვისა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26.04.2012. N6093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9.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საკონსტრუქტორო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არასამრეწველო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კილოგრამი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</w:t>
      </w:r>
      <w:r>
        <w:rPr>
          <w:rFonts w:ascii="Sylfaen" w:eastAsia="Times New Roman" w:hAnsi="Sylfaen" w:cs="Sylfaen"/>
          <w:b/>
          <w:bCs/>
          <w:lang w:eastAsia="x-none"/>
        </w:rPr>
        <w:t>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რეესტრიდან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მიყიდვისას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ხელშემკვრელ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3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სამედიატორო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მოვალეობებისა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83 </w:t>
      </w:r>
      <w:r>
        <w:rPr>
          <w:rFonts w:ascii="Sylfaen" w:hAnsi="Sylfaen" w:cs="Sylfaen"/>
          <w:i/>
          <w:iCs/>
          <w:lang w:eastAsia="x-none"/>
        </w:rPr>
        <w:t xml:space="preserve">bis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(5.06.2012. N6385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აუცილებელი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საბუთები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რადიოსადგურით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რადიოაპარატურით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გადაყვანისას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გამგზავრებისა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მანიფესტი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ამომწურავი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დეკლარაცი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1000 </w:t>
      </w:r>
      <w:r>
        <w:rPr>
          <w:rFonts w:ascii="Sylfaen" w:eastAsia="Times New Roman" w:hAnsi="Sylfaen" w:cs="Sylfaen"/>
          <w:lang w:eastAsia="x-none"/>
        </w:rPr>
        <w:t>კილოგრამი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სანორმატივო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ამოსაცნობი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ზედაპირზე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რეგისტრირებისა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ემბლემები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მოსახმობი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რადიოსიგნალი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მოსა</w:t>
      </w:r>
      <w:r>
        <w:rPr>
          <w:rFonts w:ascii="Sylfaen" w:eastAsia="Times New Roman" w:hAnsi="Sylfaen" w:cs="Sylfaen"/>
          <w:lang w:eastAsia="x-none"/>
        </w:rPr>
        <w:t>ხმობი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რადიოსიგნალი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შემადგენლობა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ფორმის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ტანსაცმელი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(24.11.2011. N5337)</w:t>
      </w:r>
    </w:p>
    <w:p w:rsidR="00000000" w:rsidRDefault="00586B1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ტანსაცმელს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მეთვალყურეები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ჰაერსანაოსნო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ტანსაცმ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გაცემა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(30.03.2007 N4597)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</w:t>
      </w: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</w:t>
      </w: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</w:t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მომზადება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(5.06.2012. N6385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</w:t>
      </w:r>
      <w:r>
        <w:rPr>
          <w:rFonts w:ascii="Sylfaen" w:eastAsia="Times New Roman" w:hAnsi="Sylfaen" w:cs="Sylfaen"/>
          <w:b/>
          <w:bCs/>
          <w:lang w:eastAsia="x-none"/>
        </w:rPr>
        <w:t>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გაცემული</w:t>
      </w:r>
      <w:r>
        <w:rPr>
          <w:rFonts w:ascii="Sylfaen" w:hAnsi="Sylfaen" w:cs="Sylfaen"/>
          <w:b/>
          <w:bCs/>
          <w:color w:val="00800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ცნობა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ურთიერთცნობის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ეკიპაჟი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მფრინავთა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სახელმძღვანელოს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მქმნელები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ეკიპაჟის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მეთაური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3.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</w:t>
      </w:r>
      <w:r>
        <w:rPr>
          <w:rFonts w:ascii="Sylfaen" w:eastAsia="Times New Roman" w:hAnsi="Sylfaen" w:cs="Sylfaen"/>
          <w:lang w:eastAsia="x-none"/>
        </w:rPr>
        <w:t>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შემმოწმებელს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ინსტრუქტორის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მეთაურის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ტოკიოს</w:t>
      </w:r>
      <w:r>
        <w:rPr>
          <w:rFonts w:ascii="Sylfaen" w:eastAsia="Times New Roman" w:hAnsi="Sylfaen" w:cs="Sylfaen"/>
          <w:lang w:eastAsia="x-none"/>
        </w:rPr>
        <w:t xml:space="preserve"> 1963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სექტემბრის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 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დაფრენის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საწვავის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586B10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პლასტიკური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ხელბორკილი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დაფრენისთან</w:t>
      </w:r>
      <w:r>
        <w:rPr>
          <w:rFonts w:ascii="Sylfaen" w:eastAsia="Times New Roman" w:hAnsi="Sylfaen" w:cs="Sylfaen"/>
          <w:lang w:eastAsia="x-none"/>
        </w:rPr>
        <w:t>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გადაკვეთოს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ექსტრემალურ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დაემორჩილოს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აეროდრომები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აეროპორტები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აეროპორტების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კვალიფიცირება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აეროდრომები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ვიაციის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აეროპორტების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მშენებლობა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რეკონსტრუქცია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საკვლევ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რეკონსტრუქცია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რეკონსტრუქციისათვის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აეროპორტების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სერტიფიცირება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აეროპორტების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N1038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25.05.2006 N 3185)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</w:t>
      </w:r>
      <w:r>
        <w:rPr>
          <w:rFonts w:ascii="Sylfaen" w:eastAsia="Times New Roman" w:hAnsi="Sylfaen" w:cs="Sylfaen"/>
          <w:lang w:eastAsia="x-none"/>
        </w:rPr>
        <w:t>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(22.02.2011. N4217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რაიონში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მიწათსარგებლობა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მშენებლობა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აგებობის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შეათანხმონ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რაიონში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შენობის</w:t>
      </w:r>
      <w:r>
        <w:rPr>
          <w:rFonts w:ascii="Sylfaen" w:eastAsia="Times New Roman" w:hAnsi="Sylfaen" w:cs="Sylfaen"/>
          <w:b/>
          <w:bCs/>
          <w:lang w:eastAsia="x-none"/>
        </w:rPr>
        <w:t>,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ნაგებობის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ნიშანდება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სადღეღამისო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ლაზერული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გამოსხივების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</w:t>
      </w:r>
      <w:r>
        <w:rPr>
          <w:rFonts w:ascii="Sylfaen" w:eastAsia="Times New Roman" w:hAnsi="Sylfaen" w:cs="Sylfaen"/>
          <w:lang w:eastAsia="x-none"/>
        </w:rPr>
        <w:t>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დეზორიენტაცია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lang w:eastAsia="x-none"/>
        </w:rPr>
        <w:t>აეროპორტის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ქალაქებსა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დასახლებულ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ადგილებთან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სატელეფ</w:t>
      </w:r>
      <w:r>
        <w:rPr>
          <w:rFonts w:ascii="Sylfaen" w:eastAsia="Times New Roman" w:hAnsi="Sylfaen" w:cs="Sylfaen"/>
          <w:lang w:eastAsia="x-none"/>
        </w:rPr>
        <w:t>ონო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ექსპლუატირებასა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აეროდრომის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</w:t>
      </w:r>
      <w:r>
        <w:rPr>
          <w:rFonts w:ascii="Sylfaen" w:eastAsia="Times New Roman" w:hAnsi="Sylfaen" w:cs="Sylfaen"/>
          <w:b/>
          <w:bCs/>
          <w:lang w:eastAsia="x-none"/>
        </w:rPr>
        <w:t>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სატრანსპორტო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ქვეითთა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მოძრაობის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მოწესრიგება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ქვეითთა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 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წესები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სახელსაწყოო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hAnsi="Sylfaen" w:cs="Sylfaen"/>
          <w:lang w:eastAsia="x-none"/>
        </w:rPr>
        <w:t xml:space="preserve">    3.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</w:t>
      </w:r>
      <w:r>
        <w:rPr>
          <w:rFonts w:ascii="Sylfaen" w:eastAsia="Times New Roman" w:hAnsi="Sylfaen" w:cs="Sylfaen"/>
          <w:lang w:eastAsia="x-none"/>
        </w:rPr>
        <w:t>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დანართის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საფრენად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</w:t>
      </w:r>
      <w:r>
        <w:rPr>
          <w:rFonts w:ascii="Sylfaen" w:eastAsia="Times New Roman" w:hAnsi="Sylfaen" w:cs="Sylfaen"/>
          <w:lang w:eastAsia="x-none"/>
        </w:rPr>
        <w:t>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25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გეგმა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სამეთვალყურეო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საფრენოსნო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დავალება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ხომალდისათვ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>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ამოცანა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საჰაერ</w:t>
      </w:r>
      <w:r>
        <w:rPr>
          <w:rFonts w:ascii="Sylfaen" w:eastAsia="Times New Roman" w:hAnsi="Sylfaen" w:cs="Sylfaen"/>
          <w:b/>
          <w:bCs/>
          <w:lang w:eastAsia="x-none"/>
        </w:rPr>
        <w:t>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ფრენისაას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უარყოფითი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ზემოქმედების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გამონაბოლქვის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ექსპლუატანტები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ზედაპრზე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სიმაღლისა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</w:t>
      </w:r>
      <w:r>
        <w:rPr>
          <w:rFonts w:ascii="Sylfaen" w:eastAsia="Times New Roman" w:hAnsi="Sylfaen" w:cs="Sylfaen"/>
          <w:lang w:eastAsia="x-none"/>
        </w:rPr>
        <w:t>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ზებგერითი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სიჩქარით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სიმაღლეზე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ბგერითი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გადალახვა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lang w:eastAsia="x-none"/>
        </w:rPr>
        <w:t>ფრენა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დასახლებ</w:t>
      </w:r>
      <w:r>
        <w:rPr>
          <w:rFonts w:ascii="Sylfaen" w:eastAsia="Times New Roman" w:hAnsi="Sylfaen" w:cs="Sylfaen"/>
          <w:b/>
          <w:bCs/>
          <w:lang w:eastAsia="x-none"/>
        </w:rPr>
        <w:t>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სადემონსტრაციო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სიმაღლეზე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მწყობრიდან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ასაფრენ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დასაფრენი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გადაუფრენლად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სადემონსტრაციო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ავიაშოუ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მაყურებელთა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აუდიტორიის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ოსტატობის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სანახაობის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საჩვენებლად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(13.06.2018 N2522)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სადემონსტრაციო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სადემონსტრაციო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(13.06.2018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N2522)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სადემონსტრაციო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აწვდის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N6996)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გადაჭრა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12.2017 N1818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უკიდურეს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bis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>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რადიოკავშირის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ფრაზეოლოგიის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მოძრაობის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Style w:val="NormalChar"/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  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</w:t>
      </w:r>
      <w:r>
        <w:rPr>
          <w:rFonts w:ascii="Sylfaen" w:eastAsia="Times New Roman" w:hAnsi="Sylfaen" w:cs="Sylfaen"/>
          <w:lang w:eastAsia="x-none"/>
        </w:rPr>
        <w:t>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განუწყვეტელი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სიხშირეებზე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ფრაზეოლოგიის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</w:t>
      </w:r>
      <w:r>
        <w:rPr>
          <w:rFonts w:ascii="Sylfaen" w:eastAsia="Times New Roman" w:hAnsi="Sylfaen" w:cs="Sylfaen"/>
          <w:lang w:eastAsia="x-none"/>
        </w:rPr>
        <w:t>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ICAO-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ინგლისურ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ICAO-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გამწევი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</w:t>
      </w:r>
      <w:r>
        <w:rPr>
          <w:rFonts w:ascii="Sylfaen" w:eastAsia="Times New Roman" w:hAnsi="Sylfaen" w:cs="Sylfaen"/>
          <w:lang w:eastAsia="x-none"/>
        </w:rPr>
        <w:t>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51. </w:t>
      </w:r>
      <w:r>
        <w:rPr>
          <w:rFonts w:ascii="Sylfaen" w:eastAsia="Times New Roman" w:hAnsi="Sylfaen" w:cs="Sylfaen"/>
          <w:b/>
          <w:bCs/>
          <w:lang w:eastAsia="x-none"/>
        </w:rPr>
        <w:t>სამუშაო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(5.06.2012. N6385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shd w:val="clear" w:color="auto" w:fill="FFFFFF"/>
          <w:lang w:eastAsia="x-none"/>
        </w:rPr>
      </w:pPr>
      <w:r>
        <w:rPr>
          <w:rFonts w:ascii="Sylfaen" w:hAnsi="Sylfaen" w:cs="Sylfaen"/>
          <w:shd w:val="clear" w:color="auto" w:fill="FFFFFF"/>
          <w:lang w:eastAsia="x-none"/>
        </w:rPr>
        <w:t xml:space="preserve">1.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სამოქალაქო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ავიაციის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სამუშაო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დროისა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ფრენის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დროის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ნორმებს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განსაზღვრავს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ავიასაწარმოს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ადმინისტრაცია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გენტოს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ნორმატიული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აქტებისა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საქართველოს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შრომის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საფრენოსნო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ქვედანაყოფების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ხელმძღვანელობასა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საფრენოსნო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შეთანხმებით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.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2.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იკრძალება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იმ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სამუშაო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დროისა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ფრენის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დროის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გადამეტება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რომლებიც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დადგენილია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აგენტოს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ნორმატიული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აქტებითა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საქართველოს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შრომის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. </w:t>
      </w:r>
    </w:p>
    <w:p w:rsidR="00000000" w:rsidRDefault="00586B1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12.2009. N2177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)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გადაიკვეთება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მიმოსვლა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 „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ავიაგადამზიდველისათვის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ავიაგადამზიდველებზე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სიხშირეების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(1.12.2009. N2177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               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(06.09.2013. N1038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არხის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53. </w:t>
      </w:r>
      <w:r>
        <w:rPr>
          <w:rFonts w:ascii="Sylfaen" w:eastAsia="Times New Roman" w:hAnsi="Sylfaen" w:cs="Sylfaen"/>
          <w:b/>
          <w:bCs/>
          <w:lang w:val="en-US"/>
        </w:rPr>
        <w:t>საბაჟო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ფორმალობების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საპასპორტო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N4928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ეკიპაჟსა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მგზავრებზე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ტრანზიტით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საპასპორტო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სანიტარიუ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საკარანტინო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შემოსვლა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</w:t>
      </w:r>
      <w:r>
        <w:rPr>
          <w:rFonts w:ascii="Sylfaen" w:eastAsia="Times New Roman" w:hAnsi="Sylfaen" w:cs="Sylfaen"/>
          <w:b/>
          <w:bCs/>
          <w:lang w:eastAsia="x-none"/>
        </w:rPr>
        <w:t>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შეასრულონ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</w:t>
      </w:r>
      <w:r>
        <w:rPr>
          <w:rFonts w:ascii="Sylfaen" w:eastAsia="Times New Roman" w:hAnsi="Sylfaen" w:cs="Sylfaen"/>
          <w:lang w:eastAsia="x-none"/>
        </w:rPr>
        <w:t>ლზე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საბუთების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</w:t>
      </w:r>
      <w:r>
        <w:rPr>
          <w:rFonts w:ascii="Sylfaen" w:eastAsia="Times New Roman" w:hAnsi="Sylfaen" w:cs="Sylfaen"/>
          <w:lang w:eastAsia="x-none"/>
        </w:rPr>
        <w:t>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 xml:space="preserve">         3.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83 bis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ავიასპეციალისტის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რადიოსადგურის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(12.07.2013. N822)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სერტიფიცირება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ლიცენზირება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56.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სერტიფიცირება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ავიაციაში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ავიასაწარმოები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აეროდრომები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აეროპორტები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სახმელე</w:t>
      </w:r>
      <w:r>
        <w:rPr>
          <w:rFonts w:ascii="Sylfaen" w:eastAsia="Times New Roman" w:hAnsi="Sylfaen" w:cs="Sylfaen"/>
          <w:lang w:eastAsia="x-none"/>
        </w:rPr>
        <w:t>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სააერნაოსნო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საძებნ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ავიასამედიცინო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ავიასამედიცინო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საწვ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>. (11.12.2015.N4620)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ნვენციისა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57.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მინიჭებული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11.12.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1.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სერტიფიკატით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სერტიფ</w:t>
      </w:r>
      <w:r>
        <w:rPr>
          <w:rFonts w:ascii="Sylfaen" w:eastAsia="Times New Roman" w:hAnsi="Sylfaen" w:cs="Sylfaen"/>
          <w:lang w:eastAsia="x-none"/>
        </w:rPr>
        <w:t>იკატით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ექსპლუტიარების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ავიამომსახურეს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უსერტიფიკატოდ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</w:t>
      </w:r>
      <w:r>
        <w:rPr>
          <w:rFonts w:ascii="Sylfaen" w:eastAsia="Times New Roman" w:hAnsi="Sylfaen" w:cs="Sylfaen"/>
          <w:lang w:eastAsia="x-none"/>
        </w:rPr>
        <w:t>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გადამყვან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საწვავს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საწვავ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საცხებ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).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58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კომერციული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</w:t>
      </w:r>
      <w:r>
        <w:rPr>
          <w:rFonts w:ascii="Sylfaen" w:eastAsia="Times New Roman" w:hAnsi="Sylfaen" w:cs="Sylfaen"/>
          <w:lang w:eastAsia="x-none"/>
        </w:rPr>
        <w:t>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ნხორციელებას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ექსპლუატანტისთვის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ეკიპაჟიანი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იჯარით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(23.06.2020 N6358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</w:t>
      </w:r>
      <w:r>
        <w:rPr>
          <w:rFonts w:ascii="Sylfaen" w:eastAsia="Times New Roman" w:hAnsi="Sylfaen" w:cs="Sylfaen"/>
          <w:lang w:val="en-US"/>
        </w:rPr>
        <w:t>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დამფუძნებლები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eastAsia="Times New Roman" w:hAnsi="Sylfaen" w:cs="Sylfaen"/>
          <w:lang w:val="en-US"/>
        </w:rPr>
        <w:t xml:space="preserve"> 50%-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ერთეულები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ფლობენ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eastAsia="Times New Roman" w:hAnsi="Sylfaen" w:cs="Sylfaen"/>
          <w:lang w:val="en-US"/>
        </w:rPr>
        <w:t xml:space="preserve"> 50%-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(23.06.2020 N6358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კომბინირებულად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რემონტ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ავიაკომპანიის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</w:t>
      </w:r>
      <w:r>
        <w:rPr>
          <w:rFonts w:ascii="Sylfaen" w:eastAsia="Times New Roman" w:hAnsi="Sylfaen" w:cs="Sylfaen"/>
          <w:lang w:val="en-US"/>
        </w:rPr>
        <w:t>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დაწყებიდან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586B1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ცუდი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რეპუტაცია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</w:t>
      </w:r>
      <w:r>
        <w:rPr>
          <w:rFonts w:ascii="Sylfaen" w:eastAsia="Times New Roman" w:hAnsi="Sylfaen" w:cs="Sylfaen"/>
          <w:lang w:val="en-US"/>
        </w:rPr>
        <w:t>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ნასამართლობას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</w:t>
      </w:r>
      <w:r>
        <w:rPr>
          <w:rFonts w:ascii="Sylfaen" w:eastAsia="Times New Roman" w:hAnsi="Sylfaen" w:cs="Sylfaen"/>
          <w:lang w:eastAsia="x-none"/>
        </w:rPr>
        <w:t>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</w:t>
      </w:r>
      <w:r>
        <w:rPr>
          <w:rFonts w:ascii="Sylfaen" w:eastAsia="Times New Roman" w:hAnsi="Sylfaen" w:cs="Sylfaen"/>
          <w:lang w:eastAsia="x-none"/>
        </w:rPr>
        <w:t>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ლოკალურ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1.12.2009. N2177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ab/>
        <w:t xml:space="preserve">1.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(22.02.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11.12.2015.N4620)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არარეგულარული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4.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60. </w:t>
      </w:r>
      <w:r>
        <w:rPr>
          <w:rFonts w:ascii="Sylfaen" w:eastAsia="Times New Roman" w:hAnsi="Sylfaen" w:cs="Sylfaen"/>
          <w:b/>
          <w:bCs/>
          <w:lang w:eastAsia="x-none"/>
        </w:rPr>
        <w:t>ლიცენზირებასა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სერტიფიც</w:t>
      </w:r>
      <w:r>
        <w:rPr>
          <w:rFonts w:ascii="Sylfaen" w:eastAsia="Times New Roman" w:hAnsi="Sylfaen" w:cs="Sylfaen"/>
          <w:b/>
          <w:bCs/>
          <w:lang w:eastAsia="x-none"/>
        </w:rPr>
        <w:t>ირებასთან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ლიცენზირებასა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ფრენის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ნიხრი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</w:t>
      </w:r>
      <w:r>
        <w:rPr>
          <w:rFonts w:ascii="Sylfaen" w:eastAsia="Times New Roman" w:hAnsi="Sylfaen" w:cs="Sylfaen"/>
          <w:lang w:eastAsia="x-none"/>
        </w:rPr>
        <w:t>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ნიხრი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b/>
          <w:bCs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</w:t>
      </w:r>
      <w:r>
        <w:rPr>
          <w:rFonts w:ascii="Sylfaen" w:eastAsia="Times New Roman" w:hAnsi="Sylfaen" w:cs="Sylfaen"/>
          <w:lang w:eastAsia="x-none"/>
        </w:rPr>
        <w:t>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ბარგსმიიტანოს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მგზავრი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გალაიხადოს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64. </w:t>
      </w:r>
      <w:r>
        <w:rPr>
          <w:rFonts w:ascii="Sylfaen" w:eastAsia="Times New Roman" w:hAnsi="Sylfaen" w:cs="Sylfaen"/>
          <w:b/>
          <w:bCs/>
          <w:lang w:eastAsia="x-none"/>
        </w:rPr>
        <w:t>ჩარტერი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ჩარტერის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გამქირავებელი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დამქირავებელს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ტევადობას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ჩარტერის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დაქირავების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გადასაყვანი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ბარგისა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რაო</w:t>
      </w:r>
      <w:r>
        <w:rPr>
          <w:rFonts w:ascii="Sylfaen" w:eastAsia="Times New Roman" w:hAnsi="Sylfaen" w:cs="Sylfaen"/>
          <w:lang w:eastAsia="x-none"/>
        </w:rPr>
        <w:t>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მარშრუტის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ხომალდის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საჭიროებისათვის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გადაზიდვა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(1.12.2009. N2177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t>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უნებართვოდ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ხომალდებზე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>შიდასაუწყებო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66. </w:t>
      </w:r>
      <w:r>
        <w:rPr>
          <w:rFonts w:ascii="Sylfaen" w:eastAsia="Times New Roman" w:hAnsi="Sylfaen" w:cs="Sylfaen"/>
          <w:b/>
          <w:bCs/>
          <w:lang w:eastAsia="x-none"/>
        </w:rPr>
        <w:t>სატრანსპორტო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საბუთები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საბარგო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ზედნადებით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67. </w:t>
      </w:r>
      <w:r>
        <w:rPr>
          <w:rFonts w:ascii="Sylfaen" w:eastAsia="Times New Roman" w:hAnsi="Sylfaen" w:cs="Sylfaen"/>
          <w:b/>
          <w:bCs/>
          <w:lang w:eastAsia="x-none"/>
        </w:rPr>
        <w:t>გადამყვან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გადამზიდველის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ინიცი</w:t>
      </w:r>
      <w:r>
        <w:rPr>
          <w:rFonts w:ascii="Sylfaen" w:eastAsia="Times New Roman" w:hAnsi="Sylfaen" w:cs="Sylfaen"/>
          <w:b/>
          <w:bCs/>
          <w:lang w:eastAsia="x-none"/>
        </w:rPr>
        <w:t>ატივით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მოშლა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გადამყვანგადამზიდველი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მოშალოს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</w:t>
      </w:r>
      <w:r>
        <w:rPr>
          <w:rFonts w:ascii="Sylfaen" w:eastAsia="Times New Roman" w:hAnsi="Sylfaen" w:cs="Sylfaen"/>
          <w:lang w:eastAsia="x-none"/>
        </w:rPr>
        <w:t>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აფრენის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საკანაონმდებლო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მგაზვრის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ინციატივით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მგზავრს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გადამყვან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მგზავრს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25%-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69. </w:t>
      </w:r>
      <w:r>
        <w:rPr>
          <w:rFonts w:ascii="Sylfaen" w:eastAsia="Times New Roman" w:hAnsi="Sylfaen" w:cs="Sylfaen"/>
          <w:b/>
          <w:bCs/>
          <w:lang w:eastAsia="x-none"/>
        </w:rPr>
        <w:t>დანიშნულების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ტვირთის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</w:t>
      </w:r>
      <w:r>
        <w:rPr>
          <w:rFonts w:ascii="Sylfaen" w:eastAsia="Times New Roman" w:hAnsi="Sylfaen" w:cs="Sylfaen"/>
          <w:lang w:eastAsia="x-none"/>
        </w:rPr>
        <w:t>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70. </w:t>
      </w:r>
      <w:r>
        <w:rPr>
          <w:rFonts w:ascii="Sylfaen" w:eastAsia="Times New Roman" w:hAnsi="Sylfaen" w:cs="Sylfaen"/>
          <w:b/>
          <w:bCs/>
          <w:lang w:eastAsia="x-none"/>
        </w:rPr>
        <w:t>მიმღების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ტვირთის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მიუღებლობა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დაგვიანებით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პასუხიმგებლობით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71. </w:t>
      </w:r>
      <w:r>
        <w:rPr>
          <w:rFonts w:ascii="Sylfaen" w:eastAsia="Times New Roman" w:hAnsi="Sylfaen" w:cs="Sylfaen"/>
          <w:b/>
          <w:bCs/>
          <w:lang w:eastAsia="x-none"/>
        </w:rPr>
        <w:t>სახიფათო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ტვირთების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ფეთქებადი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ტყვია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წამლის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მომწამლავი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სწრაფაალებადი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ჩიკაგოს</w:t>
      </w:r>
      <w:r>
        <w:rPr>
          <w:rFonts w:ascii="Sylfaen" w:eastAsia="Times New Roman" w:hAnsi="Sylfaen" w:cs="Sylfaen"/>
          <w:lang w:eastAsia="x-none"/>
        </w:rPr>
        <w:t xml:space="preserve"> 1944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დანართის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</w:t>
      </w:r>
      <w:r>
        <w:rPr>
          <w:rFonts w:ascii="Sylfaen" w:eastAsia="Times New Roman" w:hAnsi="Sylfaen" w:cs="Sylfaen"/>
          <w:lang w:eastAsia="x-none"/>
        </w:rPr>
        <w:t>რთებს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71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მგზავრის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მიწოდების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(07.12.2017. N1678)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დეპერსონალიზაციისა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72.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გადაზიდვისა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(25.05.2006 N 3185)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ტვირთამწეობის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</w:t>
      </w:r>
      <w:r>
        <w:rPr>
          <w:rFonts w:ascii="Sylfaen" w:eastAsia="Times New Roman" w:hAnsi="Sylfaen" w:cs="Sylfaen"/>
          <w:lang w:eastAsia="x-none"/>
        </w:rPr>
        <w:t>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b/>
          <w:bCs/>
          <w:lang w:eastAsia="x-none"/>
        </w:rPr>
        <w:t xml:space="preserve">7.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(25.05.2006 N 3185)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73.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დამკვეთისათვის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მოცულობისა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</w:t>
      </w:r>
      <w:r>
        <w:rPr>
          <w:rFonts w:ascii="Sylfaen" w:eastAsia="Times New Roman" w:hAnsi="Sylfaen" w:cs="Sylfaen"/>
          <w:lang w:eastAsia="x-none"/>
        </w:rPr>
        <w:t>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აეროდრომით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დასაფრენი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მოედნებითა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საექსპლუატაციო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ეკიპაჟისათვის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74.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ნიხრი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დამკ</w:t>
      </w:r>
      <w:r>
        <w:rPr>
          <w:rFonts w:ascii="Sylfaen" w:eastAsia="Times New Roman" w:hAnsi="Sylfaen" w:cs="Sylfaen"/>
          <w:lang w:eastAsia="x-none"/>
        </w:rPr>
        <w:t>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ნიხრი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75.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შეფერხებისას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გადამყვან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76.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ეკიპაჟის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ჯანმრთელობის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დაზიანებისათვის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დასახიჩრდა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გადამყვან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გადამყვან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წინასწარგანზრახული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უნაზღაურდებათ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საიჯარო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სალიზინგო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79. </w:t>
      </w:r>
      <w:r>
        <w:rPr>
          <w:rFonts w:ascii="Sylfaen" w:eastAsia="Times New Roman" w:hAnsi="Sylfaen" w:cs="Sylfaen"/>
          <w:b/>
          <w:bCs/>
          <w:lang w:eastAsia="x-none"/>
        </w:rPr>
        <w:t>გადამზიდველის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მიზეზით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საფოსტო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გზავნილების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მთლიანად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ნაწილობრივ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დაკარგვის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დაზიანები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დაგვიანებით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</w:t>
      </w:r>
      <w:r>
        <w:rPr>
          <w:rFonts w:ascii="Sylfaen" w:eastAsia="Times New Roman" w:hAnsi="Sylfaen" w:cs="Sylfaen"/>
          <w:lang w:eastAsia="x-none"/>
        </w:rPr>
        <w:t>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trike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80.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11.12.2015.N4620)</w:t>
      </w:r>
      <w:r>
        <w:rPr>
          <w:rFonts w:ascii="Sylfaen" w:hAnsi="Sylfaen" w:cs="Sylfaen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  <w:r>
        <w:rPr>
          <w:rFonts w:ascii="Sylfaen" w:hAnsi="Sylfaen" w:cs="Sylfaen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  <w:r>
        <w:rPr>
          <w:rFonts w:ascii="Sylfaen" w:hAnsi="Sylfaen" w:cs="Sylfaen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  <w:r>
        <w:rPr>
          <w:rFonts w:ascii="Sylfaen" w:hAnsi="Sylfaen" w:cs="Sylfaen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90. </w:t>
      </w:r>
      <w:r>
        <w:rPr>
          <w:rFonts w:ascii="Sylfaen" w:eastAsia="Times New Roman" w:hAnsi="Sylfaen" w:cs="Sylfaen"/>
          <w:b/>
          <w:bCs/>
          <w:lang w:eastAsia="x-none"/>
        </w:rPr>
        <w:t>სასარჩელო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გადაყვანა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- </w:t>
      </w:r>
      <w:r>
        <w:rPr>
          <w:rFonts w:ascii="Sylfaen" w:eastAsia="Times New Roman" w:hAnsi="Sylfaen" w:cs="Sylfaen"/>
          <w:b/>
          <w:bCs/>
          <w:lang w:eastAsia="x-none"/>
        </w:rPr>
        <w:t>გადაზიდვასთან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92. </w:t>
      </w:r>
      <w:r>
        <w:rPr>
          <w:rFonts w:ascii="Sylfaen" w:eastAsia="Times New Roman" w:hAnsi="Sylfaen" w:cs="Sylfaen"/>
          <w:b/>
          <w:bCs/>
          <w:lang w:eastAsia="x-none"/>
        </w:rPr>
        <w:t>სასარჩელო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11.12.2015.N4620)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93.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ფარგლები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</w:t>
      </w:r>
      <w:r>
        <w:rPr>
          <w:rFonts w:ascii="Sylfaen" w:eastAsia="Times New Roman" w:hAnsi="Sylfaen" w:cs="Sylfaen"/>
          <w:b/>
          <w:bCs/>
          <w:lang w:eastAsia="x-none"/>
        </w:rPr>
        <w:t>ლდებულო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ამ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მუხლის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მიზნებისათვის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საჰაერო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ხომალდის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ექსპლუატანტი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შეიძლება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იყოს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ფიზიკური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იურიდიული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პირი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რომელიც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ფლობს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საჰაერო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რომელიც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საჰაერ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ხომალდის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გამოყენების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ექსპლუატაციის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კონტროლს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ახორციელებს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(11.12.2015.N4620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95.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დაზღვევა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უშიშ</w:t>
      </w:r>
      <w:r>
        <w:rPr>
          <w:rFonts w:ascii="Sylfaen" w:eastAsia="Times New Roman" w:hAnsi="Sylfaen" w:cs="Sylfaen"/>
          <w:b/>
          <w:bCs/>
          <w:lang w:eastAsia="x-none"/>
        </w:rPr>
        <w:t>როება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XIV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უშიშროების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11.12.2015. 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96. </w:t>
      </w:r>
      <w:r>
        <w:rPr>
          <w:rFonts w:ascii="Sylfaen" w:eastAsia="Times New Roman" w:hAnsi="Sylfaen" w:cs="Sylfaen"/>
          <w:b/>
          <w:bCs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ქმედება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97.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უშიშროება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მიიღწევა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>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(ICAO)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ტოკიოს</w:t>
      </w:r>
      <w:r>
        <w:rPr>
          <w:rFonts w:ascii="Sylfaen" w:eastAsia="Times New Roman" w:hAnsi="Sylfaen" w:cs="Sylfaen"/>
          <w:lang w:eastAsia="x-none"/>
        </w:rPr>
        <w:t xml:space="preserve"> 1963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სექტემბრის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1970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1971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სექტემბრის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ემატება</w:t>
      </w:r>
      <w:r>
        <w:rPr>
          <w:rFonts w:ascii="Sylfaen" w:eastAsia="Times New Roman" w:hAnsi="Sylfaen" w:cs="Sylfaen"/>
          <w:lang w:eastAsia="x-none"/>
        </w:rPr>
        <w:t xml:space="preserve"> 1971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სექტემბერს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მონრეალში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</w:t>
      </w:r>
      <w:r>
        <w:rPr>
          <w:rFonts w:ascii="Sylfaen" w:eastAsia="Times New Roman" w:hAnsi="Sylfaen" w:cs="Sylfaen"/>
          <w:lang w:eastAsia="x-none"/>
        </w:rPr>
        <w:t>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პლასტიკური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ფეთქებადი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“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მონრეალის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</w:t>
      </w:r>
      <w:r>
        <w:rPr>
          <w:rFonts w:ascii="Sylfaen" w:eastAsia="Times New Roman" w:hAnsi="Sylfaen" w:cs="Sylfaen"/>
          <w:lang w:eastAsia="x-none"/>
        </w:rPr>
        <w:t>მენდებული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დასანერგად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98.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უშიშროებაზე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ზედამხედველობა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11.12.2015. N4620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  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</w:t>
      </w:r>
      <w:r>
        <w:rPr>
          <w:rFonts w:ascii="Sylfaen" w:eastAsia="Times New Roman" w:hAnsi="Sylfaen" w:cs="Sylfaen"/>
          <w:lang w:eastAsia="x-none"/>
        </w:rPr>
        <w:t>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რეკომენდებული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</w:t>
      </w:r>
      <w:r>
        <w:rPr>
          <w:rFonts w:ascii="Sylfaen" w:eastAsia="Times New Roman" w:hAnsi="Sylfaen" w:cs="Sylfaen"/>
          <w:lang w:eastAsia="x-none"/>
        </w:rPr>
        <w:t>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ავიაგადამზიდველების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ასპექტისთვის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</w:t>
      </w:r>
      <w:r>
        <w:rPr>
          <w:rFonts w:ascii="Sylfaen" w:eastAsia="Times New Roman" w:hAnsi="Sylfaen" w:cs="Sylfaen"/>
          <w:lang w:eastAsia="x-none"/>
        </w:rPr>
        <w:t>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აუდიოაპარატურა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ასაფეთქებელი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</w:t>
      </w:r>
      <w:r>
        <w:rPr>
          <w:rFonts w:ascii="Sylfaen" w:eastAsia="Times New Roman" w:hAnsi="Sylfaen" w:cs="Sylfaen"/>
          <w:b/>
          <w:bCs/>
          <w:lang w:eastAsia="x-none"/>
        </w:rPr>
        <w:t>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(22.12.2017 N1818)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საავივციო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მოკვლევა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586B10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მოკვლევის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(12.06.2012. N6435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დაძვრისთვის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გათიშვამდე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სასიკვდილო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მოსცილდა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რეაქტიული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უბილეთო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სიმტკიცე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</w:t>
      </w:r>
      <w:r>
        <w:rPr>
          <w:rFonts w:ascii="Sylfaen" w:eastAsia="Times New Roman" w:hAnsi="Sylfaen" w:cs="Sylfaen"/>
          <w:lang w:eastAsia="x-none"/>
        </w:rPr>
        <w:t>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რემონტი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მტყუნებისა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ძრავას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კაპოტების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ხრახნების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ბოლოებების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ანტენების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გადამწოდების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ნიჩბების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საბურავების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სამუხრუჭე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ბორბლების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გარსშემომდენების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პანელების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საგდულების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გარსშემომდენის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შენაჭყლეტები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რღვიები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ნიჩბებ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ნიჩბების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ფრინველებთან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რადიოლოკატორის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ანტენის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გარსშემომდენში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რღვიების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იკარგება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მიუდგომელ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მოეხდინა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სერიოზულია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მიანიშნებს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ალბათობას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პილოტირებადი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</w:t>
      </w:r>
      <w:r>
        <w:rPr>
          <w:rFonts w:ascii="Sylfaen" w:eastAsia="Times New Roman" w:hAnsi="Sylfaen" w:cs="Sylfaen"/>
          <w:lang w:eastAsia="x-none"/>
        </w:rPr>
        <w:t>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უპილოტო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დაძვრისთვის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გათიშვამდე</w:t>
      </w:r>
      <w:r>
        <w:rPr>
          <w:rFonts w:ascii="Sylfaen" w:eastAsia="Times New Roman" w:hAnsi="Sylfaen" w:cs="Sylfaen"/>
          <w:lang w:eastAsia="x-none"/>
        </w:rPr>
        <w:t xml:space="preserve"> 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110.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მოკვლევა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(12.06.2012. N6435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abzacixml"/>
        <w:spacing w:line="20" w:lineRule="atLeast"/>
        <w:rPr>
          <w:lang w:eastAsia="x-none"/>
        </w:rPr>
      </w:pPr>
      <w:r>
        <w:rPr>
          <w:lang w:eastAsia="x-none"/>
        </w:rPr>
        <w:t xml:space="preserve">1. </w:t>
      </w:r>
      <w:r>
        <w:rPr>
          <w:rFonts w:eastAsia="Times New Roman"/>
          <w:lang w:eastAsia="x-none"/>
        </w:rPr>
        <w:t>სამოქალაქო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ავიაციის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სფეროში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მომხდარი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საავიაციო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სერიოზული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ინციდენტის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სამსახურებრივ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მოკვლევას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მათთან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დაკავშირებით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მიმდინარე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სასამართლო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ადმინისტრაციული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წარმოებებისაგან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დამოუკიდებლად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მათთვის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შეშლის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გარეშე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ახორციელებს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</w:t>
      </w:r>
      <w:r>
        <w:rPr>
          <w:rFonts w:eastAsia="Times New Roman"/>
          <w:lang w:eastAsia="x-none"/>
        </w:rPr>
        <w:t>კონომიკისა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მდგრადი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განვითარების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სამინისტროს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სამოქალაქო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ავიაციისა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საზღვაო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ტრანსპორტის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სფეროებში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მომხდარი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სატრანსპორტო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შემთხვევებისა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ინციდენტების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ბიურო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შემდგომ</w:t>
      </w:r>
      <w:r>
        <w:rPr>
          <w:rFonts w:eastAsia="Times New Roman"/>
          <w:lang w:eastAsia="x-none"/>
        </w:rPr>
        <w:t xml:space="preserve"> –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ბიურო</w:t>
      </w:r>
      <w:r>
        <w:rPr>
          <w:rFonts w:eastAsia="Times New Roman"/>
          <w:lang w:eastAsia="x-none"/>
        </w:rPr>
        <w:t>).</w:t>
      </w:r>
      <w:r>
        <w:rPr>
          <w:b/>
          <w:bCs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რენად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სერტიფიცირებისათვის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საფრენოსნო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ლიცენზირებისათვის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აეროდრომის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ობიექტურობაზე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11.12.2015. N4620)</w:t>
      </w:r>
    </w:p>
    <w:p w:rsidR="00000000" w:rsidRDefault="00586B10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მომკვლევი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დაშვებით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წვდომით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კონტროლით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თვითჩამწერები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მომკვლევი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თვითმხილველებს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pStyle w:val="abzacixml"/>
        <w:spacing w:line="20" w:lineRule="atLeast"/>
        <w:rPr>
          <w:i/>
          <w:iCs/>
          <w:sz w:val="20"/>
          <w:szCs w:val="20"/>
          <w:lang w:eastAsia="x-none"/>
        </w:rPr>
      </w:pPr>
      <w:r>
        <w:rPr>
          <w:lang w:eastAsia="x-none"/>
        </w:rPr>
        <w:t>1</w:t>
      </w:r>
      <w:r>
        <w:rPr>
          <w:position w:val="12"/>
          <w:lang w:eastAsia="x-none"/>
        </w:rPr>
        <w:t>3</w:t>
      </w:r>
      <w:r>
        <w:rPr>
          <w:lang w:eastAsia="x-none"/>
        </w:rPr>
        <w:t xml:space="preserve">.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ბიუროს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უფროსი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უფლებამოსილი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მომკვლევი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პასუხისმგებელია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უსაფრთხოების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უზრუნველსაყოფად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საავიაციო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ინციდენტის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შედეგად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მოპოვებული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ინფორმაციის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დაცვისათვის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რათა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</w:t>
      </w:r>
      <w:r>
        <w:rPr>
          <w:rFonts w:eastAsia="Times New Roman"/>
          <w:lang w:eastAsia="x-none"/>
        </w:rPr>
        <w:t>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ინფორმაცია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გამჟღავნდეს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სხვა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მიზნით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გარდა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საავიაციო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ინციდენტის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მიზნისა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შედეგად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მოპოვებული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ინფორმაცია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შეიძლება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გამჟღავნდეს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მხოლოდ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კანონმდებლობით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შემთხვევაში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შესაბამისი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სამართალდამცავი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ორგა</w:t>
      </w:r>
      <w:r>
        <w:rPr>
          <w:rFonts w:eastAsia="Times New Roman"/>
          <w:lang w:eastAsia="x-none"/>
        </w:rPr>
        <w:t>ნოების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სათანადო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გადაწყვეტილების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საფუძველზე</w:t>
      </w:r>
      <w:r>
        <w:rPr>
          <w:rFonts w:eastAsia="Times New Roman"/>
          <w:lang w:eastAsia="x-none"/>
        </w:rPr>
        <w:t xml:space="preserve">. </w:t>
      </w:r>
      <w:r>
        <w:rPr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pStyle w:val="abzacixml"/>
        <w:spacing w:line="20" w:lineRule="atLeast"/>
        <w:rPr>
          <w:lang w:eastAsia="x-none"/>
        </w:rPr>
      </w:pPr>
      <w:r>
        <w:rPr>
          <w:lang w:eastAsia="x-none"/>
        </w:rPr>
        <w:t xml:space="preserve"> 2. </w:t>
      </w:r>
      <w:r>
        <w:rPr>
          <w:rFonts w:eastAsia="Times New Roman"/>
          <w:lang w:eastAsia="x-none"/>
        </w:rPr>
        <w:t>სამოქალაქო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ავიაციის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სფეროში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მომხდარ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ინციდენტს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რომელშიც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იკვეთება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საავიაციო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სერიოზული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ინციდენტის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დადგომის</w:t>
      </w:r>
      <w:r>
        <w:rPr>
          <w:rFonts w:eastAsia="Times New Roman"/>
          <w:lang w:eastAsia="x-none"/>
        </w:rPr>
        <w:t xml:space="preserve">  </w:t>
      </w:r>
      <w:r>
        <w:rPr>
          <w:rFonts w:eastAsia="Times New Roman"/>
          <w:lang w:eastAsia="x-none"/>
        </w:rPr>
        <w:t>მაღალი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ალბათობა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იკვლევს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საჰაერო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ხომალდის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ექსპლუატანტი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>/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>ვიასაწარმო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მოთხოვნის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შემთხვევაში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მოკვლევის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ანგარიშს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წარუდგენს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სააგენტოსა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ეკონომიკისა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მდგრადი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განვითარების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სამინისტროს</w:t>
      </w:r>
      <w:r>
        <w:rPr>
          <w:rFonts w:eastAsia="Times New Roman"/>
          <w:lang w:eastAsia="x-none"/>
        </w:rPr>
        <w:t xml:space="preserve">. </w:t>
      </w:r>
      <w:r>
        <w:rPr>
          <w:i/>
          <w:iCs/>
          <w:sz w:val="20"/>
          <w:szCs w:val="20"/>
          <w:lang w:eastAsia="x-none"/>
        </w:rPr>
        <w:t>(12.07.2013. N822)</w:t>
      </w:r>
    </w:p>
    <w:p w:rsidR="00000000" w:rsidRDefault="00586B10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ექსპერიმენტულ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საუწყებათაშორისო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N1038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ექსპლუატანტის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დამპროექტებლის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</w:t>
      </w:r>
      <w:r>
        <w:rPr>
          <w:rFonts w:ascii="Sylfaen" w:eastAsia="Times New Roman" w:hAnsi="Sylfaen" w:cs="Sylfaen"/>
          <w:lang w:eastAsia="x-none"/>
        </w:rPr>
        <w:t>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86B10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</w:t>
      </w:r>
      <w:r>
        <w:rPr>
          <w:rFonts w:ascii="Sylfaen" w:eastAsia="Times New Roman" w:hAnsi="Sylfaen" w:cs="Sylfaen"/>
          <w:lang w:eastAsia="x-none"/>
        </w:rPr>
        <w:t xml:space="preserve"> 2 250 </w:t>
      </w:r>
      <w:r>
        <w:rPr>
          <w:rFonts w:ascii="Sylfaen" w:eastAsia="Times New Roman" w:hAnsi="Sylfaen" w:cs="Sylfaen"/>
          <w:lang w:eastAsia="x-none"/>
        </w:rPr>
        <w:t>კილოგრამს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ტურბორეაქტიულია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(11.12.2015. N4620)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111. </w:t>
      </w:r>
      <w:r>
        <w:rPr>
          <w:rFonts w:ascii="Sylfaen" w:eastAsia="Times New Roman" w:hAnsi="Sylfaen" w:cs="Sylfaen"/>
          <w:b/>
          <w:bCs/>
          <w:lang w:eastAsia="x-none"/>
        </w:rPr>
        <w:t>ნივთიერ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შენახვა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ამსხვრევები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ხმელეთზე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რემონტს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ექსპლოატაციას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მტიცებულებებად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ომისიისათვის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დაზინება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განადგურებაში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112.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ინციდენტების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მოკვლევაში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</w:t>
      </w:r>
      <w:r>
        <w:rPr>
          <w:rFonts w:ascii="Sylfaen" w:eastAsia="Times New Roman" w:hAnsi="Sylfaen" w:cs="Sylfaen"/>
          <w:b/>
          <w:bCs/>
          <w:lang w:eastAsia="x-none"/>
        </w:rPr>
        <w:t>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113. </w:t>
      </w:r>
      <w:r>
        <w:rPr>
          <w:rFonts w:ascii="Sylfaen" w:eastAsia="Times New Roman" w:hAnsi="Sylfaen" w:cs="Sylfaen"/>
          <w:b/>
          <w:bCs/>
          <w:lang w:eastAsia="x-none"/>
        </w:rPr>
        <w:t>საავიაციო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</w:t>
      </w:r>
      <w:r>
        <w:rPr>
          <w:rFonts w:ascii="Sylfaen" w:eastAsia="Times New Roman" w:hAnsi="Sylfaen" w:cs="Sylfaen"/>
          <w:b/>
          <w:bCs/>
          <w:lang w:eastAsia="x-none"/>
        </w:rPr>
        <w:t>ევებისა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ინციდენტების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მოკვლევისა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(12.06.2012. N6435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XVII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114.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საჰაერო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ტრანსპორტზე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რანსპორტზე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115.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მუშაკთა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დისციპლინური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</w:t>
      </w:r>
      <w:r>
        <w:rPr>
          <w:rFonts w:ascii="Sylfae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462 - 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586B1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86B10"/>
    <w:rsid w:val="005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720"/>
      <w:jc w:val="both"/>
    </w:pPr>
    <w:rPr>
      <w:rFonts w:ascii="Sylfaen" w:hAnsi="Sylfaen" w:cs="Sylfae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404040"/>
    </w:rPr>
  </w:style>
  <w:style w:type="character" w:customStyle="1" w:styleId="CharAttribute24">
    <w:name w:val="CharAttribute24"/>
    <w:basedOn w:val="DefaultParagraphFont"/>
    <w:uiPriority w:val="99"/>
    <w:rPr>
      <w:rFonts w:ascii="Sylfaen" w:hAnsi="Sylfaen" w:cs="Sylfaen"/>
      <w:color w:val="4F81BD"/>
    </w:rPr>
  </w:style>
  <w:style w:type="character" w:customStyle="1" w:styleId="CharAttribute18">
    <w:name w:val="CharAttribute18"/>
    <w:basedOn w:val="DefaultParagraphFont"/>
    <w:uiPriority w:val="99"/>
    <w:rPr>
      <w:rFonts w:ascii="Sylfaen" w:hAnsi="Sylfaen" w:cs="Sylfaen"/>
      <w:b/>
      <w:bCs/>
    </w:rPr>
  </w:style>
  <w:style w:type="character" w:customStyle="1" w:styleId="CharAttribute40">
    <w:name w:val="CharAttribute40"/>
    <w:basedOn w:val="DefaultParagraphFont"/>
    <w:uiPriority w:val="99"/>
    <w:rPr>
      <w:rFonts w:ascii="Sylfaen" w:hAnsi="Sylfaen" w:cs="Sylfae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15767</Words>
  <Characters>89877</Characters>
  <Application>Microsoft Office Word</Application>
  <DocSecurity>0</DocSecurity>
  <Lines>748</Lines>
  <Paragraphs>210</Paragraphs>
  <ScaleCrop>false</ScaleCrop>
  <Company/>
  <LinksUpToDate>false</LinksUpToDate>
  <CharactersWithSpaces>105434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