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A2E74">
      <w:pPr>
        <w:pStyle w:val="mimgeb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AA2E74">
      <w:pPr>
        <w:pStyle w:val="mimgeb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AA2E74">
      <w:pPr>
        <w:pStyle w:val="sataur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before="0" w:after="0" w:line="20" w:lineRule="atLeast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ჯავახეთის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დაცული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ტერიტორიების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შექმნისა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მართვის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:rsidR="00000000" w:rsidRDefault="00AA2E74">
      <w:pPr>
        <w:pStyle w:val="sataur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before="0" w:after="0" w:line="20" w:lineRule="atLeast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AA2E74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</w:tabs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რეგულირების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სფერო</w:t>
      </w:r>
    </w:p>
    <w:p w:rsidR="00000000" w:rsidRDefault="00AA2E7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54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არეგულირებს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ჯავახეთის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A2E7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54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ჯავახეთის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მიკუთვნებული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განკარგვასთან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A2E74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</w:tabs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AA2E74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</w:tabs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მიზნები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ამოცანები</w:t>
      </w:r>
    </w:p>
    <w:p w:rsidR="00000000" w:rsidRDefault="00AA2E7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54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AA2E7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54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ჯავახეთის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A2E7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54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მოაწესრიგოს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ჯავახეთის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მექანიზმი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A2E7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54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ამოცანებია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ჯავახეთის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AA2E7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54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სამხრეთი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დამახასიათებელი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ეკოსისტემებისა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ლანდშაფტების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ბიოტიპებისა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კომპონენტების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მცენარეთა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რავალფეროვნების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შენარჩუნება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A2E7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54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შეუწყოს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მრავალფეროვნებით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გამორჩეული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ჯავახეთის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ზეგნის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ჭარბტენიანი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ფრინველთა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საბინადროდ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ვარგისი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ჰაბიტატების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აღდგენას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A2E7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54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რაციონალური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მეცნიერული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კვლევა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ხელსაყრელი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ისტორიულ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შენარჩუნება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ვულკანური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ბიოეკოლოგიური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A2E7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54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შეუწყოს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სახეცვლილ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რეკრეაციის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ტურიზმისა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მეურნეობი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ხელსაყრელი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A2E74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</w:tabs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AA2E74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</w:tabs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ჯავახეთის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კატეგორიები</w:t>
      </w:r>
    </w:p>
    <w:p w:rsidR="00000000" w:rsidRDefault="00AA2E7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54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ჯავახეთის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ჯავახეთის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კატეგორიებად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AA2E7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54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ჯავახეთის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A2E7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54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კარწახის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ჭაობის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ფარავნის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აღკვეთილი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(20.12.2019 N5653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საღამოს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აღკვეთილი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(20.12.2019 N5653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აბულის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აღკვეთილი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(20.12.2019 N5653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AA2E7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54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სულდის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ჭაობის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A2E7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54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ხანჩალის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A2E7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54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ბუღდაშენის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A2E7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54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მადათაფის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A2E7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54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ჯავახეთის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მრავალმხრივი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ხმარე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).</w:t>
      </w:r>
    </w:p>
    <w:p w:rsidR="00000000" w:rsidRDefault="00AA2E74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</w:tabs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4. </w:t>
      </w:r>
      <w:r>
        <w:rPr>
          <w:rFonts w:ascii="Sylfaen" w:eastAsia="Times New Roman" w:hAnsi="Sylfaen" w:cs="Sylfaen"/>
          <w:b/>
          <w:bCs/>
          <w:lang w:eastAsia="x-none"/>
        </w:rPr>
        <w:t>ჯავახეთის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ეროვნული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პარკის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მდებარეობა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ფართობი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საზღვრები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(22.03.2013 N 383)</w:t>
      </w:r>
    </w:p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ჯავახეთის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იქმნება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ახალქალაქისა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ნინოწმინდის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მუნიციპალიტეტების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მოქცეულ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</w:t>
      </w:r>
      <w:r>
        <w:rPr>
          <w:rFonts w:ascii="Sylfaen" w:eastAsia="Times New Roman" w:hAnsi="Sylfaen" w:cs="Sylfaen"/>
          <w:lang w:eastAsia="x-none"/>
        </w:rPr>
        <w:t>ართობი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შეადგენს</w:t>
      </w:r>
      <w:r>
        <w:rPr>
          <w:rFonts w:ascii="Sylfaen" w:eastAsia="Times New Roman" w:hAnsi="Sylfaen" w:cs="Sylfaen"/>
          <w:lang w:eastAsia="x-none"/>
        </w:rPr>
        <w:t xml:space="preserve"> 13498,02 </w:t>
      </w:r>
      <w:r>
        <w:rPr>
          <w:rFonts w:ascii="Sylfaen" w:eastAsia="Times New Roman" w:hAnsi="Sylfaen" w:cs="Sylfaen"/>
          <w:lang w:eastAsia="x-none"/>
        </w:rPr>
        <w:t>ჰექტარს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2. </w:t>
      </w:r>
      <w:r>
        <w:rPr>
          <w:rFonts w:ascii="Sylfaen" w:eastAsia="Times New Roman" w:hAnsi="Sylfaen" w:cs="Sylfaen"/>
          <w:lang w:eastAsia="x-none"/>
        </w:rPr>
        <w:t>ჯავახეთის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კოორდინატებს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)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"/>
        <w:gridCol w:w="901"/>
        <w:gridCol w:w="1060"/>
        <w:gridCol w:w="469"/>
        <w:gridCol w:w="809"/>
        <w:gridCol w:w="1030"/>
        <w:gridCol w:w="539"/>
        <w:gridCol w:w="908"/>
        <w:gridCol w:w="908"/>
        <w:gridCol w:w="482"/>
        <w:gridCol w:w="908"/>
        <w:gridCol w:w="908"/>
      </w:tblGrid>
      <w:tr w:rsidR="00000000">
        <w:trPr>
          <w:trHeight w:val="25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>X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>Y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>X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>Y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>X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>Y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>X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>Y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</w:t>
            </w:r>
          </w:p>
        </w:tc>
      </w:tr>
      <w:tr w:rsidR="00000000">
        <w:trPr>
          <w:trHeight w:val="25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 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372973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4560972 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369116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4566387 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63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353651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4566290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94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365496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4565144 </w:t>
            </w:r>
          </w:p>
        </w:tc>
      </w:tr>
      <w:tr w:rsidR="00000000">
        <w:trPr>
          <w:trHeight w:val="25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 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372864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4559800 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369016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4567102 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64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364844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4568797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95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365738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4565078 </w:t>
            </w:r>
          </w:p>
        </w:tc>
      </w:tr>
      <w:tr w:rsidR="00000000">
        <w:trPr>
          <w:trHeight w:val="25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 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373106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4558565 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34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369199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4567646 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65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358775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4565127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96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365585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4564802 </w:t>
            </w:r>
          </w:p>
        </w:tc>
      </w:tr>
      <w:tr w:rsidR="00000000">
        <w:trPr>
          <w:trHeight w:val="25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 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373162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4557360 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368385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4567790 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66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374284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4555978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97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365457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4564828 </w:t>
            </w:r>
          </w:p>
        </w:tc>
      </w:tr>
      <w:tr w:rsidR="00000000">
        <w:trPr>
          <w:trHeight w:val="25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 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374187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4556270 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367792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4567959 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67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374128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4556098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98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363148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4567970 </w:t>
            </w:r>
          </w:p>
        </w:tc>
      </w:tr>
      <w:tr w:rsidR="00000000">
        <w:trPr>
          <w:trHeight w:val="25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 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374480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4556070 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367075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4568770 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68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374295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4556197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99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363266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4567968 </w:t>
            </w:r>
          </w:p>
        </w:tc>
      </w:tr>
      <w:tr w:rsidR="00000000">
        <w:trPr>
          <w:trHeight w:val="25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 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375060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4555856 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366654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4568522 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69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357716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4563604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100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363311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4567759 </w:t>
            </w:r>
          </w:p>
        </w:tc>
      </w:tr>
      <w:tr w:rsidR="00000000">
        <w:trPr>
          <w:trHeight w:val="25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 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375447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4555431 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365826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4568250 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70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357870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4563509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101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363273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4567700 </w:t>
            </w:r>
          </w:p>
        </w:tc>
      </w:tr>
      <w:tr w:rsidR="00000000">
        <w:trPr>
          <w:trHeight w:val="25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 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375559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4555189 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365443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4568591 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71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357914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4563482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102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363212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4567684 </w:t>
            </w:r>
          </w:p>
        </w:tc>
      </w:tr>
      <w:tr w:rsidR="00000000">
        <w:trPr>
          <w:trHeight w:val="25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 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375304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4554899 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41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364360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4568765 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357548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4562876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103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363176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4567700 </w:t>
            </w:r>
          </w:p>
        </w:tc>
      </w:tr>
      <w:tr w:rsidR="00000000">
        <w:trPr>
          <w:trHeight w:val="25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 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375900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4555149 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363828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4568685 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357317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4562996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104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363128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4567920 </w:t>
            </w:r>
          </w:p>
        </w:tc>
      </w:tr>
      <w:tr w:rsidR="00000000">
        <w:trPr>
          <w:trHeight w:val="25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 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376437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4555374 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43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363294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4568605 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357360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4563076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105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357693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4563619 </w:t>
            </w:r>
          </w:p>
        </w:tc>
      </w:tr>
      <w:tr w:rsidR="00000000">
        <w:trPr>
          <w:trHeight w:val="25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 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374416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4565283 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44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363227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4568391 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75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357363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4563167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106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350467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4566371 </w:t>
            </w:r>
          </w:p>
        </w:tc>
      </w:tr>
      <w:tr w:rsidR="00000000">
        <w:trPr>
          <w:trHeight w:val="25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 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373189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4563993 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362946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4568551 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76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357312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4563158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107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349315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4566253 </w:t>
            </w:r>
          </w:p>
        </w:tc>
      </w:tr>
      <w:tr w:rsidR="00000000">
        <w:trPr>
          <w:trHeight w:val="25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 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373019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4564560 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362360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4568370 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77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357303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4563169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108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353531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4566406 </w:t>
            </w:r>
          </w:p>
        </w:tc>
      </w:tr>
      <w:tr w:rsidR="00000000">
        <w:trPr>
          <w:trHeight w:val="25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 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372337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4564074 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362120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4567767 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78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357518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4563337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109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353199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4566477 </w:t>
            </w:r>
          </w:p>
        </w:tc>
      </w:tr>
      <w:tr w:rsidR="00000000">
        <w:trPr>
          <w:trHeight w:val="25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 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372053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4563367 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361832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4567041 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79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357399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4562953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110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351381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4566564 </w:t>
            </w:r>
          </w:p>
        </w:tc>
      </w:tr>
      <w:tr w:rsidR="00000000">
        <w:trPr>
          <w:trHeight w:val="25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 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371526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4562777 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361783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4566648 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80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357412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4562946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111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352829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4566522 </w:t>
            </w:r>
          </w:p>
        </w:tc>
      </w:tr>
      <w:tr w:rsidR="00000000">
        <w:trPr>
          <w:trHeight w:val="25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 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371190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4562842 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361065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4566191 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81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357227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4562460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112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374569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4563728 </w:t>
            </w:r>
          </w:p>
        </w:tc>
      </w:tr>
      <w:tr w:rsidR="00000000">
        <w:trPr>
          <w:trHeight w:val="25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 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370883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4561985 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51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360235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4566432 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82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357210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4562260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113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373678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4562924 </w:t>
            </w:r>
          </w:p>
        </w:tc>
      </w:tr>
      <w:tr w:rsidR="00000000">
        <w:trPr>
          <w:trHeight w:val="25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 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370577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4561129 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52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359504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4566560 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83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357167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4561562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114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373445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4562254 </w:t>
            </w:r>
          </w:p>
        </w:tc>
      </w:tr>
      <w:tr w:rsidR="00000000">
        <w:trPr>
          <w:trHeight w:val="25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 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370271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4560273 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53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359264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4566022 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84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357168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4561049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115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373281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4561673 </w:t>
            </w:r>
          </w:p>
        </w:tc>
      </w:tr>
      <w:tr w:rsidR="00000000">
        <w:trPr>
          <w:trHeight w:val="25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 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369723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4560434 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54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359088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4565494 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85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357154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4561049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116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374126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4563346 </w:t>
            </w:r>
          </w:p>
        </w:tc>
      </w:tr>
      <w:tr w:rsidR="00000000">
        <w:trPr>
          <w:trHeight w:val="25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 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368422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4560913 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55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357982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4564169 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86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357171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4561242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117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373796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4564545 </w:t>
            </w:r>
          </w:p>
        </w:tc>
      </w:tr>
      <w:tr w:rsidR="00000000">
        <w:trPr>
          <w:trHeight w:val="25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 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368536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4561619 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56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357590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4564426 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87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375128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4563927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118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374179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4564935 </w:t>
            </w:r>
          </w:p>
        </w:tc>
      </w:tr>
      <w:tr w:rsidR="00000000">
        <w:trPr>
          <w:trHeight w:val="25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 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368622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4562329 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57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357425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4564335 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88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359044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4565108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119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372520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4558095 </w:t>
            </w:r>
          </w:p>
        </w:tc>
      </w:tr>
      <w:tr w:rsidR="00000000">
        <w:trPr>
          <w:trHeight w:val="25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lastRenderedPageBreak/>
              <w:t xml:space="preserve">27 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368728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4563037 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58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357305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4564402 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89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359044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4565096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120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376507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4554227 </w:t>
            </w:r>
          </w:p>
        </w:tc>
      </w:tr>
      <w:tr w:rsidR="00000000">
        <w:trPr>
          <w:trHeight w:val="25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 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368799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4563747 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59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356579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4564789 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90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358787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4565062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121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373150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4558956 </w:t>
            </w:r>
          </w:p>
        </w:tc>
      </w:tr>
      <w:tr w:rsidR="00000000">
        <w:trPr>
          <w:trHeight w:val="25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 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368832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4564461 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60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355856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4565173 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91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358788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4565075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122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372768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4560465 </w:t>
            </w:r>
          </w:p>
        </w:tc>
      </w:tr>
      <w:tr w:rsidR="00000000">
        <w:trPr>
          <w:trHeight w:val="25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 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368879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4565174 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61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355132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4565559 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92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358940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4565281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123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372755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4560192 </w:t>
            </w:r>
          </w:p>
        </w:tc>
      </w:tr>
      <w:tr w:rsidR="00000000">
        <w:trPr>
          <w:trHeight w:val="25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 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368891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4565890 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62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354397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4565919 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93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358922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4565295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124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</w:tr>
    </w:tbl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 </w:t>
      </w:r>
    </w:p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ჯავახეთის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წერტილიდან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კოორდინატები</w:t>
      </w:r>
      <w:r>
        <w:rPr>
          <w:rFonts w:ascii="Sylfaen" w:eastAsia="Times New Roman" w:hAnsi="Sylfaen" w:cs="Sylfaen"/>
          <w:lang w:eastAsia="x-none"/>
        </w:rPr>
        <w:t xml:space="preserve">: X349315,3, Y4566253,03) </w:t>
      </w:r>
      <w:r>
        <w:rPr>
          <w:rFonts w:ascii="Sylfaen" w:eastAsia="Times New Roman" w:hAnsi="Sylfaen" w:cs="Sylfaen"/>
          <w:lang w:eastAsia="x-none"/>
        </w:rPr>
        <w:t>წერტილამდე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კოორდინატები</w:t>
      </w:r>
      <w:r>
        <w:rPr>
          <w:rFonts w:ascii="Sylfaen" w:eastAsia="Times New Roman" w:hAnsi="Sylfaen" w:cs="Sylfaen"/>
          <w:lang w:eastAsia="x-none"/>
        </w:rPr>
        <w:t xml:space="preserve">: X357153,61, Y4561049,36)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წერტილიდან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კოორდინატები</w:t>
      </w:r>
      <w:r>
        <w:rPr>
          <w:rFonts w:ascii="Sylfaen" w:eastAsia="Times New Roman" w:hAnsi="Sylfaen" w:cs="Sylfaen"/>
          <w:lang w:eastAsia="x-none"/>
        </w:rPr>
        <w:t xml:space="preserve">: X357167,6, Y4561049,13) </w:t>
      </w:r>
      <w:r>
        <w:rPr>
          <w:rFonts w:ascii="Sylfaen" w:eastAsia="Times New Roman" w:hAnsi="Sylfaen" w:cs="Sylfaen"/>
          <w:lang w:eastAsia="x-none"/>
        </w:rPr>
        <w:t>წერტილამდე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კოორდინატები</w:t>
      </w:r>
      <w:r>
        <w:rPr>
          <w:rFonts w:ascii="Sylfaen" w:eastAsia="Times New Roman" w:hAnsi="Sylfaen" w:cs="Sylfaen"/>
          <w:lang w:eastAsia="x-none"/>
        </w:rPr>
        <w:t xml:space="preserve">: X376507,13, Y4554227,35) </w:t>
      </w:r>
      <w:r>
        <w:rPr>
          <w:rFonts w:ascii="Sylfaen" w:eastAsia="Times New Roman" w:hAnsi="Sylfaen" w:cs="Sylfaen"/>
          <w:lang w:eastAsia="x-none"/>
        </w:rPr>
        <w:t>მიუყვება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საზღვარს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5. </w:t>
      </w:r>
      <w:r>
        <w:rPr>
          <w:rFonts w:ascii="Sylfaen" w:eastAsia="Times New Roman" w:hAnsi="Sylfaen" w:cs="Sylfaen"/>
          <w:b/>
          <w:bCs/>
          <w:lang w:eastAsia="x-none"/>
        </w:rPr>
        <w:t>კარწახის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ჭაობის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აღკვეთილის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მდებარეობა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ფართობი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საზღვრები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(22.03.2013 N 383)</w:t>
      </w:r>
    </w:p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კარწახის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ჭაობის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იქმნებ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ახალქალაქის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მოქცეულ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ფართობი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შეადგენს</w:t>
      </w:r>
      <w:r>
        <w:rPr>
          <w:rFonts w:ascii="Sylfaen" w:eastAsia="Times New Roman" w:hAnsi="Sylfaen" w:cs="Sylfaen"/>
          <w:lang w:eastAsia="x-none"/>
        </w:rPr>
        <w:t xml:space="preserve"> 157,5 </w:t>
      </w:r>
      <w:r>
        <w:rPr>
          <w:rFonts w:ascii="Sylfaen" w:eastAsia="Times New Roman" w:hAnsi="Sylfaen" w:cs="Sylfaen"/>
          <w:lang w:eastAsia="x-none"/>
        </w:rPr>
        <w:t>ჰექტარს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კარწახის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ჭაობის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კოორდინატებს</w:t>
      </w:r>
      <w:r>
        <w:rPr>
          <w:rFonts w:ascii="Sylfaen" w:eastAsia="Times New Roman" w:hAnsi="Sylfaen" w:cs="Sylfaen"/>
          <w:lang w:eastAsia="x-none"/>
        </w:rPr>
        <w:t>:</w:t>
      </w:r>
    </w:p>
    <w:tbl>
      <w:tblPr>
        <w:tblW w:w="0" w:type="auto"/>
        <w:tblInd w:w="-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8"/>
        <w:gridCol w:w="1053"/>
        <w:gridCol w:w="930"/>
        <w:gridCol w:w="439"/>
        <w:gridCol w:w="930"/>
        <w:gridCol w:w="930"/>
        <w:gridCol w:w="480"/>
        <w:gridCol w:w="930"/>
        <w:gridCol w:w="930"/>
        <w:gridCol w:w="480"/>
        <w:gridCol w:w="930"/>
        <w:gridCol w:w="930"/>
      </w:tblGrid>
      <w:tr w:rsidR="00000000">
        <w:trPr>
          <w:trHeight w:val="264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>X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>Y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>X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>Y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>X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>Y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>X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>Y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</w:t>
            </w:r>
          </w:p>
        </w:tc>
      </w:tr>
      <w:tr w:rsidR="00000000">
        <w:trPr>
          <w:trHeight w:val="264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356081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4567738 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358107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4567654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356737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4566817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356740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4567129 </w:t>
            </w:r>
          </w:p>
        </w:tc>
      </w:tr>
      <w:tr w:rsidR="00000000">
        <w:trPr>
          <w:trHeight w:val="264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356065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4567753 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358150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4567426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356718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4566856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356733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4567128 </w:t>
            </w:r>
          </w:p>
        </w:tc>
      </w:tr>
      <w:tr w:rsidR="00000000">
        <w:trPr>
          <w:trHeight w:val="264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356131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4567794 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358065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4567265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356725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4566874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356709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4567304 </w:t>
            </w:r>
          </w:p>
        </w:tc>
      </w:tr>
      <w:tr w:rsidR="00000000">
        <w:trPr>
          <w:trHeight w:val="264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356599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4567974 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357443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4566939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356724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4566896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356578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4567460 </w:t>
            </w:r>
          </w:p>
        </w:tc>
      </w:tr>
      <w:tr w:rsidR="00000000">
        <w:trPr>
          <w:trHeight w:val="264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356782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4567996 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357441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4566916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356732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4566906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356448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4567595 </w:t>
            </w:r>
          </w:p>
        </w:tc>
      </w:tr>
      <w:tr w:rsidR="00000000">
        <w:trPr>
          <w:trHeight w:val="264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357197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4567946 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357145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4566709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356769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4567000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</w:tr>
      <w:tr w:rsidR="00000000">
        <w:trPr>
          <w:trHeight w:val="264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357910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4567908 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357024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4566735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356746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4567130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</w:tr>
      <w:tr w:rsidR="00000000">
        <w:trPr>
          <w:trHeight w:val="264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357910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4567908 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356873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4566753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356741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4567131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</w:tr>
    </w:tbl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5</w:t>
      </w:r>
      <w:r>
        <w:rPr>
          <w:rFonts w:eastAsia="Times New Roman"/>
          <w:b/>
          <w:bCs/>
          <w:position w:val="6"/>
          <w:lang w:val="en-US"/>
        </w:rPr>
        <w:t>​</w:t>
      </w:r>
      <w:r>
        <w:rPr>
          <w:rFonts w:ascii="Sylfaen" w:hAnsi="Sylfaen" w:cs="Sylfaen"/>
          <w:b/>
          <w:bCs/>
          <w:position w:val="6"/>
          <w:lang w:val="en-US"/>
        </w:rPr>
        <w:t>1</w:t>
      </w:r>
      <w:r>
        <w:rPr>
          <w:rFonts w:ascii="Sylfaen" w:hAnsi="Sylfaen" w:cs="Sylfaen"/>
          <w:b/>
          <w:bCs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ფარავნის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ტბის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აღკვეთილის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მდებარეობა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ფართობი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საზღვრები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(20.12.2019 N5653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ფა</w:t>
      </w:r>
      <w:r>
        <w:rPr>
          <w:rFonts w:ascii="Sylfaen" w:eastAsia="Times New Roman" w:hAnsi="Sylfaen" w:cs="Sylfaen"/>
          <w:lang w:val="en-US"/>
        </w:rPr>
        <w:t>რავნის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აღკვეთილი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იქმნება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ნინოწმინდის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მოქცეულ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ფართობი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შეადგენს</w:t>
      </w:r>
      <w:r>
        <w:rPr>
          <w:rFonts w:ascii="Sylfaen" w:eastAsia="Times New Roman" w:hAnsi="Sylfaen" w:cs="Sylfaen"/>
          <w:lang w:val="en-US"/>
        </w:rPr>
        <w:t xml:space="preserve"> 4031 </w:t>
      </w:r>
      <w:r>
        <w:rPr>
          <w:rFonts w:ascii="Sylfaen" w:eastAsia="Times New Roman" w:hAnsi="Sylfaen" w:cs="Sylfaen"/>
          <w:lang w:val="en-US"/>
        </w:rPr>
        <w:t>ჰექტარს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ფარავნის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აღკვეთილი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მოიცავს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გეოგრაფიულ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კოორდინატებს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tbl>
      <w:tblPr>
        <w:tblW w:w="0" w:type="auto"/>
        <w:tblInd w:w="-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6"/>
        <w:gridCol w:w="931"/>
        <w:gridCol w:w="932"/>
        <w:gridCol w:w="539"/>
        <w:gridCol w:w="932"/>
        <w:gridCol w:w="932"/>
        <w:gridCol w:w="539"/>
        <w:gridCol w:w="932"/>
        <w:gridCol w:w="932"/>
        <w:gridCol w:w="524"/>
        <w:gridCol w:w="932"/>
        <w:gridCol w:w="932"/>
      </w:tblGrid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№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X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Y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№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X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Y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№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X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Y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№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X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Y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400930.9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4593258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160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402645.5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4587053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319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399708.1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4584607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478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400306.5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4592833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400959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4593227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161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402632.4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4587021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320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399705.3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4584606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479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400346.5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4592874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401019.6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4593230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162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402614.5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4586991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321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399663.1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4584604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480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400365.4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4592898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401052.7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4593229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163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402602.1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4586958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322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399622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4584596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481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400377.2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4592920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401065.3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4593224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164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402591.2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4586925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323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399589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4584576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482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400388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4592931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401094.9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4593221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165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402578.8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4586885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324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399582.8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4584573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483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400397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4592946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401135.8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4593212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166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402567.2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4586834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325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399533.5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4584548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484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400412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4592973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401441.5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4593165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167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402559.2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4586765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326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399507.6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4584541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485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400437.1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4593013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401741.5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4592986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168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402556.4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4586725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327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399477.2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4584515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486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400453.3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4593044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402390.3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4593019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169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402551.4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4586682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328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399324.9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4584318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487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400459.1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4593053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402495.8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4592919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170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402550.8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4586667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329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399325.8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4584317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488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400450.8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4593075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402281.8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4592986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171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402538.9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4586619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330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399317.1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4584305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489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400479.6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4593121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402496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4592802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172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402537.9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4586609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331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399306.7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4584290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490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400522.4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4593151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402636.6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4592670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173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402525.4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4586577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332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399286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4584272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491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400554.2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4593181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402639.3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4592909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174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402573.7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4586562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333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399269.7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4584255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492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400575.1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4593186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402687.3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4592904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175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402564.9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4586550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334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399255.5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4584241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493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400604.1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4593159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402754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4592914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176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402567.8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4586548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335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399254.6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4584242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494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400668.6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4593192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402816.5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4592917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177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402586.6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4586529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336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399236.8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4584222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495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400586.6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4593273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402859.9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4592929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178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402503.1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4586347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337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399226.4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4584211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496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400598.7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4593286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402929.3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4592900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179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402497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4586337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338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399202.2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4584190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497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400643.9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4593281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403100.1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4592881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180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402491.4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4586320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339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399197.6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4584187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498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400607.7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4593282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403205.2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4592878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181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402489.3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4586303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340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399190.2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4584183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499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400662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4593303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403358.4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4592875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182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402491.4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4586285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341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399177.6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4584174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400670.7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4593338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403419.6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4592874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183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402484.5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4586274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342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399160.3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4584161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501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400750.4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4593330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403508.5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4592872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184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402471.2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4586261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343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399141.6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4584145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502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400801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4593312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403634.6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4592893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185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402464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4586251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344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399129.3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4584131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503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400848.7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4593310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403775.8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4592956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186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402441.3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4586208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345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397803.7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4589317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504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400889.7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4593276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403928.9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4592983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187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402439.5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4586205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346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397627.9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4589311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505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399087.2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4591528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403876.8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4592869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188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402427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4586192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347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399121.2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4584119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506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399047.7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4591261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403784.8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4592803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189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402418.9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4586180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348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399118.5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4584106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507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399012.2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4591040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403750.1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4592740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190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402390.7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4586099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349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399117.8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4584082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508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398893.9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4590653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403561.5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4592710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191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402380.2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4586069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350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399119.7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4584058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509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399100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4590263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403544.5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4592697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192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402357.9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4586017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351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399122.2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4584050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510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399076.7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4590128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403532.6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4592684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193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402345.2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4585989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352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399126.9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4584034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511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399041.7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4590010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403510.5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4592664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194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402331.5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4585967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353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399127.5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4584020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512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398986.3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4589961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403492.9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4592644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195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402322.9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4585956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354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399124.8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4584005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513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398903.1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4589926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403475.9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4592626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196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402313.6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4585944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355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399123.8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4583999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514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398797.3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4589887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403460.6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4592610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197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402298.5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4585928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356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399117.6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4583981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515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398740.3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4589830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403439.8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4592596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198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402282.3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4585907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357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399116.2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4583979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516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398700.6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4589771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403417.3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4592588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199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402264.4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4585876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358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399112.6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4583970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517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398668.3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4589697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403376.9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4592525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402249.2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4585847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359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399101.4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4583956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518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398628.3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4589651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403355.1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4592274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201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402233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4585821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360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399098.8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4583953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519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398537.4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4589607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403389.5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4592268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202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402223.7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4585811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361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399075.9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4583937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520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398419.6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4589567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403495.5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4592123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203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402211.8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4585799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362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399061.6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4583929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521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398482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4589585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403575.7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4592002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204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402198.3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4585782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363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399045.9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4583923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522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398383.4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4589562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403627.5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4591919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205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402172.8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4585749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364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399046.3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4583918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523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398311.6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4589549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403618.9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4591832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206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402102.4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4585677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365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399038.5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4583921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524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398240.4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4589537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403668.5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4591795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207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402032.8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4585620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366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399037.5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4583925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525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397516.1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4587803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403668.9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4591769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208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401914.3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4585540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367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399017.3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4583916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526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397604.9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4587713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403680.1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4591756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209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401885.7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4585521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368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398978.4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4583891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527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397635.1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4587662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403683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4591744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210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401732.4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4585417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369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398972.2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4583884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528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397423.3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4585725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403681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4591731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211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401650.1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4585539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370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398959.6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4583856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529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397448.4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4585622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403674.6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4591723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212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401527.3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4585439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371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398948.7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4583842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397498.3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4585498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403653.7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4591718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213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401519.6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4585460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372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398941.9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4583833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397556.8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4585382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403633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4591584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214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401502.7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4585446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373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398936.3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4583822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397607.6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4585308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403622.2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4591514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215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401496.2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4585507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374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398930.2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4583809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397621.1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4585279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403825.3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4591324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216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401423.6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4585480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375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398927.3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4583798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397680.9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4585205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403764.2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4590724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217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401390.7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4585471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376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398931.9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4583785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397728.3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4585145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403724.8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4590547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218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401367.2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4585467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377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398924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4583776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397738.6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4585111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403719.3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4590523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219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401345.8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4585456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378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398921.5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4583777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397760.1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4585067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403714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4590493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220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401304.4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4585428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379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398921.3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4583775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397786.6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4585016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403713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4590487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221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401269.9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4585414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398912.1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4583772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397788.9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4584961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403706.7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4590456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222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401250.3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4585401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398908.3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4583768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540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397807.6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4584921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403699.3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4590422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223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401225.8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4585383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398902.5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4583766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541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397840.4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4584890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403692.9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4590390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224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401201.8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4585364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398895.1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4583767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542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397888.8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4584848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403689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4590365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225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401160.6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4585228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398896.5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4583761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543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397922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4584824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403687.6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4590312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226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401174.3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4585173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398889.5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4583761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544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397959.4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4584798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403688.7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4590242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227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401178.9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4585149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398884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4583769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545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398013.8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4584759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403690.3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4590190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228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401194.2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4585066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398873.2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4583762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546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398069.5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4584726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70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403689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4590153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229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401093.5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4584995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398859.8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4583751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547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398122.3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4584695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71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403688.6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4590124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230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400915.4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4584867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398830.1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4583733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548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398172.5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4584668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72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403686.5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4590030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231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400914.4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4584869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398826.7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4583726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549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398210.3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4584653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73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403686.3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4590018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232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400902.9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4584867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398831.2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4583719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550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398270.3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4584644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74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403686.2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4589998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233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400872.6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4584893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398842.7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4583706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551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398317.7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4584617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75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403685.8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4589968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234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400855.4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4584894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398847.1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4583695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552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398345.6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4584605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76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403685.5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4589954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235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400838.5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4584889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398850.9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4583689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553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398359.3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4584601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77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403685.5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4589930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236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400829.2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4584885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398853.1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4583678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554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398374.5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4584594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78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403684.8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4589909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237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400816.3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4584887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398845.3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4583665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555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398404.6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4584561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79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403683.4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4589889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238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400808.9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4584891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398836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4583659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556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398432.8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4584536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80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403677.1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4589851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239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400808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4584896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398825.4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4583657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557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398450.5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4584496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81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403675.9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4589825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240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400802.6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4584905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398808.1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4583658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558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398456.5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4584442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82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403674.6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4589815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241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400802.6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4584912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398782.2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4583660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559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398463.2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4584417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83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403665.8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4589759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242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400810.9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4584925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398758.8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4583664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560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398481.2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4584380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84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403662.7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4589742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243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400814.7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4584935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398732.9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4583669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561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398502.8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4584336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85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403646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4589683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244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400817.6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4584936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398708.6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4583676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562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398502.8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4584314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86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403643.3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4589670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245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400821.9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4584949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398673.4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4583687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563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398495.7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4584298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87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403640.6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4589653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246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400819.4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4584959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398650.5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4583693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564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398494.7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4584276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88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403635.6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4589631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247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400813.9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4584965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398632.4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4583697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565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398504.9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4584247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89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403635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4589619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248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400811.2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4584966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398612.3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4583702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566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398513.4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4584237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90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403631.4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4589591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249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400803.8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4584965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398603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4583704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567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398540.6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4584224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91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403625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4589570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250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400796.8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4584963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397399.2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4585843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568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398580.2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4584206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92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403622.1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4589561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251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400792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4584957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410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397390.1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4585949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569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398596.1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4584201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93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403615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4589541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252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400783.7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4584954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411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397727.1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4586764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570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398609.5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4584197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94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403608.4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4589524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253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400780.3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4584950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412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397833.7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4586752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571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398636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4584181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95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403597.6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4589500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254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400779.1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4584948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413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397867.1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4586753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572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398676.3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4584165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96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403595.3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4589488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255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400780.2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4584945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414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397876.4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4586758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573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398685.3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4584153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97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403591.1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4589461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256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400778.8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4584943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415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397890.2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4586763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574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398706.7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4584130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98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403587.2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4589430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257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400768.1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4584939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416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397899.4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4586765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575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398716.4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4584103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99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403585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4589409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258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400754.1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4584937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417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397927.2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4586775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576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398710.3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4584062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403587.8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4589393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259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400744.3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4584940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418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397936.2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4586776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577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398713.6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4584027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101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403586.3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4589359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260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400703.8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4584992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419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397943.4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4586774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578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398714.5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4583999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102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403585.7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4589349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261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400702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4584987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420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397950.4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4586770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579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398695.3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4583964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103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403580.3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4589282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262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400701.9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4584982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421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397959.1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4586765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580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398684.7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4583943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104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403581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4589274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263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400704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4584976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422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397972.8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4586751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581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398674.9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4583934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105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403577.3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4589258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264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400704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4584964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423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398006.3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4586764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582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398662.6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4583917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106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403577.4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4589231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265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400698.2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4584943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424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397997.2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4586794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583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398646.1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4583892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107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403576.9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4589207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266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400678.6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4584925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425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397941.3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4586833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584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398624.2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4583889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108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403575.7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4589182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267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400627.9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4584906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426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397887.5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4586833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585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398613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4583876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109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403574.8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4589155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268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400620.5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4584905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427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397863.2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4586842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586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398613.7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4583855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403564.6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4589110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269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400614.1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4584902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428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397513.5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4589210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587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398635.7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4583826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111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403550.7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4589052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270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400521.7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4584881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429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397549.3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4589264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588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398622.6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4583798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112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403545.6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4589024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271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400477.9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4584877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430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397592.8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4589299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589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398615.4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4583786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113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403522.9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4588962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272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400421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4584877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431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399147.5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4590376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590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398606.2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4583746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114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403500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4588936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273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400403.3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4584880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432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399066.6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4590410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591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398599.4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4583728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115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403486.5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4588914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274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400361.2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4584875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433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398957.4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4590420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592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398161.9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4589516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116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403437.7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4588853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275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400337.8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4584878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434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398864.9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4590499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593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398120.1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4589504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117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403414.2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4588829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276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400333.3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4584879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435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399140.7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4591647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594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398092.4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4589501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118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403399.9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4588794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277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400329.5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4584884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436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399163.3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4591775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595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398069.4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4589493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119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403366.3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4588718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278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400317.1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4584892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437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399230.4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4591847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596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398041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4589480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403358.8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4588702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279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400299.6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4584896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438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399322.1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4591984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597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398021.5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4589469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403343.6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4588633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280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400281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4584902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439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399434.9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4592233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598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398009.7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4589460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403327.7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4588530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281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400237.5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4584901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440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399579.4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4592287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599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397993.3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4589441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123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403317.4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4588456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282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400202.7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4584887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441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399578.7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4592311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397979.7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4589428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124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403300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4588410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283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400186.6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4584884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442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399602.3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4592358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601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397973.4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4589415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403271.2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4588305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284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400170.3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4584875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443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399609.8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4592379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602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397964.5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4589406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126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403257.6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4588264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285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400155.9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4584868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444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399620.9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4592401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603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397951.8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4589396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127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403229.3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4588176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286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400135.6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4584853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445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399634.7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4592420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604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397908.2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4589367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128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403215.8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4588147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287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400112.6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4584836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446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399650.8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4592436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605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397889.7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4589355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129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403173.7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4588032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288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400084.7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4584814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447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399651.9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4592436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606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397879.5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4589346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130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403132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4587943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289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400045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4584798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448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399682.4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4592435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607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397869.3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4589341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131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403108.2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4587906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290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400043.6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4584798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449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399689.6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4592439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608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397860.4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4589333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132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403100.8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4587894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291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400043.2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4584798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399699.6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4592446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397728.5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4589326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133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403093.6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4587879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292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400041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4584798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399749.2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4592474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610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397383.9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4586091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134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403068.2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4587834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293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399990.7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4584798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399860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4592557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611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397391.2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4586246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135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403049.3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4587802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294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399983.7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4584796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399918.7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4592482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612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397444.4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4586418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136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403040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4587789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295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399976.2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4584794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399953.4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4592506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613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397452.4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4586534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137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403013.7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4587759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296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399959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4584791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399927.8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4592537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614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397497.5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4586600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138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402970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4587702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297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399957.8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4584790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399954.7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4592553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615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397622.4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4586700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139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402943.7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4587630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298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399937.6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4584789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399969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4592557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616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397864.3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4587143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402913.2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4587613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299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399905.7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4584787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399999.5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4592575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617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397806.4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4587311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141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402943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4587606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399899.9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4584787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400033.5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4592597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618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397735.4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4587460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142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402994.9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4587595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301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399895.8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4584786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400064.7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4592621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619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397637.3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4587592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403007.3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4587592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302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399872.3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4584779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400082.1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4592629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620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397494.6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4587826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144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402906.4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4587324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303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399859.9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4584775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400097.9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4592636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621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397476.2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4587940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145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402894.9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4587320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304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399832.7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4584745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400135.9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4592665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622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397423.2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4588003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146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402899.2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4587308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305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399832.7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4584745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400159.6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4592680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623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397379.3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4588168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147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402900.2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4587308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306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399815.5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4584730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400170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4592687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624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397377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4588270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148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402894.3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4587292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307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399782.7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4584702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400175.9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4592693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625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397373.2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4588360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149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402883.7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4587287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308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399776.5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4584696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400191.9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4592703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626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397308.1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4588543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402888.7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4587277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309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</w:t>
            </w: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9767.9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4584687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400198.3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4592696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627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397309.6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4588580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151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402806.9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4587061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310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399760.1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4584679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400217.1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4592716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628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397388.4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4588780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152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402755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4587091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311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399757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4584675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470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400211.5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4592722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629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397397.5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4588892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153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402731.4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4587097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312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399753.1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4584668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471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400232.1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4592745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630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397391.4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4588985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154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402697.8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4587109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313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399751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4584664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472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400239.3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4592760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631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397374.7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4589023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155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402664.2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4587129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314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399744.6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4584652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473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400248.6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4592772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632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397426.2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4589081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156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397836.5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4589325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315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399739.1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4584644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474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397770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4589309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633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397462.6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4589131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157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397674.2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4589320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316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399727.9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4584626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475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397619.1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4589305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634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400958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4593232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158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402659.9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4587092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317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399714.5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4584610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476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400272.1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4592799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 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 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trHeight w:val="331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159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402658.3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4587086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318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399712.6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4584608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477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400299.1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4592822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 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 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</w:tbl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</w:p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5</w:t>
      </w:r>
      <w:r>
        <w:rPr>
          <w:rFonts w:eastAsia="Times New Roman"/>
          <w:b/>
          <w:bCs/>
          <w:lang w:val="en-US"/>
        </w:rPr>
        <w:t>​</w:t>
      </w:r>
      <w:r>
        <w:rPr>
          <w:rFonts w:ascii="Sylfaen" w:hAnsi="Sylfaen" w:cs="Sylfaen"/>
          <w:b/>
          <w:bCs/>
          <w:position w:val="6"/>
          <w:lang w:val="en-US"/>
        </w:rPr>
        <w:t>2</w:t>
      </w:r>
      <w:r>
        <w:rPr>
          <w:rFonts w:ascii="Sylfaen" w:hAnsi="Sylfaen" w:cs="Sylfaen"/>
          <w:b/>
          <w:bCs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საღამოს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ტბის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აღკვეთილის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მდებარეობა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ფართობი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საზღვრები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(20.12.2019 N5653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საღამოს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აღკვეთილი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იქმნება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ნინოწმინდის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მოქცეულ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ფართობი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შეადგენს</w:t>
      </w:r>
      <w:r>
        <w:rPr>
          <w:rFonts w:ascii="Sylfaen" w:eastAsia="Times New Roman" w:hAnsi="Sylfaen" w:cs="Sylfaen"/>
          <w:lang w:val="en-US"/>
        </w:rPr>
        <w:t xml:space="preserve"> 629 </w:t>
      </w:r>
      <w:r>
        <w:rPr>
          <w:rFonts w:ascii="Sylfaen" w:eastAsia="Times New Roman" w:hAnsi="Sylfaen" w:cs="Sylfaen"/>
          <w:lang w:val="en-US"/>
        </w:rPr>
        <w:t>ჰექტარს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საღამოს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აღკვეთილი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მოიცავს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გეოგრაფიულ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კოორდინატებს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tbl>
      <w:tblPr>
        <w:tblW w:w="0" w:type="auto"/>
        <w:tblInd w:w="-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7"/>
        <w:gridCol w:w="930"/>
        <w:gridCol w:w="930"/>
        <w:gridCol w:w="538"/>
        <w:gridCol w:w="930"/>
        <w:gridCol w:w="930"/>
        <w:gridCol w:w="509"/>
        <w:gridCol w:w="930"/>
        <w:gridCol w:w="930"/>
        <w:gridCol w:w="523"/>
        <w:gridCol w:w="930"/>
        <w:gridCol w:w="930"/>
      </w:tblGrid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№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X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Y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№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X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Y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№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X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Y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№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X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Y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392407.9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4573768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105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396103.1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4573851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209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395747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4572704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313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394211.1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4572234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392415.2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4573839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106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396114.2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4573841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395748.9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4572698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314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394184.4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4572218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392415.2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4573894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107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396123.2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4573834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211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395748.9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4572696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315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394163.4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4572205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392413.6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4573934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108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396138.2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4573833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212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395745.5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4572694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316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394131.9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4572181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392385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4573999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109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396150.9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4573822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213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395740.1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4572692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317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394068.8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4572135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392378.7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4574072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396154.7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4573819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214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395735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4572687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318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393977.3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4572082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392367.6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4574096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111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396172.1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4573795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215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395728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4572686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319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393965.5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4572133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392367.6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4574131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112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396176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4573789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216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395726.9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4572683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320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393964.3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4572150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392358.1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4574204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113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396180.8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4573789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217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395727.2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4572680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321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393970.1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4572185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392367.6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4574258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114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396179.3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4573783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218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395725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4572678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322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393987.3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4572218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392439.1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4574316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115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396177.6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4573777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219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395721.6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4572679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323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393996.7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4572244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392505.6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4574339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116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396180.7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4573774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220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395721.2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4572685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324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393999.9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4572272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392585.1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4574343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117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396182.6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4573772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221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395717.2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4572687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325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393966.8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4572288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392645.3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4574349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118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396185.6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4573767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222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395711.4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4572682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326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393910.6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4572284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392705.3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4574359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119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396192.4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4573759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223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395708.7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4572682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327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393849.7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4572277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392769.9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4574364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120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396199.9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4573751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224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395704.2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4572685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328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393795.5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4572265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392823.2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4574367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121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396202.4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4573748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225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395701.9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4572691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329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393762.8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4572283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392913.3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4574311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122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396205.9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4573753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226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395699.3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4572690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330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393759.8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4572304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392984.3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4574311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123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396207.5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4573757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227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395695.9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4572688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331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393805.4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4572334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393006.4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4574339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124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396210.5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4573765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228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395128.6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4572653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332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393855.8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4572363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393043.1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4574403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125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396213.4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4573767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229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395694.6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4572683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333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393895.1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4572404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395672.3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4574725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126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396214.1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4573784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230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395691.2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4572683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334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393908.7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4572434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395700.9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4574720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127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396217.2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4573785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231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395690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4572686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335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393901.7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4572473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395742.4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4574706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128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396221.4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4573782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232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395690.7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4572690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336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393864.1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4572489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395743.1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4574706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129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396224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4573779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233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395693.4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4572693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337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393850.8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4572500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395770.5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4574713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130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396226.2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4573771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234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395696.4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4572694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338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393808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4572513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395798.4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4574718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131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396225.3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4573765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235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395696.8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4572697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339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393697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4572446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395840.7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4574719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132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396221.1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4573759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236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395694.2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4572701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340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393631.5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4572446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395885.6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4574719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133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396219.3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4573752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237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395687.8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4572706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341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393615.3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4572447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395931.4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4574714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134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396214.7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4573748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238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395684.2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4572707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342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393602.5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4572433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395975.9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4574701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135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396213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4573747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239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395679.1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4572710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343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393579.4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4572421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396011.5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4574686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136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396209.7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4573744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240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395662.3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4572710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344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393478.1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4572424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396005.8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4574658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137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396204.4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4573742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241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395653.5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4572711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345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393450.6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4572456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395993.3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4574648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138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396190.8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4573740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242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395645.8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4572710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346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393423.4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4572490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395980.7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4574648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139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396192.9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4573735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243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395641.6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4572706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347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393393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4572542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395974.6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4574629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140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396197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4573723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244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395636.2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4572689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348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393367.9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4572603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395959.1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4574609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141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396197.1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4573722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245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395629.2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4572678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349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393357.3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4572644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395938.5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4574601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142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396198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4573713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246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395624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4572675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350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393299.4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4572637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395930.2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4574589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143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396198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4573704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247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395618.7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4572675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351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393259.4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4572638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395918.3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4574577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144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396198.4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4573701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248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395610.9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4572678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352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393229.1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4572642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395936.1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4574564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145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396199.7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4573690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249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395605.3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4572681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353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393199.4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4572649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395946.6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4574545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146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396200.9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4573681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250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395600.5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4572685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354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393147.8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4572669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395941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4574529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147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396202.5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4573681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251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395595.3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4572688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355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393129.4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4572694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395916.5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4574524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148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396202.6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4573681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252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395589.1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4572687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356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393014.8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4572852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395915.3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4574516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149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396202.6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4573681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253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395585.5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4572681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357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392950.2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4572968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395930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4574492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150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396203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4573664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254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395580.9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4572676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358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392795.7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4573247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395950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4574468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151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396222.9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4573666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255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395130.2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4572666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359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392778.7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4573299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395969.3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4574434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152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396225.1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4573654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256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395573.6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4572676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360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392747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4573338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395989.9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4574432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153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396203.3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4573649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257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395570.6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4572672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361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392688.3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4573408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396011.6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4574415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154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396205.2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4573639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258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395564.3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4572671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362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392656.5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4573456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396025.6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4574386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155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396205.2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4573639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259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395558.2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4572674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363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392596.2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4573548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396048.8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4574352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156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396207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4573628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260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395552.1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4572674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364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392561.3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4573580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396056.4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4574349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157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396221.3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4573631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261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395541.9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4572676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365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392523.2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4573635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396063.5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4574329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158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396223.9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4573618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262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395609.1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4572553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366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392489.8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4573673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396074.6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4574317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159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396226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4573607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263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395143.2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4572666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367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392435.8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4573743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396086.5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4574299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160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396229.5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4573583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264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395562.4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4572509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368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392407.9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4573768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396100.9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4574271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161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396231.6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4573559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265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395523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4572529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369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395850.9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4574151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396097.6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4574248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162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396232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4573545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266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395417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4572531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370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395844.4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4574152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396106.8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4574226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163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396231.5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4573533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267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395094.5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4572628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371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395834.7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4574151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396107.9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4574209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164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396230.7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4573523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268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395351.8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4572508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372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395827.7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4574149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396112.3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4574193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165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396228.4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4573510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269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395267.1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4572517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373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395823.3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4574145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396116.3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4574176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166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396226.4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4573502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270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395208.1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4572547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374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395819.8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4574138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396128.9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4574169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167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396219.2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4573484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271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395204.7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4572555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375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395820.2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4574127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396069.5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4574120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168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396211.1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4573468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272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395190.1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4572556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376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395827.6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4574114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396067.7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4574114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169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396211.1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4573468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273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395174.9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4572569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377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395835.2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4574109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396067.4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4574110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170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396207.2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4573461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274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395154.5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4572579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378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395842.9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4574105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396067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4574103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171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396202.1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4573453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275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395127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4572607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379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395850.5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4574104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396064.3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4574098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172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396194.7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4573449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276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395122.3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4572630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395860.4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4574107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396061.9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4574094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173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396180.2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4573442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277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395132.9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4572689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395866.2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4574112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70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396057.9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4574089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174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396176.1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4573438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278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395100.8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4572695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395868.7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4574120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71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396057.5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4574088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175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396171.1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4573429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279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395057.3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4572586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395868.4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4574126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72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396052.9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4574082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176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396167.7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4573420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280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395122.2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4572636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395866.6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4574134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73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396048.7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4574079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177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396164.5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4573415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281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395119.4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4572669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393133.6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4574418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74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396040.1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4574074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178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396160.9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4573408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282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394968.6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4572542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393184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4574399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75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396045.1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4574069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179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396156.3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4573396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283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394919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4572524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393267.9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4574295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76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396046.7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4574064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180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396154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4573388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284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395106.9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4572644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393270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4574259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77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396111.7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4574145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181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396153.4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4573386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285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394833.5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4572495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393295.2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4574196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78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396049.7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4574055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182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396150.3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4573381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286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394771.2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4572486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393322.5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4574181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79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396047.2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4574050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183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396148.4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4573378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287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394718.9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4572467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393486.2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4574211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80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396046.3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4574047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184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396145.5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4573371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288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394685.1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4572553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393576.5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4574274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81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396046.4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4574041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185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396140.5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4573360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289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394661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4572560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393681.4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4574320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82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396045.2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4574033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186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396141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4573350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290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394632.4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4572563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393792.7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4574313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83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396045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4574025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187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396124.3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4573322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291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394614.1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4572559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393849.3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4574326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84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396046.4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4574015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188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396115.9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4573307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292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394578.6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4572543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393910.2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4574326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85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396045.8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4574010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189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396106.3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4573291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293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394560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4572547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394812.8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4574269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86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396043.6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4574008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190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396105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4573289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294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394537.5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4572539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395362.7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4574416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87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396041.2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4574008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191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396099.8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4573285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295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394517.3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4572532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395406.8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4574437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88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396043.6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4574004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192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396098.1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4573283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296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394541.1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4572485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395581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4574462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89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396043.8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4573996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193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396101.8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4573284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297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394543.4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4572458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395637.7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4574483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90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396042.3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4573987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194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396034.4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4573170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298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394536.6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4572425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395660.8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4574509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91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396041.5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4573978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195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395989.4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4573095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299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394557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4572353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395654.5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4574677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92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396041.5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4573967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196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395936.2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4573005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394578.8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4572305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394430.4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4574310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93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396038.7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4573954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197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395903.5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4572950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394589.2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4572287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394330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4574334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94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396040.2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4573948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198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395868.3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4572891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302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394580.2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4572272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394057.1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4574339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95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396040.3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4573947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199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395845.8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4572853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303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394545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4572273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393954.3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4574313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96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396036.9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4573928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395811.1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4572795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304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394526.9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4572274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394176.8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4574345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97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396036.7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4573927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395776.3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4572736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305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394512.8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4572276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395022.9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4574317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98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396039.5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4573910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202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395764.2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4572716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306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394477.1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4572279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395457.2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4574448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99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396045.5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4573902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203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395757.6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4572705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307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394461.1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4572280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411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393605.3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4574181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396094.3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4574151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204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395757.6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4572705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308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394394.1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4572297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412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393458.6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4574010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396074.1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4573878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205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395757.5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4572705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309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394345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4572297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413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393497.4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4573969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102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396138.1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4574159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206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395756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4572707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394301.2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4572288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414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393621.1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4574163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103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396093.2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4573859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207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395751.8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4572708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311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394286.2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4572275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415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393505.6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4574084</w:t>
            </w:r>
          </w:p>
        </w:tc>
      </w:tr>
      <w:tr w:rsidR="00000000">
        <w:trPr>
          <w:trHeight w:val="2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104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396088.6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4574137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208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395747.6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4572707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312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394249.3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4572252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416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393515.5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4573986</w:t>
            </w:r>
          </w:p>
        </w:tc>
      </w:tr>
    </w:tbl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</w:p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5</w:t>
      </w:r>
      <w:r>
        <w:rPr>
          <w:rFonts w:eastAsia="Times New Roman"/>
          <w:b/>
          <w:bCs/>
          <w:lang w:val="en-US"/>
        </w:rPr>
        <w:t>​</w:t>
      </w:r>
      <w:r>
        <w:rPr>
          <w:rFonts w:ascii="Sylfaen" w:hAnsi="Sylfaen" w:cs="Sylfaen"/>
          <w:b/>
          <w:bCs/>
          <w:position w:val="6"/>
          <w:lang w:val="en-US"/>
        </w:rPr>
        <w:t>3</w:t>
      </w:r>
      <w:r>
        <w:rPr>
          <w:rFonts w:ascii="Sylfaen" w:hAnsi="Sylfaen" w:cs="Sylfaen"/>
          <w:b/>
          <w:bCs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აბულის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ტბის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აღკვეთილის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მდებარეობა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ფართობი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საზღვრები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(20.12.2019 N5653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აბულის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აღკვეთილი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იქმნება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ნინოწმინდის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</w:t>
      </w:r>
      <w:r>
        <w:rPr>
          <w:rFonts w:ascii="Sylfaen" w:eastAsia="Times New Roman" w:hAnsi="Sylfaen" w:cs="Sylfaen"/>
          <w:lang w:val="en-US"/>
        </w:rPr>
        <w:t>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მოქცეულ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ფართობი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შეადგენს</w:t>
      </w:r>
      <w:r>
        <w:rPr>
          <w:rFonts w:ascii="Sylfaen" w:eastAsia="Times New Roman" w:hAnsi="Sylfaen" w:cs="Sylfaen"/>
          <w:lang w:val="en-US"/>
        </w:rPr>
        <w:t xml:space="preserve"> 211 </w:t>
      </w:r>
      <w:r>
        <w:rPr>
          <w:rFonts w:ascii="Sylfaen" w:eastAsia="Times New Roman" w:hAnsi="Sylfaen" w:cs="Sylfaen"/>
          <w:lang w:val="en-US"/>
        </w:rPr>
        <w:t>ჰექტარს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2. </w:t>
      </w:r>
      <w:r>
        <w:rPr>
          <w:rFonts w:ascii="Sylfaen" w:eastAsia="Times New Roman" w:hAnsi="Sylfaen" w:cs="Sylfaen"/>
          <w:lang w:val="en-US"/>
        </w:rPr>
        <w:t>აბულის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აღკვეთილი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მოიცავს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გეოგრაფიულ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კოორდინატებს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tbl>
      <w:tblPr>
        <w:tblW w:w="0" w:type="auto"/>
        <w:tblInd w:w="-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4"/>
        <w:gridCol w:w="944"/>
        <w:gridCol w:w="944"/>
        <w:gridCol w:w="546"/>
        <w:gridCol w:w="943"/>
        <w:gridCol w:w="943"/>
        <w:gridCol w:w="546"/>
        <w:gridCol w:w="943"/>
        <w:gridCol w:w="943"/>
        <w:gridCol w:w="531"/>
        <w:gridCol w:w="943"/>
        <w:gridCol w:w="943"/>
      </w:tblGrid>
      <w:tr w:rsidR="00000000">
        <w:trPr>
          <w:trHeight w:val="192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№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X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Y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№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X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Y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№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X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Y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№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X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Y</w:t>
            </w:r>
          </w:p>
        </w:tc>
      </w:tr>
      <w:tr w:rsidR="00000000">
        <w:trPr>
          <w:trHeight w:val="192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384901.3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4581585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22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384028.7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4582816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43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384881.2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4583091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64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385903.9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4582209</w:t>
            </w:r>
          </w:p>
        </w:tc>
      </w:tr>
      <w:tr w:rsidR="00000000">
        <w:trPr>
          <w:trHeight w:val="192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384763.1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4581681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23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383941.1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4582879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44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384943.7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4583091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385879.7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4582163</w:t>
            </w:r>
          </w:p>
        </w:tc>
      </w:tr>
      <w:tr w:rsidR="00000000">
        <w:trPr>
          <w:trHeight w:val="192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384741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4581750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24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383898.6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4582924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385013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4583089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385848.2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4582073</w:t>
            </w:r>
          </w:p>
        </w:tc>
      </w:tr>
      <w:tr w:rsidR="00000000">
        <w:trPr>
          <w:trHeight w:val="192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384737.2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4581850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383838.4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4583002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385057.6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4583080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67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385805.6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4582023</w:t>
            </w:r>
          </w:p>
        </w:tc>
      </w:tr>
      <w:tr w:rsidR="00000000">
        <w:trPr>
          <w:trHeight w:val="192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384740.4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4581912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383726.7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4583078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47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385174.4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4583051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68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385756.1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4581991</w:t>
            </w:r>
          </w:p>
        </w:tc>
      </w:tr>
      <w:tr w:rsidR="00000000">
        <w:trPr>
          <w:trHeight w:val="192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384745.2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4581984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27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383686.5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4583129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48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385196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4583032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69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385715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4581903</w:t>
            </w:r>
          </w:p>
        </w:tc>
      </w:tr>
      <w:tr w:rsidR="00000000">
        <w:trPr>
          <w:trHeight w:val="192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384748.4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4582030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28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383697.7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4583163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49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385281.3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4583011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70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385685.9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4581845</w:t>
            </w:r>
          </w:p>
        </w:tc>
      </w:tr>
      <w:tr w:rsidR="00000000">
        <w:trPr>
          <w:trHeight w:val="192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8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384734.1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4582071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29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383731.2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4583183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385358.8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4582974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71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385695.6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4581756</w:t>
            </w:r>
          </w:p>
        </w:tc>
      </w:tr>
      <w:tr w:rsidR="00000000">
        <w:trPr>
          <w:trHeight w:val="192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9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384703.9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4582112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383825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4583201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51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385506.6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4582916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72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385700.4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4581702</w:t>
            </w:r>
          </w:p>
        </w:tc>
      </w:tr>
      <w:tr w:rsidR="00000000">
        <w:trPr>
          <w:trHeight w:val="192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384652.5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4582142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31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383909.8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4583230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52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385589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4582887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73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385668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4581632</w:t>
            </w:r>
          </w:p>
        </w:tc>
      </w:tr>
      <w:tr w:rsidR="00000000">
        <w:trPr>
          <w:trHeight w:val="192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384592.3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4582209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32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383985.7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4583243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53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385804.6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4582846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74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385574.1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4581594</w:t>
            </w:r>
          </w:p>
        </w:tc>
      </w:tr>
      <w:tr w:rsidR="00000000">
        <w:trPr>
          <w:trHeight w:val="192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384556.3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4582252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33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384057.2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4583243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54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385862.7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4582824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75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385490.8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4581542</w:t>
            </w:r>
          </w:p>
        </w:tc>
      </w:tr>
      <w:tr w:rsidR="00000000">
        <w:trPr>
          <w:trHeight w:val="192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384503.9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4582303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34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384106.3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4583223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385937.8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4582810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76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385427.6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4581554</w:t>
            </w:r>
          </w:p>
        </w:tc>
      </w:tr>
      <w:tr w:rsidR="00000000">
        <w:trPr>
          <w:trHeight w:val="192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384449.9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4582357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384195.6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4583179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385964.5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4582788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77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385358.7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4581594</w:t>
            </w:r>
          </w:p>
        </w:tc>
      </w:tr>
      <w:tr w:rsidR="00000000">
        <w:trPr>
          <w:trHeight w:val="192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384392.8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4582395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384244.8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4583145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57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385983.9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4582710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78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385255.3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4581654</w:t>
            </w:r>
          </w:p>
        </w:tc>
      </w:tr>
      <w:tr w:rsidR="00000000">
        <w:trPr>
          <w:trHeight w:val="192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384356.2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4582422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37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384334.1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4583103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58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385981.4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4582647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79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385204.2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4581639</w:t>
            </w:r>
          </w:p>
        </w:tc>
      </w:tr>
      <w:tr w:rsidR="00000000">
        <w:trPr>
          <w:trHeight w:val="192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384302.3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4582474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384374.3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4583085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59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385937.8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4582480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80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385040.6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4581625</w:t>
            </w:r>
          </w:p>
        </w:tc>
      </w:tr>
      <w:tr w:rsidR="00000000">
        <w:trPr>
          <w:trHeight w:val="192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18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384200.1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4582582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39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384537.3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4583049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385937.8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4582434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81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384916.9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4581589</w:t>
            </w:r>
          </w:p>
        </w:tc>
      </w:tr>
      <w:tr w:rsidR="00000000">
        <w:trPr>
          <w:trHeight w:val="192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19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384166.6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4582636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384680.2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4583040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61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385952.4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4582373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82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384901.3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4581585</w:t>
            </w:r>
          </w:p>
        </w:tc>
      </w:tr>
      <w:tr w:rsidR="00000000">
        <w:trPr>
          <w:trHeight w:val="192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384133.1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4582669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41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384722.7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4583033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62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385952.4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4582330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 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 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000000">
        <w:trPr>
          <w:trHeight w:val="192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21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384092.9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4582723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42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384809.7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4583067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63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385947.5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4582272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 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 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</w:tbl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6. </w:t>
      </w:r>
      <w:r>
        <w:rPr>
          <w:rFonts w:ascii="Sylfaen" w:eastAsia="Times New Roman" w:hAnsi="Sylfaen" w:cs="Sylfaen"/>
          <w:b/>
          <w:bCs/>
          <w:lang w:eastAsia="x-none"/>
        </w:rPr>
        <w:t>სულდის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ჭაობის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აღკვეთილის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მდებარეობა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ფართობი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საზღვრები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(22.03.2013 N 383)</w:t>
      </w:r>
    </w:p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სულდის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ჭაობის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იქმნება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ახალქალაქის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მოქცეულ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ფართობი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შეადგენს</w:t>
      </w:r>
      <w:r>
        <w:rPr>
          <w:rFonts w:ascii="Sylfaen" w:eastAsia="Times New Roman" w:hAnsi="Sylfaen" w:cs="Sylfaen"/>
          <w:lang w:eastAsia="x-none"/>
        </w:rPr>
        <w:t xml:space="preserve"> 309,3 </w:t>
      </w:r>
      <w:r>
        <w:rPr>
          <w:rFonts w:ascii="Sylfaen" w:eastAsia="Times New Roman" w:hAnsi="Sylfaen" w:cs="Sylfaen"/>
          <w:lang w:eastAsia="x-none"/>
        </w:rPr>
        <w:t>ჰექტარს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სულდის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ჭაობის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კოორდინატებს</w:t>
      </w:r>
      <w:r>
        <w:rPr>
          <w:rFonts w:ascii="Sylfaen" w:eastAsia="Times New Roman" w:hAnsi="Sylfaen" w:cs="Sylfaen"/>
          <w:lang w:eastAsia="x-none"/>
        </w:rPr>
        <w:t>:</w:t>
      </w:r>
    </w:p>
    <w:tbl>
      <w:tblPr>
        <w:tblW w:w="0" w:type="auto"/>
        <w:tblInd w:w="-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0"/>
        <w:gridCol w:w="1049"/>
        <w:gridCol w:w="911"/>
        <w:gridCol w:w="344"/>
        <w:gridCol w:w="952"/>
        <w:gridCol w:w="1085"/>
        <w:gridCol w:w="394"/>
        <w:gridCol w:w="921"/>
        <w:gridCol w:w="921"/>
        <w:gridCol w:w="421"/>
        <w:gridCol w:w="921"/>
        <w:gridCol w:w="921"/>
      </w:tblGrid>
      <w:tr w:rsidR="00000000">
        <w:trPr>
          <w:trHeight w:val="25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>X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>Y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>X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>Y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>X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>Y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>X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>Y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</w:t>
            </w:r>
          </w:p>
        </w:tc>
      </w:tr>
      <w:tr w:rsidR="00000000">
        <w:trPr>
          <w:trHeight w:val="25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361624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4571512 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34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361879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4570740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67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359766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4572798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100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360336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4572188 </w:t>
            </w:r>
          </w:p>
        </w:tc>
      </w:tr>
      <w:tr w:rsidR="00000000">
        <w:trPr>
          <w:trHeight w:val="25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361630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4571534 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361705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4570777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68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359769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4572803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101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360380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4572199 </w:t>
            </w:r>
          </w:p>
        </w:tc>
      </w:tr>
      <w:tr w:rsidR="00000000">
        <w:trPr>
          <w:trHeight w:val="25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361645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4571529 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361666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4570718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69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359768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4572810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102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360414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4572178 </w:t>
            </w:r>
          </w:p>
        </w:tc>
      </w:tr>
      <w:tr w:rsidR="00000000">
        <w:trPr>
          <w:trHeight w:val="25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361663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4571543 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361804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4570584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70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359757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4572818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103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360435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4572182 </w:t>
            </w:r>
          </w:p>
        </w:tc>
      </w:tr>
      <w:tr w:rsidR="00000000">
        <w:trPr>
          <w:trHeight w:val="25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361700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4571533 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361650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4570276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71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359762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4572832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104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360461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4572171 </w:t>
            </w:r>
          </w:p>
        </w:tc>
      </w:tr>
      <w:tr w:rsidR="00000000">
        <w:trPr>
          <w:trHeight w:val="25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361704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4571549 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361571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4570336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359791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4572824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105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360532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4572152 </w:t>
            </w:r>
          </w:p>
        </w:tc>
      </w:tr>
      <w:tr w:rsidR="00000000">
        <w:trPr>
          <w:trHeight w:val="25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361718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4571544 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361298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4569975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359793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4572814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106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360556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4572118 </w:t>
            </w:r>
          </w:p>
        </w:tc>
      </w:tr>
      <w:tr w:rsidR="00000000">
        <w:trPr>
          <w:trHeight w:val="25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361731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4571550 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41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361298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4569975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359787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4572810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107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360553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4572098 </w:t>
            </w:r>
          </w:p>
        </w:tc>
      </w:tr>
      <w:tr w:rsidR="00000000">
        <w:trPr>
          <w:trHeight w:val="25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361740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4571547 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361298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4569975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75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359790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4572801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108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360549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4572096 </w:t>
            </w:r>
          </w:p>
        </w:tc>
      </w:tr>
      <w:tr w:rsidR="00000000">
        <w:trPr>
          <w:trHeight w:val="25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361763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4571550 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43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360862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4570444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76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359788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4572794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109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360548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4572093 </w:t>
            </w:r>
          </w:p>
        </w:tc>
      </w:tr>
      <w:tr w:rsidR="00000000">
        <w:trPr>
          <w:trHeight w:val="25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361774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4571545 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44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360849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4570529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77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359791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4572791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110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360608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4572027 </w:t>
            </w:r>
          </w:p>
        </w:tc>
      </w:tr>
      <w:tr w:rsidR="00000000">
        <w:trPr>
          <w:trHeight w:val="25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361795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4571550 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360689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4570519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78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359840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4572784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111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360719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4571973 </w:t>
            </w:r>
          </w:p>
        </w:tc>
      </w:tr>
      <w:tr w:rsidR="00000000">
        <w:trPr>
          <w:trHeight w:val="25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361796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4571565 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360518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4570678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79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359850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4572784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112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360723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4571857 </w:t>
            </w:r>
          </w:p>
        </w:tc>
      </w:tr>
      <w:tr w:rsidR="00000000">
        <w:trPr>
          <w:trHeight w:val="25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361817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4571592 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360017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4571412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80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359864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4572766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113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360712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4571826 </w:t>
            </w:r>
          </w:p>
        </w:tc>
      </w:tr>
      <w:tr w:rsidR="00000000">
        <w:trPr>
          <w:trHeight w:val="25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361827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4571594 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360001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4571416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81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359870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4572772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114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360737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4571767 </w:t>
            </w:r>
          </w:p>
        </w:tc>
      </w:tr>
      <w:tr w:rsidR="00000000">
        <w:trPr>
          <w:trHeight w:val="25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361834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4571613 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359903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4571848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82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359896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4572730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115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360734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4571729 </w:t>
            </w:r>
          </w:p>
        </w:tc>
      </w:tr>
      <w:tr w:rsidR="00000000">
        <w:trPr>
          <w:trHeight w:val="25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361917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4571636 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359938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4571896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83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359941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4572687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116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360744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4571716 </w:t>
            </w:r>
          </w:p>
        </w:tc>
      </w:tr>
      <w:tr w:rsidR="00000000">
        <w:trPr>
          <w:trHeight w:val="25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361920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4571635 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51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359969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4572023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84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359999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4572665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117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360885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4571713 </w:t>
            </w:r>
          </w:p>
        </w:tc>
      </w:tr>
      <w:tr w:rsidR="00000000">
        <w:trPr>
          <w:trHeight w:val="25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361933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4571648 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52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359910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4572194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85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360147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4572490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118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361013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4571649 </w:t>
            </w:r>
          </w:p>
        </w:tc>
      </w:tr>
      <w:tr w:rsidR="00000000">
        <w:trPr>
          <w:trHeight w:val="25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361929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4571653 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53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359398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4572564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86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360189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4572443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119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361016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4571643 </w:t>
            </w:r>
          </w:p>
        </w:tc>
      </w:tr>
      <w:tr w:rsidR="00000000">
        <w:trPr>
          <w:trHeight w:val="25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361987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4571658 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54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359435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4572693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87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360226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4572442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120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361164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4571597 </w:t>
            </w:r>
          </w:p>
        </w:tc>
      </w:tr>
      <w:tr w:rsidR="00000000">
        <w:trPr>
          <w:trHeight w:val="25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362219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4571618 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55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359251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4572765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88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360241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4572431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121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361169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4571593 </w:t>
            </w:r>
          </w:p>
        </w:tc>
      </w:tr>
      <w:tr w:rsidR="00000000">
        <w:trPr>
          <w:trHeight w:val="25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362219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4571618 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56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359246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4572785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89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360266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4572371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122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361317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4571559 </w:t>
            </w:r>
          </w:p>
        </w:tc>
      </w:tr>
      <w:tr w:rsidR="00000000">
        <w:trPr>
          <w:trHeight w:val="25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362324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4571430 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57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359285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4572846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90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360274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4572376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123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361331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4571561 </w:t>
            </w:r>
          </w:p>
        </w:tc>
      </w:tr>
      <w:tr w:rsidR="00000000">
        <w:trPr>
          <w:trHeight w:val="25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362324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4571413 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58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359431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4572851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91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360289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4572367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124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361343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4571555 </w:t>
            </w:r>
          </w:p>
        </w:tc>
      </w:tr>
      <w:tr w:rsidR="00000000">
        <w:trPr>
          <w:trHeight w:val="25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362267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4571248 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59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359452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4572842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92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360257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4572337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125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361621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4571510 </w:t>
            </w:r>
          </w:p>
        </w:tc>
      </w:tr>
      <w:tr w:rsidR="00000000">
        <w:trPr>
          <w:trHeight w:val="25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362267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4571248 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60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359465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4572854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93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360287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4572329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</w:tr>
      <w:tr w:rsidR="00000000">
        <w:trPr>
          <w:trHeight w:val="25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362192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4571280 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61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359500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4572865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94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360321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4572347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</w:tr>
      <w:tr w:rsidR="00000000">
        <w:trPr>
          <w:trHeight w:val="25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362098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4571032 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62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359547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4572922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95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360331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4572328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</w:tr>
      <w:tr w:rsidR="00000000">
        <w:trPr>
          <w:trHeight w:val="25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362183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4571005 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63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359619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4572930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96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360313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4572281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</w:tr>
      <w:tr w:rsidR="00000000">
        <w:trPr>
          <w:trHeight w:val="25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362077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4570731 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64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359680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4572904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97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360312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4572258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</w:tr>
      <w:tr w:rsidR="00000000">
        <w:trPr>
          <w:trHeight w:val="25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361946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4570840 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65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359704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4572870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98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360322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4572256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</w:tr>
      <w:tr w:rsidR="00000000">
        <w:trPr>
          <w:trHeight w:val="25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361879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4570740 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66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359745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4572839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99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360334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4572237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</w:tr>
    </w:tbl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 </w:t>
      </w:r>
    </w:p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7. </w:t>
      </w:r>
      <w:r>
        <w:rPr>
          <w:rFonts w:ascii="Sylfaen" w:eastAsia="Times New Roman" w:hAnsi="Sylfaen" w:cs="Sylfaen"/>
          <w:b/>
          <w:bCs/>
          <w:lang w:eastAsia="x-none"/>
        </w:rPr>
        <w:t>ხანჩალის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ტბის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აღკვეთილის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მდებარეობა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ფართობი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საზღვრები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(22.03.2013 N 383)</w:t>
      </w:r>
    </w:p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ხანჩალის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იქმნება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ნინოწმინდის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მოქცეულ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ფართობი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შეადგენს</w:t>
      </w:r>
      <w:r>
        <w:rPr>
          <w:rFonts w:ascii="Sylfaen" w:eastAsia="Times New Roman" w:hAnsi="Sylfaen" w:cs="Sylfaen"/>
          <w:lang w:eastAsia="x-none"/>
        </w:rPr>
        <w:t xml:space="preserve"> 727,3 </w:t>
      </w:r>
      <w:r>
        <w:rPr>
          <w:rFonts w:ascii="Sylfaen" w:eastAsia="Times New Roman" w:hAnsi="Sylfaen" w:cs="Sylfaen"/>
          <w:lang w:eastAsia="x-none"/>
        </w:rPr>
        <w:t>ჰექტარს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ხანჩალის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კოორდინატებს</w:t>
      </w:r>
      <w:r>
        <w:rPr>
          <w:rFonts w:ascii="Sylfaen" w:eastAsia="Times New Roman" w:hAnsi="Sylfaen" w:cs="Sylfaen"/>
          <w:lang w:eastAsia="x-none"/>
        </w:rPr>
        <w:t>:</w:t>
      </w:r>
    </w:p>
    <w:tbl>
      <w:tblPr>
        <w:tblW w:w="0" w:type="auto"/>
        <w:tblInd w:w="-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38"/>
        <w:gridCol w:w="894"/>
        <w:gridCol w:w="935"/>
        <w:gridCol w:w="482"/>
        <w:gridCol w:w="934"/>
        <w:gridCol w:w="876"/>
        <w:gridCol w:w="540"/>
        <w:gridCol w:w="934"/>
        <w:gridCol w:w="934"/>
        <w:gridCol w:w="455"/>
        <w:gridCol w:w="934"/>
        <w:gridCol w:w="934"/>
      </w:tblGrid>
      <w:tr w:rsidR="00000000">
        <w:trPr>
          <w:trHeight w:val="25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>X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>Y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>X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>Y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>X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>Y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>X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>Y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</w:t>
            </w:r>
          </w:p>
        </w:tc>
      </w:tr>
      <w:tr w:rsidR="00000000">
        <w:trPr>
          <w:trHeight w:val="25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378439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4566242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377586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4567509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379138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4569542 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380252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4567762 </w:t>
            </w:r>
          </w:p>
        </w:tc>
      </w:tr>
      <w:tr w:rsidR="00000000">
        <w:trPr>
          <w:trHeight w:val="25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378402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4566275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377562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4567534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379147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4569463 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380210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4567435 </w:t>
            </w:r>
          </w:p>
        </w:tc>
      </w:tr>
      <w:tr w:rsidR="00000000">
        <w:trPr>
          <w:trHeight w:val="25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378417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4566353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377415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4567854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379130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4569394 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380216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4567429 </w:t>
            </w:r>
          </w:p>
        </w:tc>
      </w:tr>
      <w:tr w:rsidR="00000000">
        <w:trPr>
          <w:trHeight w:val="25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378499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4566459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377375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4568017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379167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4569366 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380179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4567397 </w:t>
            </w:r>
          </w:p>
        </w:tc>
      </w:tr>
      <w:tr w:rsidR="00000000">
        <w:trPr>
          <w:trHeight w:val="25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378625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4566515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377262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4568099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379258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4569396 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380154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4567416 </w:t>
            </w:r>
          </w:p>
        </w:tc>
      </w:tr>
      <w:tr w:rsidR="00000000">
        <w:trPr>
          <w:trHeight w:val="25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378645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4566571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377235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4568073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379264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4569410 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380056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4567345 </w:t>
            </w:r>
          </w:p>
        </w:tc>
      </w:tr>
      <w:tr w:rsidR="00000000">
        <w:trPr>
          <w:trHeight w:val="25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378519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4566624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377230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4568051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379285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4569408 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380044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4567355 </w:t>
            </w:r>
          </w:p>
        </w:tc>
      </w:tr>
      <w:tr w:rsidR="00000000">
        <w:trPr>
          <w:trHeight w:val="25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378301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4566637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377146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4567976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379315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4569425 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379964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4567389 </w:t>
            </w:r>
          </w:p>
        </w:tc>
      </w:tr>
      <w:tr w:rsidR="00000000">
        <w:trPr>
          <w:trHeight w:val="25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378255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4566584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377124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4567984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379396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4569312 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379951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4567379 </w:t>
            </w:r>
          </w:p>
        </w:tc>
      </w:tr>
      <w:tr w:rsidR="00000000">
        <w:trPr>
          <w:trHeight w:val="25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378175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4566561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377116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4568008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379373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4569296 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379968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4567334 </w:t>
            </w:r>
          </w:p>
        </w:tc>
      </w:tr>
      <w:tr w:rsidR="00000000">
        <w:trPr>
          <w:trHeight w:val="25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377961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4566797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377167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4568120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379420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4569230 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379948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4567231 </w:t>
            </w:r>
          </w:p>
        </w:tc>
      </w:tr>
      <w:tr w:rsidR="00000000">
        <w:trPr>
          <w:trHeight w:val="25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377959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4566809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377221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4568099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379445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4569242 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379784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4567037 </w:t>
            </w:r>
          </w:p>
        </w:tc>
      </w:tr>
      <w:tr w:rsidR="00000000">
        <w:trPr>
          <w:trHeight w:val="25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377947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4566818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377235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4568114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379553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4569109 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379779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4567013 </w:t>
            </w:r>
          </w:p>
        </w:tc>
      </w:tr>
      <w:tr w:rsidR="00000000">
        <w:trPr>
          <w:trHeight w:val="25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377932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4566821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377077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4568227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379763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4568718 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379470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4566684 </w:t>
            </w:r>
          </w:p>
        </w:tc>
      </w:tr>
      <w:tr w:rsidR="00000000">
        <w:trPr>
          <w:trHeight w:val="25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377927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4566835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376798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4568545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379678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4568624 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379399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4566551 </w:t>
            </w:r>
          </w:p>
        </w:tc>
      </w:tr>
      <w:tr w:rsidR="00000000">
        <w:trPr>
          <w:trHeight w:val="25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377963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4566898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377409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4569050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379744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4568579 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379227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4566437 </w:t>
            </w:r>
          </w:p>
        </w:tc>
      </w:tr>
      <w:tr w:rsidR="00000000">
        <w:trPr>
          <w:trHeight w:val="25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377963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4566924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378434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4569805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379762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4568590 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379176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4566445 </w:t>
            </w:r>
          </w:p>
        </w:tc>
      </w:tr>
      <w:tr w:rsidR="00000000">
        <w:trPr>
          <w:trHeight w:val="25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377942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4566966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378426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4569867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379867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4568488 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379173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4566390 </w:t>
            </w:r>
          </w:p>
        </w:tc>
      </w:tr>
      <w:tr w:rsidR="00000000">
        <w:trPr>
          <w:trHeight w:val="25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377913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4566971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378503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4569890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379904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4568516 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379173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4566390 </w:t>
            </w:r>
          </w:p>
        </w:tc>
      </w:tr>
      <w:tr w:rsidR="00000000">
        <w:trPr>
          <w:trHeight w:val="25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377857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4567024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378483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4569826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379981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4568406 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378984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4566417 </w:t>
            </w:r>
          </w:p>
        </w:tc>
      </w:tr>
      <w:tr w:rsidR="00000000">
        <w:trPr>
          <w:trHeight w:val="25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377776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4567058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378504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4569821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379983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4568379 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378903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4566391 </w:t>
            </w:r>
          </w:p>
        </w:tc>
      </w:tr>
      <w:tr w:rsidR="00000000">
        <w:trPr>
          <w:trHeight w:val="25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377752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4567157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378531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4569877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379993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4568289 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378873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4566411 </w:t>
            </w:r>
          </w:p>
        </w:tc>
      </w:tr>
      <w:tr w:rsidR="00000000">
        <w:trPr>
          <w:trHeight w:val="25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377687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4567253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378584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4569863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380100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4568191 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378864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4566401 </w:t>
            </w:r>
          </w:p>
        </w:tc>
      </w:tr>
      <w:tr w:rsidR="00000000">
        <w:trPr>
          <w:trHeight w:val="25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377670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4567305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378626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4569807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380171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4568120 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378885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4566379 </w:t>
            </w:r>
          </w:p>
        </w:tc>
      </w:tr>
      <w:tr w:rsidR="00000000">
        <w:trPr>
          <w:trHeight w:val="25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377626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4567304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378861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4569706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380248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4567977 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378595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4566209 </w:t>
            </w:r>
          </w:p>
        </w:tc>
      </w:tr>
      <w:tr w:rsidR="00000000">
        <w:trPr>
          <w:trHeight w:val="25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377604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4567407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378939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4569687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380253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4567971 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</w:tr>
      <w:tr w:rsidR="00000000">
        <w:trPr>
          <w:trHeight w:val="25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377578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4567458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379028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4569612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380253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4567971 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</w:tr>
    </w:tbl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 </w:t>
      </w:r>
      <w:r>
        <w:rPr>
          <w:rFonts w:ascii="Sylfaen" w:hAnsi="Sylfaen" w:cs="Sylfaen"/>
          <w:lang w:eastAsia="x-none"/>
        </w:rPr>
        <w:tab/>
        <w:t xml:space="preserve"> </w:t>
      </w:r>
    </w:p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8. </w:t>
      </w:r>
      <w:r>
        <w:rPr>
          <w:rFonts w:ascii="Sylfaen" w:eastAsia="Times New Roman" w:hAnsi="Sylfaen" w:cs="Sylfaen"/>
          <w:b/>
          <w:bCs/>
          <w:lang w:eastAsia="x-none"/>
        </w:rPr>
        <w:t>ბუღდაშენის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ტბის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აღკვეთილის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მდებარეობა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ფართობი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საზღვრები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(22.03.2013 N 383)</w:t>
      </w:r>
    </w:p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ბუღდაშენის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იქმნება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ნინოწმინდის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მოქცეულ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ფართობი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შეადგენს</w:t>
      </w:r>
      <w:r>
        <w:rPr>
          <w:rFonts w:ascii="Sylfaen" w:eastAsia="Times New Roman" w:hAnsi="Sylfaen" w:cs="Sylfaen"/>
          <w:lang w:eastAsia="x-none"/>
        </w:rPr>
        <w:t xml:space="preserve"> 119,3 </w:t>
      </w:r>
      <w:r>
        <w:rPr>
          <w:rFonts w:ascii="Sylfaen" w:eastAsia="Times New Roman" w:hAnsi="Sylfaen" w:cs="Sylfaen"/>
          <w:lang w:eastAsia="x-none"/>
        </w:rPr>
        <w:t>ჰექტარს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ბუღდაშენის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კოორდინატებს</w:t>
      </w:r>
      <w:r>
        <w:rPr>
          <w:rFonts w:ascii="Sylfaen" w:eastAsia="Times New Roman" w:hAnsi="Sylfaen" w:cs="Sylfaen"/>
          <w:lang w:eastAsia="x-none"/>
        </w:rPr>
        <w:t>:</w:t>
      </w:r>
    </w:p>
    <w:tbl>
      <w:tblPr>
        <w:tblW w:w="0" w:type="auto"/>
        <w:tblInd w:w="-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3"/>
        <w:gridCol w:w="1026"/>
        <w:gridCol w:w="932"/>
        <w:gridCol w:w="385"/>
        <w:gridCol w:w="932"/>
        <w:gridCol w:w="932"/>
        <w:gridCol w:w="509"/>
        <w:gridCol w:w="932"/>
        <w:gridCol w:w="932"/>
        <w:gridCol w:w="453"/>
        <w:gridCol w:w="932"/>
        <w:gridCol w:w="932"/>
      </w:tblGrid>
      <w:tr w:rsidR="00000000">
        <w:trPr>
          <w:trHeight w:val="263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>X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>Y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>X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>Y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№ 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>X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>Y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>X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>Y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</w:t>
            </w:r>
          </w:p>
        </w:tc>
      </w:tr>
      <w:tr w:rsidR="00000000">
        <w:trPr>
          <w:trHeight w:val="263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389955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4562133 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389868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4561344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389253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4561494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388724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4562070 </w:t>
            </w:r>
          </w:p>
        </w:tc>
      </w:tr>
      <w:tr w:rsidR="00000000">
        <w:trPr>
          <w:trHeight w:val="263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390017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4562145 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389915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4561306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389217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4561505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388703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4562092 </w:t>
            </w:r>
          </w:p>
        </w:tc>
      </w:tr>
      <w:tr w:rsidR="00000000">
        <w:trPr>
          <w:trHeight w:val="263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390289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4562032 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389852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4561242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389212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4561581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389325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4562565 </w:t>
            </w:r>
          </w:p>
        </w:tc>
      </w:tr>
      <w:tr w:rsidR="00000000">
        <w:trPr>
          <w:trHeight w:val="263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390199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4561685 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389786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4561276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389185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4561597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389386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4562560 </w:t>
            </w:r>
          </w:p>
        </w:tc>
      </w:tr>
      <w:tr w:rsidR="00000000">
        <w:trPr>
          <w:trHeight w:val="263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389958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4561362 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389732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4561280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389085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4561563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389470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4562366 </w:t>
            </w:r>
          </w:p>
        </w:tc>
      </w:tr>
      <w:tr w:rsidR="00000000">
        <w:trPr>
          <w:trHeight w:val="263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389860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4561437 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389685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4561313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388802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4561809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389622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4562319 </w:t>
            </w:r>
          </w:p>
        </w:tc>
      </w:tr>
      <w:tr w:rsidR="00000000">
        <w:trPr>
          <w:trHeight w:val="263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389843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4561417 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389417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4561368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388690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4562011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</w:tr>
    </w:tbl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 </w:t>
      </w:r>
    </w:p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9. </w:t>
      </w:r>
      <w:r>
        <w:rPr>
          <w:rFonts w:ascii="Sylfaen" w:eastAsia="Times New Roman" w:hAnsi="Sylfaen" w:cs="Sylfaen"/>
          <w:b/>
          <w:bCs/>
          <w:lang w:eastAsia="x-none"/>
        </w:rPr>
        <w:t>მადათაფის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ტბის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აღკვეთილის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მდებარეობა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ფართობი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საზღვრები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(22.03.2013 N 383)</w:t>
      </w:r>
    </w:p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მადათაფის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იქმნება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ნინოწმინდის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მოქცეულ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ფართობი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შეადგენს</w:t>
      </w:r>
      <w:r>
        <w:rPr>
          <w:rFonts w:ascii="Sylfaen" w:eastAsia="Times New Roman" w:hAnsi="Sylfaen" w:cs="Sylfaen"/>
          <w:lang w:eastAsia="x-none"/>
        </w:rPr>
        <w:t xml:space="preserve"> 1398 </w:t>
      </w:r>
      <w:r>
        <w:rPr>
          <w:rFonts w:ascii="Sylfaen" w:eastAsia="Times New Roman" w:hAnsi="Sylfaen" w:cs="Sylfaen"/>
          <w:lang w:eastAsia="x-none"/>
        </w:rPr>
        <w:t>ჰექტარს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მადათაფის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კოორდინატებს</w:t>
      </w:r>
      <w:r>
        <w:rPr>
          <w:rFonts w:ascii="Sylfaen" w:eastAsia="Times New Roman" w:hAnsi="Sylfaen" w:cs="Sylfaen"/>
          <w:lang w:eastAsia="x-none"/>
        </w:rPr>
        <w:t>:</w:t>
      </w:r>
    </w:p>
    <w:tbl>
      <w:tblPr>
        <w:tblW w:w="0" w:type="auto"/>
        <w:tblInd w:w="-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6"/>
        <w:gridCol w:w="1130"/>
        <w:gridCol w:w="1009"/>
        <w:gridCol w:w="510"/>
        <w:gridCol w:w="961"/>
        <w:gridCol w:w="961"/>
        <w:gridCol w:w="552"/>
        <w:gridCol w:w="903"/>
        <w:gridCol w:w="1019"/>
        <w:gridCol w:w="476"/>
        <w:gridCol w:w="1009"/>
        <w:gridCol w:w="961"/>
      </w:tblGrid>
      <w:tr w:rsidR="00000000">
        <w:trPr>
          <w:trHeight w:val="25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>X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>Y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>X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>Y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>X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>Y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>X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>Y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</w:t>
            </w:r>
          </w:p>
        </w:tc>
      </w:tr>
      <w:tr w:rsidR="00000000">
        <w:trPr>
          <w:trHeight w:val="25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396124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4561042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54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399470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4559727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107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400463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4558694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160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396777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4558706 </w:t>
            </w:r>
          </w:p>
        </w:tc>
      </w:tr>
      <w:tr w:rsidR="00000000">
        <w:trPr>
          <w:trHeight w:val="25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396173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4561040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55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399437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4559723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108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400605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4558665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161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396764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4558675 </w:t>
            </w:r>
          </w:p>
        </w:tc>
      </w:tr>
      <w:tr w:rsidR="00000000">
        <w:trPr>
          <w:trHeight w:val="25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396227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4561028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56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399444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4559760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109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400610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4558653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162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396718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4558660 </w:t>
            </w:r>
          </w:p>
        </w:tc>
      </w:tr>
      <w:tr w:rsidR="00000000">
        <w:trPr>
          <w:trHeight w:val="25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396231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4561025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57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399454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4559783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110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400577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4558619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163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396657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4558689 </w:t>
            </w:r>
          </w:p>
        </w:tc>
      </w:tr>
      <w:tr w:rsidR="00000000">
        <w:trPr>
          <w:trHeight w:val="25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396268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4561074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58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399430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4559777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111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400455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4558069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164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396644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4558690 </w:t>
            </w:r>
          </w:p>
        </w:tc>
      </w:tr>
      <w:tr w:rsidR="00000000">
        <w:trPr>
          <w:trHeight w:val="25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396288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4561153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59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399377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4559745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112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400171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4557551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165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396621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4558721 </w:t>
            </w:r>
          </w:p>
        </w:tc>
      </w:tr>
      <w:tr w:rsidR="00000000">
        <w:trPr>
          <w:trHeight w:val="25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396314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4561205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60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399360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4559756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113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400084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4557507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166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396594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4558732 </w:t>
            </w:r>
          </w:p>
        </w:tc>
      </w:tr>
      <w:tr w:rsidR="00000000">
        <w:trPr>
          <w:trHeight w:val="25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396289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4561222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61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399326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4559786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114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399939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4557471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167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396580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4558716 </w:t>
            </w:r>
          </w:p>
        </w:tc>
      </w:tr>
      <w:tr w:rsidR="00000000">
        <w:trPr>
          <w:trHeight w:val="25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396288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4561224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62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399316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4559787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115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399585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4557567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168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396582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4558702 </w:t>
            </w:r>
          </w:p>
        </w:tc>
      </w:tr>
      <w:tr w:rsidR="00000000">
        <w:trPr>
          <w:trHeight w:val="25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396313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4561237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63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399289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4559754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116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399460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4557422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169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396602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4558687 </w:t>
            </w:r>
          </w:p>
        </w:tc>
      </w:tr>
      <w:tr w:rsidR="00000000">
        <w:trPr>
          <w:trHeight w:val="25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396383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4561367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64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399267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4559744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117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399361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4557431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170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396612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4558668 </w:t>
            </w:r>
          </w:p>
        </w:tc>
      </w:tr>
      <w:tr w:rsidR="00000000">
        <w:trPr>
          <w:trHeight w:val="25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396362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4561388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65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399266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4559719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118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399309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4557446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171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396649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4558575 </w:t>
            </w:r>
          </w:p>
        </w:tc>
      </w:tr>
      <w:tr w:rsidR="00000000">
        <w:trPr>
          <w:trHeight w:val="25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396321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4561391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66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399310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4559677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119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399308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4557418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172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396594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4558514 </w:t>
            </w:r>
          </w:p>
        </w:tc>
      </w:tr>
      <w:tr w:rsidR="00000000">
        <w:trPr>
          <w:trHeight w:val="25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396255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4561437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67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399223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4559651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120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399232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4557325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173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396585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4558514 </w:t>
            </w:r>
          </w:p>
        </w:tc>
      </w:tr>
      <w:tr w:rsidR="00000000">
        <w:trPr>
          <w:trHeight w:val="25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396244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4561428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68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399140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4559463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121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399228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4557329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174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396433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4558617 </w:t>
            </w:r>
          </w:p>
        </w:tc>
      </w:tr>
      <w:tr w:rsidR="00000000">
        <w:trPr>
          <w:trHeight w:val="25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396283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4561523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69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399130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4559338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122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399212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4557316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175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396338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4558661 </w:t>
            </w:r>
          </w:p>
        </w:tc>
      </w:tr>
      <w:tr w:rsidR="00000000">
        <w:trPr>
          <w:trHeight w:val="25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396677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4562289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70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399066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4559279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123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399193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4557329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176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396276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4558631 </w:t>
            </w:r>
          </w:p>
        </w:tc>
      </w:tr>
      <w:tr w:rsidR="00000000">
        <w:trPr>
          <w:trHeight w:val="25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396677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4562289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71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399039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4559278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124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399162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4557302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177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396258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4558614 </w:t>
            </w:r>
          </w:p>
        </w:tc>
      </w:tr>
      <w:tr w:rsidR="00000000">
        <w:trPr>
          <w:trHeight w:val="25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396937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4562300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399052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4559236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125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399169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4557295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178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396193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4558618 </w:t>
            </w:r>
          </w:p>
        </w:tc>
      </w:tr>
      <w:tr w:rsidR="00000000">
        <w:trPr>
          <w:trHeight w:val="25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397004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4562323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399087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4559239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126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399140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4557268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179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396193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4558618 </w:t>
            </w:r>
          </w:p>
        </w:tc>
      </w:tr>
      <w:tr w:rsidR="00000000">
        <w:trPr>
          <w:trHeight w:val="25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397091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4562437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399154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4559291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127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399132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4557276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180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396027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4558931 </w:t>
            </w:r>
          </w:p>
        </w:tc>
      </w:tr>
      <w:tr w:rsidR="00000000">
        <w:trPr>
          <w:trHeight w:val="25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397279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4562342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75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399202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4559266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128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399064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4557231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181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396038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4558936 </w:t>
            </w:r>
          </w:p>
        </w:tc>
      </w:tr>
      <w:tr w:rsidR="00000000">
        <w:trPr>
          <w:trHeight w:val="25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397409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4562393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76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399223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4559199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129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398892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4557332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182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396033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4558946 </w:t>
            </w:r>
          </w:p>
        </w:tc>
      </w:tr>
      <w:tr w:rsidR="00000000">
        <w:trPr>
          <w:trHeight w:val="25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398313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4561792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77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399794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4558720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130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398899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4557364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183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396018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4558949 </w:t>
            </w:r>
          </w:p>
        </w:tc>
      </w:tr>
      <w:tr w:rsidR="00000000">
        <w:trPr>
          <w:trHeight w:val="25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398193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4561644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78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399847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4558707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131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398741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4557511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184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395620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4559668 </w:t>
            </w:r>
          </w:p>
        </w:tc>
      </w:tr>
      <w:tr w:rsidR="00000000">
        <w:trPr>
          <w:trHeight w:val="25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398293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4561552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79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399891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4558737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132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398702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4557558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185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395622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4559681 </w:t>
            </w:r>
          </w:p>
        </w:tc>
      </w:tr>
      <w:tr w:rsidR="00000000">
        <w:trPr>
          <w:trHeight w:val="25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398649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4561556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80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399969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4558744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133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398434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4557568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186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395617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4559688 </w:t>
            </w:r>
          </w:p>
        </w:tc>
      </w:tr>
      <w:tr w:rsidR="00000000">
        <w:trPr>
          <w:trHeight w:val="25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398960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4561175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81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399908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4558810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134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398360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4557618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187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395611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4559684 </w:t>
            </w:r>
          </w:p>
        </w:tc>
      </w:tr>
      <w:tr w:rsidR="00000000">
        <w:trPr>
          <w:trHeight w:val="25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399025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4560564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82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399924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4558864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135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398303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4557727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188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395525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4559825 </w:t>
            </w:r>
          </w:p>
        </w:tc>
      </w:tr>
      <w:tr w:rsidR="00000000">
        <w:trPr>
          <w:trHeight w:val="25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398950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4560389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83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399943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4558861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136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398045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4557823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189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395097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4560313 </w:t>
            </w:r>
          </w:p>
        </w:tc>
      </w:tr>
      <w:tr w:rsidR="00000000">
        <w:trPr>
          <w:trHeight w:val="25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398850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4560339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84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399946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4558871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137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397838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4557908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190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395098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4560328 </w:t>
            </w:r>
          </w:p>
        </w:tc>
      </w:tr>
      <w:tr w:rsidR="00000000">
        <w:trPr>
          <w:trHeight w:val="25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398519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4560439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85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399926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4558886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138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397806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4557906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191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395091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4560334 </w:t>
            </w:r>
          </w:p>
        </w:tc>
      </w:tr>
      <w:tr w:rsidR="00000000">
        <w:trPr>
          <w:trHeight w:val="25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398479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4560078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86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399932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4558901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139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397687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4557963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192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395084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4560328 </w:t>
            </w:r>
          </w:p>
        </w:tc>
      </w:tr>
      <w:tr w:rsidR="00000000">
        <w:trPr>
          <w:trHeight w:val="25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34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398684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4559753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87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399984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4558929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140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397512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4558220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193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395014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4560402 </w:t>
            </w:r>
          </w:p>
        </w:tc>
      </w:tr>
      <w:tr w:rsidR="00000000">
        <w:trPr>
          <w:trHeight w:val="25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398746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4559742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88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399985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4558944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141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397478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4558209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194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395004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4560394 </w:t>
            </w:r>
          </w:p>
        </w:tc>
      </w:tr>
      <w:tr w:rsidR="00000000">
        <w:trPr>
          <w:trHeight w:val="25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399446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4560212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89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399954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4558953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142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397391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4558338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195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394895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4560503 </w:t>
            </w:r>
          </w:p>
        </w:tc>
      </w:tr>
      <w:tr w:rsidR="00000000">
        <w:trPr>
          <w:trHeight w:val="25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399591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4560128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90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399934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4558980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143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397335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4558343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196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394865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4560513 </w:t>
            </w:r>
          </w:p>
        </w:tc>
      </w:tr>
      <w:tr w:rsidR="00000000">
        <w:trPr>
          <w:trHeight w:val="25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399462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4559957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91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399940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4559001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144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397255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4558488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197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394872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4560541 </w:t>
            </w:r>
          </w:p>
        </w:tc>
      </w:tr>
      <w:tr w:rsidR="00000000">
        <w:trPr>
          <w:trHeight w:val="25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399582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4559852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92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399966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4559019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145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397241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4558553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198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395169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4560538 </w:t>
            </w:r>
          </w:p>
        </w:tc>
      </w:tr>
      <w:tr w:rsidR="00000000">
        <w:trPr>
          <w:trHeight w:val="25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399582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4559808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93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399956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4559042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146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397221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4558553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199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395438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4560438 </w:t>
            </w:r>
          </w:p>
        </w:tc>
      </w:tr>
      <w:tr w:rsidR="00000000">
        <w:trPr>
          <w:trHeight w:val="25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41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399561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4559797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94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400011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4559070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147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397195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4558602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200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395455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4560418 </w:t>
            </w:r>
          </w:p>
        </w:tc>
      </w:tr>
      <w:tr w:rsidR="00000000">
        <w:trPr>
          <w:trHeight w:val="25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399549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4559799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95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400000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4559086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148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397193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4558651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201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395534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4560407 </w:t>
            </w:r>
          </w:p>
        </w:tc>
      </w:tr>
      <w:tr w:rsidR="00000000">
        <w:trPr>
          <w:trHeight w:val="25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43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399545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4559795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96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399985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4559091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149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397145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4558673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202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395608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4560594 </w:t>
            </w:r>
          </w:p>
        </w:tc>
      </w:tr>
      <w:tr w:rsidR="00000000">
        <w:trPr>
          <w:trHeight w:val="25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44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399535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4559798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97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399972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4559110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150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397108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4558701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203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396103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4560902 </w:t>
            </w:r>
          </w:p>
        </w:tc>
      </w:tr>
      <w:tr w:rsidR="00000000">
        <w:trPr>
          <w:trHeight w:val="25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399527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4559791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98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399984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4559126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151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397006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4558713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204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397776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4561301 </w:t>
            </w:r>
          </w:p>
        </w:tc>
      </w:tr>
      <w:tr w:rsidR="00000000">
        <w:trPr>
          <w:trHeight w:val="25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399507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4559805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99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400009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4559131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152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396937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4558779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205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397850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4561405 </w:t>
            </w:r>
          </w:p>
        </w:tc>
      </w:tr>
      <w:tr w:rsidR="00000000">
        <w:trPr>
          <w:trHeight w:val="25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399496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4559799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100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400038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4559089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153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396909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4558848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206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397832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4561413 </w:t>
            </w:r>
          </w:p>
        </w:tc>
      </w:tr>
      <w:tr w:rsidR="00000000">
        <w:trPr>
          <w:trHeight w:val="25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399496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4559787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101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400059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4559094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154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396877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4558846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207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397765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4561307 </w:t>
            </w:r>
          </w:p>
        </w:tc>
      </w:tr>
      <w:tr w:rsidR="00000000">
        <w:trPr>
          <w:trHeight w:val="25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399504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4559780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102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400086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4559129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155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396847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4558801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</w:tr>
      <w:tr w:rsidR="00000000">
        <w:trPr>
          <w:trHeight w:val="25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399491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4559759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103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400104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4559159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156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396821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4558792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</w:tr>
      <w:tr w:rsidR="00000000">
        <w:trPr>
          <w:trHeight w:val="25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51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399488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4559738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104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400108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4559157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157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396794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4558808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</w:tr>
      <w:tr w:rsidR="00000000">
        <w:trPr>
          <w:trHeight w:val="25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52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399481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4559735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105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400124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4559023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158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396779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4558803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</w:tr>
      <w:tr w:rsidR="00000000">
        <w:trPr>
          <w:trHeight w:val="25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53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399477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4559737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106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400290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4558840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159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396768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4558760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</w:tr>
    </w:tbl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 </w:t>
      </w:r>
    </w:p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9</w:t>
      </w:r>
      <w:r>
        <w:rPr>
          <w:rFonts w:ascii="Sylfaen" w:hAnsi="Sylfaen" w:cs="Sylfaen"/>
          <w:b/>
          <w:bCs/>
          <w:position w:val="6"/>
          <w:lang w:eastAsia="x-none"/>
        </w:rPr>
        <w:t>1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ჯავახეთის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მრავალმხრივი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გამოყენების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ტერიტორიის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lang w:eastAsia="x-none"/>
        </w:rPr>
        <w:t>დამხმარე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ზონის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მდებარეობა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(22.03.2013 N 383)</w:t>
      </w:r>
    </w:p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ჯავახეთის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მრავალმხრივი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დამხმარე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დასახლებულ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პუნქტებს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ახალქალაქის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მუნიციპალი</w:t>
      </w:r>
      <w:r>
        <w:rPr>
          <w:rFonts w:ascii="Sylfaen" w:eastAsia="Times New Roman" w:hAnsi="Sylfaen" w:cs="Sylfaen"/>
          <w:lang w:eastAsia="x-none"/>
        </w:rPr>
        <w:t>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სოფლები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სულდა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კარწახი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ბოზალი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დადეში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მიასნიკიანი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ფილიპოვკა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ნინოწმინდის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სოფლები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პატარა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ხანჩალი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ჟდანოვი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ეფრემოვკა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A2E7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540"/>
        <w:rPr>
          <w:rFonts w:ascii="Sylfaen" w:hAnsi="Sylfaen" w:cs="Sylfaen"/>
          <w:color w:val="0000FF"/>
          <w:sz w:val="24"/>
          <w:szCs w:val="24"/>
          <w:lang w:eastAsia="x-none"/>
        </w:rPr>
      </w:pPr>
    </w:p>
    <w:p w:rsidR="00000000" w:rsidRDefault="00AA2E74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</w:tabs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10.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ჯავახეთის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ერიტორიების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რეჟიმი</w:t>
      </w:r>
    </w:p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ფუნქციური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</w:t>
      </w:r>
      <w:r>
        <w:rPr>
          <w:rFonts w:ascii="Sylfaen" w:eastAsia="Times New Roman" w:hAnsi="Sylfaen" w:cs="Sylfaen"/>
          <w:lang w:eastAsia="x-none"/>
        </w:rPr>
        <w:t>განიზება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ზონირება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ჯავახეთის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მენეჯმენტის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(22.03.2013 N 383)</w:t>
      </w:r>
    </w:p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b/>
          <w:bCs/>
          <w:sz w:val="36"/>
          <w:szCs w:val="36"/>
          <w:lang w:val="en-US"/>
        </w:rPr>
        <w:t>(</w:t>
      </w: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“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„</w:t>
      </w: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</w:t>
      </w:r>
      <w:r>
        <w:rPr>
          <w:rFonts w:ascii="Sylfaen" w:eastAsia="Times New Roman" w:hAnsi="Sylfaen" w:cs="Sylfaen"/>
          <w:lang w:val="en-US"/>
        </w:rPr>
        <w:t>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რეჟიმი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ფუნქციურ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გეგმარებითი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ზონირება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კანონქვემდებარე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ჯავახეთის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მენეჯმენტის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გეგმის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(20.12.2019 N5653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  <w:r>
        <w:rPr>
          <w:rFonts w:ascii="Sylfaen" w:hAnsi="Sylfaen" w:cs="Sylfaen"/>
          <w:b/>
          <w:bCs/>
          <w:i/>
          <w:iCs/>
          <w:sz w:val="36"/>
          <w:szCs w:val="36"/>
          <w:lang w:val="en-US"/>
        </w:rPr>
        <w:t>)</w:t>
      </w:r>
    </w:p>
    <w:p w:rsidR="00000000" w:rsidRDefault="00AA2E7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540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>(22.03.2013 N 383)</w:t>
      </w:r>
    </w:p>
    <w:p w:rsidR="00000000" w:rsidRDefault="00AA2E7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54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ჯავახეთის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მოქცეულ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A2E7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54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ჯავახეთის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მიკუთვნებული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გასხვისებას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A2E74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</w:tabs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AA2E74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</w:tabs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11.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ჯავახეთის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მართვა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A2E7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54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“,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“,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“,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“,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b/>
          <w:bCs/>
          <w:sz w:val="36"/>
          <w:szCs w:val="36"/>
          <w:lang w:val="en-US"/>
        </w:rPr>
        <w:t>(</w:t>
      </w: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“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„</w:t>
      </w: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(20.12.2019 N5653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  <w:r>
        <w:rPr>
          <w:rFonts w:ascii="Sylfaen" w:hAnsi="Sylfaen" w:cs="Sylfaen"/>
          <w:b/>
          <w:bCs/>
          <w:i/>
          <w:iCs/>
          <w:sz w:val="36"/>
          <w:szCs w:val="36"/>
          <w:lang w:val="en-US"/>
        </w:rPr>
        <w:t>)</w:t>
      </w:r>
    </w:p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</w:t>
      </w:r>
      <w:r>
        <w:rPr>
          <w:rFonts w:ascii="Sylfaen" w:eastAsia="Times New Roman" w:hAnsi="Sylfaen" w:cs="Sylfaen"/>
          <w:lang w:val="en-US"/>
        </w:rPr>
        <w:t>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(15.07.2020 N6927)</w:t>
      </w:r>
    </w:p>
    <w:p w:rsidR="00000000" w:rsidRDefault="00AA2E74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</w:tabs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AA2E74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</w:tabs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12.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ქონებრივი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ურთიერთობები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სასარგებლო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წიაღისეულითა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რესურსებით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სარგებლობასთან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ურთიერთობები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ჯავახეთის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დაცულ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ტერიტორიებზე</w:t>
      </w:r>
    </w:p>
    <w:p w:rsidR="00000000" w:rsidRDefault="00AA2E7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54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AA2E7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54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ყიდვა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გაყიდვის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უზუფრუქტის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ქირავნობის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გაჩუქების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მემკვიდრეობით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იპოთეკისა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);</w:t>
      </w:r>
    </w:p>
    <w:p w:rsidR="00000000" w:rsidRDefault="00AA2E7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54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წიაღისეულით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A2E7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54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A2E74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</w:tabs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13. </w:t>
      </w:r>
      <w:r>
        <w:rPr>
          <w:rFonts w:ascii="Sylfaen" w:eastAsia="Times New Roman" w:hAnsi="Sylfaen" w:cs="Sylfaen"/>
          <w:b/>
          <w:bCs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(22.03.2013 N 383)</w:t>
      </w:r>
    </w:p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ივნისამდე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ჯავახეთის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ფართობია</w:t>
      </w:r>
      <w:r>
        <w:rPr>
          <w:rFonts w:ascii="Sylfaen" w:eastAsia="Times New Roman" w:hAnsi="Sylfaen" w:cs="Sylfaen"/>
          <w:lang w:eastAsia="x-none"/>
        </w:rPr>
        <w:t xml:space="preserve"> 13,2 </w:t>
      </w:r>
      <w:r>
        <w:rPr>
          <w:rFonts w:ascii="Sylfaen" w:eastAsia="Times New Roman" w:hAnsi="Sylfaen" w:cs="Sylfaen"/>
          <w:lang w:eastAsia="x-none"/>
        </w:rPr>
        <w:t>ჰექტარი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კოორდინატებს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tbl>
      <w:tblPr>
        <w:tblW w:w="0" w:type="auto"/>
        <w:tblInd w:w="-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0"/>
        <w:gridCol w:w="1096"/>
        <w:gridCol w:w="1020"/>
        <w:gridCol w:w="431"/>
        <w:gridCol w:w="987"/>
        <w:gridCol w:w="993"/>
        <w:gridCol w:w="557"/>
        <w:gridCol w:w="1051"/>
        <w:gridCol w:w="965"/>
        <w:gridCol w:w="455"/>
        <w:gridCol w:w="753"/>
        <w:gridCol w:w="831"/>
      </w:tblGrid>
      <w:tr w:rsidR="00000000">
        <w:trPr>
          <w:trHeight w:val="25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>X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>Y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>X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>Y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>X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>Y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>X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>Y</w:t>
            </w: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 </w:t>
            </w:r>
          </w:p>
        </w:tc>
      </w:tr>
      <w:tr w:rsidR="00000000">
        <w:trPr>
          <w:trHeight w:val="25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357402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4563243 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357365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4562697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357281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4562141 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 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357637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4561748 </w:t>
            </w:r>
          </w:p>
        </w:tc>
      </w:tr>
      <w:tr w:rsidR="00000000">
        <w:trPr>
          <w:trHeight w:val="25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357315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4563177 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357336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4562707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357246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4562131 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 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357269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4561508 </w:t>
            </w:r>
          </w:p>
        </w:tc>
      </w:tr>
      <w:tr w:rsidR="00000000">
        <w:trPr>
          <w:trHeight w:val="25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357204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4563356 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357342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4562672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357247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4562109 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 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357334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4561507 </w:t>
            </w:r>
          </w:p>
        </w:tc>
      </w:tr>
      <w:tr w:rsidR="00000000">
        <w:trPr>
          <w:trHeight w:val="25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357152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4563270 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357141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4562612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34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357277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4562097 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 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357203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4561440 </w:t>
            </w:r>
          </w:p>
        </w:tc>
      </w:tr>
      <w:tr w:rsidR="00000000">
        <w:trPr>
          <w:trHeight w:val="25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357362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4563155 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357194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4562604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357053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4561928 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 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357120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4561334 </w:t>
            </w:r>
          </w:p>
        </w:tc>
      </w:tr>
      <w:tr w:rsidR="00000000">
        <w:trPr>
          <w:trHeight w:val="25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357359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4563076 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357134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4562546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357098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4561929 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51 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357116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4561370 </w:t>
            </w:r>
          </w:p>
        </w:tc>
      </w:tr>
      <w:tr w:rsidR="00000000">
        <w:trPr>
          <w:trHeight w:val="25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357294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4563053 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357189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4562543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357068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4561868 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52 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357087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4561351 </w:t>
            </w:r>
          </w:p>
        </w:tc>
      </w:tr>
      <w:tr w:rsidR="00000000">
        <w:trPr>
          <w:trHeight w:val="25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357316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4562996 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357252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4562461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357107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4561887 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53 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356897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4561213 </w:t>
            </w:r>
          </w:p>
        </w:tc>
      </w:tr>
      <w:tr w:rsidR="00000000">
        <w:trPr>
          <w:trHeight w:val="25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357284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4562981 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357310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4562457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357285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4561826 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54 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356873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4561235 </w:t>
            </w:r>
          </w:p>
        </w:tc>
      </w:tr>
      <w:tr w:rsidR="00000000">
        <w:trPr>
          <w:trHeight w:val="25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357324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4562918 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357251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4562403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357275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4561798 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55 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356861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4561197 </w:t>
            </w:r>
          </w:p>
        </w:tc>
      </w:tr>
      <w:tr w:rsidR="00000000">
        <w:trPr>
          <w:trHeight w:val="25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357288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4562932 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357308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4562403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41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357337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4561786 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56 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356892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4561200 </w:t>
            </w:r>
          </w:p>
        </w:tc>
      </w:tr>
      <w:tr w:rsidR="00000000">
        <w:trPr>
          <w:trHeight w:val="25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357343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4562759 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357108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4562314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357338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4561816 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57 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356930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4561050 </w:t>
            </w:r>
          </w:p>
        </w:tc>
      </w:tr>
      <w:tr w:rsidR="00000000">
        <w:trPr>
          <w:trHeight w:val="25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357376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4562754 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357155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4562308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43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357667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4561804 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58 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356959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4561057 </w:t>
            </w:r>
          </w:p>
        </w:tc>
      </w:tr>
      <w:tr w:rsidR="00000000">
        <w:trPr>
          <w:trHeight w:val="25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357347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4562735 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357101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4562254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44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357629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4561775 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357375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4562726 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357151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4562251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357685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4561744 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A2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</w:tr>
    </w:tbl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 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ივნისამდე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A2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სასყიდლით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უსასყიდლოდ</w:t>
      </w:r>
      <w:r>
        <w:rPr>
          <w:rFonts w:ascii="Sylfaen" w:eastAsia="Times New Roman" w:hAnsi="Sylfaen" w:cs="Sylfaen"/>
          <w:lang w:eastAsia="x-none"/>
        </w:rPr>
        <w:t xml:space="preserve">). 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</w:t>
      </w:r>
      <w:r>
        <w:rPr>
          <w:rFonts w:ascii="Sylfaen" w:eastAsia="Times New Roman" w:hAnsi="Sylfaen" w:cs="Sylfaen"/>
          <w:lang w:eastAsia="x-none"/>
        </w:rPr>
        <w:t>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პერიოდი</w:t>
      </w:r>
      <w:r>
        <w:rPr>
          <w:rFonts w:ascii="Sylfaen" w:eastAsia="Times New Roman" w:hAnsi="Sylfaen" w:cs="Sylfaen"/>
          <w:lang w:eastAsia="x-none"/>
        </w:rPr>
        <w:t xml:space="preserve"> 2016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ივნისამდე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A2E74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</w:tabs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AA2E74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</w:tabs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14.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დებულებანი</w:t>
      </w:r>
    </w:p>
    <w:p w:rsidR="00000000" w:rsidRDefault="00AA2E7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54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კაბინეტის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1993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ოქტომბრის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№</w:t>
      </w:r>
      <w:r>
        <w:rPr>
          <w:rFonts w:ascii="Sylfaen" w:hAnsi="Sylfaen" w:cs="Sylfaen"/>
          <w:sz w:val="24"/>
          <w:szCs w:val="24"/>
          <w:lang w:eastAsia="x-none"/>
        </w:rPr>
        <w:t xml:space="preserve">794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ჯავახეთის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ზეგანზე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წყალსატევების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ზოგიერთ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“. </w:t>
      </w:r>
    </w:p>
    <w:p w:rsidR="00000000" w:rsidRDefault="00AA2E7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54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A2E7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540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AA2E7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540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              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მიხეილ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სააკაშვილი</w:t>
      </w:r>
    </w:p>
    <w:p w:rsidR="00000000" w:rsidRDefault="00AA2E7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540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AA2E7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54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</w:p>
    <w:p w:rsidR="00000000" w:rsidRDefault="00AA2E7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54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2011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A2E7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54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№4</w:t>
      </w:r>
      <w:r>
        <w:rPr>
          <w:rFonts w:ascii="Sylfaen" w:hAnsi="Sylfaen" w:cs="Sylfaen"/>
          <w:sz w:val="24"/>
          <w:szCs w:val="24"/>
          <w:lang w:eastAsia="x-none"/>
        </w:rPr>
        <w:t>459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–I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</w:p>
    <w:p w:rsidR="00000000" w:rsidRDefault="00AA2E7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540"/>
        <w:rPr>
          <w:rFonts w:ascii="Sylfaen" w:eastAsia="Times New Roman" w:hAnsi="Sylfaen" w:cs="Sylfaen"/>
          <w:sz w:val="24"/>
          <w:szCs w:val="24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mba Mtav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 AB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LitMtavrP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tNusx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mba Nusx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hveulebrivy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C2630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948E8C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</w:abstractNum>
  <w:abstractNum w:abstractNumId="3" w15:restartNumberingAfterBreak="0">
    <w:nsid w:val="00000002"/>
    <w:multiLevelType w:val="multilevel"/>
    <w:tmpl w:val="FFFFFFFF"/>
    <w:lvl w:ilvl="0">
      <w:start w:val="1"/>
      <w:numFmt w:val="decimal"/>
      <w:lvlText w:val="%1."/>
      <w:lvlJc w:val="left"/>
      <w:pPr>
        <w:ind w:left="850" w:hanging="85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u w:val="none"/>
      </w:rPr>
    </w:lvl>
    <w:lvl w:ilvl="1">
      <w:start w:val="1"/>
      <w:numFmt w:val="decimal"/>
      <w:lvlText w:val="%2."/>
      <w:lvlJc w:val="left"/>
      <w:pPr>
        <w:ind w:left="1210" w:hanging="85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u w:val="none"/>
      </w:rPr>
    </w:lvl>
    <w:lvl w:ilvl="2">
      <w:start w:val="1"/>
      <w:numFmt w:val="decimal"/>
      <w:lvlText w:val="%3."/>
      <w:lvlJc w:val="left"/>
      <w:pPr>
        <w:ind w:left="1570" w:hanging="85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u w:val="none"/>
      </w:rPr>
    </w:lvl>
    <w:lvl w:ilvl="3">
      <w:start w:val="1"/>
      <w:numFmt w:val="decimal"/>
      <w:lvlText w:val="%4."/>
      <w:lvlJc w:val="left"/>
      <w:pPr>
        <w:ind w:left="1930" w:hanging="85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u w:val="none"/>
      </w:rPr>
    </w:lvl>
    <w:lvl w:ilvl="4">
      <w:start w:val="1"/>
      <w:numFmt w:val="decimal"/>
      <w:lvlText w:val="%5."/>
      <w:lvlJc w:val="left"/>
      <w:pPr>
        <w:ind w:left="2290" w:hanging="85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u w:val="none"/>
      </w:rPr>
    </w:lvl>
    <w:lvl w:ilvl="5">
      <w:start w:val="1"/>
      <w:numFmt w:val="decimal"/>
      <w:lvlText w:val="%6."/>
      <w:lvlJc w:val="left"/>
      <w:pPr>
        <w:ind w:left="2650" w:hanging="85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u w:val="none"/>
      </w:rPr>
    </w:lvl>
    <w:lvl w:ilvl="6">
      <w:start w:val="1"/>
      <w:numFmt w:val="decimal"/>
      <w:lvlText w:val="%7."/>
      <w:lvlJc w:val="left"/>
      <w:pPr>
        <w:ind w:left="3010" w:hanging="85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u w:val="none"/>
      </w:rPr>
    </w:lvl>
    <w:lvl w:ilvl="7">
      <w:start w:val="1"/>
      <w:numFmt w:val="decimal"/>
      <w:lvlText w:val="%8."/>
      <w:lvlJc w:val="left"/>
      <w:pPr>
        <w:ind w:left="3370" w:hanging="85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u w:val="none"/>
      </w:rPr>
    </w:lvl>
    <w:lvl w:ilvl="8">
      <w:start w:val="1"/>
      <w:numFmt w:val="decimal"/>
      <w:lvlText w:val="%9."/>
      <w:lvlJc w:val="left"/>
      <w:pPr>
        <w:ind w:left="3730" w:hanging="85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u w:val="none"/>
      </w:rPr>
    </w:lvl>
  </w:abstractNum>
  <w:num w:numId="1" w16cid:durableId="475924698">
    <w:abstractNumId w:val="1"/>
  </w:num>
  <w:num w:numId="2" w16cid:durableId="851989337">
    <w:abstractNumId w:val="0"/>
  </w:num>
  <w:num w:numId="3" w16cid:durableId="821963540">
    <w:abstractNumId w:val="2"/>
  </w:num>
  <w:num w:numId="4" w16cid:durableId="12287650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A2E74"/>
    <w:rsid w:val="00AA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Dumba Mtavr" w:hAnsi="Dumba Mtavr" w:cs="Dumba Mtav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both"/>
      <w:outlineLvl w:val="2"/>
    </w:pPr>
    <w:rPr>
      <w:rFonts w:ascii="Geo ABC" w:hAnsi="Geo ABC" w:cs="Geo ABC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right"/>
      <w:outlineLvl w:val="3"/>
    </w:pPr>
    <w:rPr>
      <w:rFonts w:ascii="Geo ABC" w:hAnsi="Geo ABC" w:cs="Geo ABC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rFonts w:ascii="LitMtavrPS" w:hAnsi="LitMtavrPS" w:cs="LitMtavrPS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mimgebixml">
    <w:name w:val="mimgebi_xml"/>
    <w:basedOn w:val="Normal"/>
    <w:uiPriority w:val="99"/>
    <w:pPr>
      <w:jc w:val="center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rPr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val="x-none"/>
    </w:rPr>
  </w:style>
  <w:style w:type="paragraph" w:customStyle="1" w:styleId="abzacixml">
    <w:name w:val="abzaci_xml"/>
    <w:basedOn w:val="PlainText"/>
    <w:uiPriority w:val="99"/>
    <w:pPr>
      <w:ind w:firstLine="283"/>
      <w:jc w:val="both"/>
    </w:pPr>
  </w:style>
  <w:style w:type="paragraph" w:customStyle="1" w:styleId="sataurixml">
    <w:name w:val="satauri_xml"/>
    <w:basedOn w:val="abzacixml"/>
    <w:uiPriority w:val="99"/>
    <w:pPr>
      <w:spacing w:before="240" w:after="120"/>
      <w:ind w:firstLine="0"/>
      <w:jc w:val="center"/>
    </w:pPr>
  </w:style>
  <w:style w:type="paragraph" w:customStyle="1" w:styleId="tarigixml">
    <w:name w:val="tarigi_xml"/>
    <w:basedOn w:val="abzacixml"/>
    <w:uiPriority w:val="99"/>
    <w:pPr>
      <w:spacing w:before="120" w:after="120"/>
      <w:ind w:firstLine="284"/>
      <w:jc w:val="center"/>
    </w:pPr>
  </w:style>
  <w:style w:type="paragraph" w:customStyle="1" w:styleId="danartixml">
    <w:name w:val="danarti_xml"/>
    <w:basedOn w:val="abzacixml"/>
    <w:uiPriority w:val="99"/>
    <w:pPr>
      <w:spacing w:before="120" w:after="120"/>
      <w:ind w:firstLine="284"/>
      <w:jc w:val="right"/>
    </w:pPr>
  </w:style>
  <w:style w:type="paragraph" w:customStyle="1" w:styleId="khelmoceraxml">
    <w:name w:val="khelmocera_xml"/>
    <w:basedOn w:val="abzacixml"/>
    <w:uiPriority w:val="99"/>
    <w:pPr>
      <w:spacing w:before="120" w:after="120"/>
      <w:jc w:val="left"/>
    </w:pPr>
  </w:style>
  <w:style w:type="paragraph" w:customStyle="1" w:styleId="ckhrilixml">
    <w:name w:val="ckhrili_xml"/>
    <w:basedOn w:val="abzacixml"/>
    <w:uiPriority w:val="99"/>
    <w:pPr>
      <w:ind w:firstLine="0"/>
      <w:jc w:val="left"/>
    </w:pPr>
  </w:style>
  <w:style w:type="paragraph" w:customStyle="1" w:styleId="muxlixml">
    <w:name w:val="muxli_xml"/>
    <w:basedOn w:val="Normal"/>
    <w:uiPriority w:val="99"/>
    <w:pPr>
      <w:keepNext/>
      <w:keepLines/>
      <w:spacing w:line="20" w:lineRule="atLeast"/>
      <w:ind w:left="850" w:hanging="310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 w:val="x-non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  <w:lang w:val="x-none"/>
    </w:rPr>
  </w:style>
  <w:style w:type="paragraph" w:styleId="BodyText2">
    <w:name w:val="Body Text 2"/>
    <w:basedOn w:val="Normal"/>
    <w:link w:val="BodyText2Char"/>
    <w:uiPriority w:val="99"/>
    <w:pPr>
      <w:ind w:firstLine="720"/>
      <w:jc w:val="both"/>
    </w:pPr>
    <w:rPr>
      <w:rFonts w:ascii="LitNusx" w:hAnsi="LitNusx" w:cs="LitNusx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  <w:sz w:val="24"/>
      <w:szCs w:val="24"/>
      <w:lang w:val="x-none"/>
    </w:rPr>
  </w:style>
  <w:style w:type="paragraph" w:styleId="BodyText">
    <w:name w:val="Body Text"/>
    <w:basedOn w:val="Normal"/>
    <w:link w:val="BodyTextChar"/>
    <w:uiPriority w:val="99"/>
    <w:pPr>
      <w:tabs>
        <w:tab w:val="left" w:pos="284"/>
        <w:tab w:val="left" w:pos="852"/>
      </w:tabs>
      <w:ind w:left="153" w:firstLine="420"/>
      <w:jc w:val="both"/>
    </w:pPr>
    <w:rPr>
      <w:rFonts w:ascii="LitNusx" w:hAnsi="LitNusx" w:cs="LitNusx"/>
      <w:color w:val="FF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  <w:lang w:val="x-none"/>
    </w:rPr>
  </w:style>
  <w:style w:type="paragraph" w:styleId="BodyTextFirstIndent">
    <w:name w:val="Body Text First Indent"/>
    <w:basedOn w:val="BodyText"/>
    <w:link w:val="BodyTextFirstIndentChar"/>
    <w:uiPriority w:val="99"/>
    <w:pPr>
      <w:tabs>
        <w:tab w:val="clear" w:pos="284"/>
        <w:tab w:val="clear" w:pos="852"/>
      </w:tabs>
      <w:spacing w:after="120"/>
      <w:ind w:left="0" w:firstLine="21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Times New Roman" w:hAnsi="Times New Roman" w:cs="Times New Roman"/>
      <w:sz w:val="24"/>
      <w:szCs w:val="24"/>
      <w:lang w:val="x-none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lang w:val="x-none"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rFonts w:ascii="Dumba Nusx" w:hAnsi="Dumba Nusx" w:cs="Dumba Nusx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Times New Roman" w:hAnsi="Times New Roman" w:cs="Times New Roman"/>
      <w:sz w:val="16"/>
      <w:szCs w:val="16"/>
      <w:lang w:val="x-none"/>
    </w:rPr>
  </w:style>
  <w:style w:type="paragraph" w:styleId="ListNumber">
    <w:name w:val="List Number"/>
    <w:basedOn w:val="Normal"/>
    <w:uiPriority w:val="99"/>
    <w:pPr>
      <w:ind w:left="360" w:hanging="360"/>
    </w:pPr>
    <w:rPr>
      <w:sz w:val="20"/>
      <w:szCs w:val="20"/>
    </w:rPr>
  </w:style>
  <w:style w:type="paragraph" w:customStyle="1" w:styleId="chamonatvali">
    <w:name w:val="chamonatvali"/>
    <w:basedOn w:val="ListNumber"/>
    <w:uiPriority w:val="99"/>
    <w:pPr>
      <w:tabs>
        <w:tab w:val="left" w:pos="864"/>
        <w:tab w:val="decimal" w:pos="7200"/>
      </w:tabs>
      <w:spacing w:line="288" w:lineRule="auto"/>
      <w:ind w:left="432" w:hanging="432"/>
      <w:jc w:val="both"/>
    </w:pPr>
    <w:rPr>
      <w:rFonts w:ascii="Chveulebrivy" w:hAnsi="Chveulebrivy" w:cs="Chveulebrivy"/>
      <w:sz w:val="24"/>
      <w:szCs w:val="24"/>
    </w:rPr>
  </w:style>
  <w:style w:type="paragraph" w:customStyle="1" w:styleId="programa">
    <w:name w:val="programa"/>
    <w:basedOn w:val="Normal"/>
    <w:uiPriority w:val="99"/>
    <w:pPr>
      <w:tabs>
        <w:tab w:val="left" w:pos="432"/>
        <w:tab w:val="decimal" w:pos="8122"/>
      </w:tabs>
      <w:spacing w:line="312" w:lineRule="auto"/>
    </w:pPr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firstLine="720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Times New Roman" w:hAnsi="Times New Roman" w:cs="Times New Roman"/>
      <w:sz w:val="24"/>
      <w:szCs w:val="24"/>
      <w:lang w:val="x-none"/>
    </w:rPr>
  </w:style>
  <w:style w:type="paragraph" w:styleId="BodyTextIndent3">
    <w:name w:val="Body Text Indent 3"/>
    <w:basedOn w:val="Normal"/>
    <w:link w:val="BodyTextIndent3Char"/>
    <w:uiPriority w:val="99"/>
    <w:pPr>
      <w:ind w:firstLine="720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Times New Roman" w:hAnsi="Times New Roman" w:cs="Times New Roman"/>
      <w:sz w:val="16"/>
      <w:szCs w:val="16"/>
      <w:lang w:val="x-none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Times New Roman" w:hAnsi="Times New Roman" w:cs="Times New Roman"/>
      <w:sz w:val="24"/>
      <w:szCs w:val="24"/>
      <w:lang w:val="x-none"/>
    </w:rPr>
  </w:style>
  <w:style w:type="paragraph" w:styleId="BodyTextFirstIndent2">
    <w:name w:val="Body Text First Indent 2"/>
    <w:basedOn w:val="BodyTextIndent"/>
    <w:link w:val="BodyTextFirstIndent2Char"/>
    <w:uiPriority w:val="99"/>
    <w:pPr>
      <w:ind w:left="36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Times New Roman" w:hAnsi="Times New Roman" w:cs="Times New Roman"/>
      <w:sz w:val="24"/>
      <w:szCs w:val="24"/>
      <w:lang w:val="x-none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0"/>
      <w:szCs w:val="20"/>
    </w:rPr>
  </w:style>
  <w:style w:type="paragraph" w:customStyle="1" w:styleId="Einrckung2">
    <w:name w:val="Einrückung 2"/>
    <w:basedOn w:val="Normal"/>
    <w:uiPriority w:val="99"/>
    <w:pPr>
      <w:spacing w:line="360" w:lineRule="atLeast"/>
      <w:ind w:left="1701" w:hanging="851"/>
    </w:pPr>
    <w:rPr>
      <w:sz w:val="20"/>
      <w:szCs w:val="20"/>
    </w:rPr>
  </w:style>
  <w:style w:type="paragraph" w:styleId="List">
    <w:name w:val="List"/>
    <w:basedOn w:val="Normal"/>
    <w:uiPriority w:val="99"/>
    <w:pPr>
      <w:ind w:left="360" w:hanging="360"/>
    </w:pPr>
    <w:rPr>
      <w:sz w:val="20"/>
      <w:szCs w:val="20"/>
    </w:rPr>
  </w:style>
  <w:style w:type="paragraph" w:styleId="List2">
    <w:name w:val="List 2"/>
    <w:basedOn w:val="Normal"/>
    <w:uiPriority w:val="99"/>
    <w:pPr>
      <w:ind w:left="720" w:hanging="360"/>
    </w:pPr>
    <w:rPr>
      <w:sz w:val="20"/>
      <w:szCs w:val="20"/>
    </w:rPr>
  </w:style>
  <w:style w:type="paragraph" w:styleId="List3">
    <w:name w:val="List 3"/>
    <w:basedOn w:val="Normal"/>
    <w:uiPriority w:val="99"/>
    <w:pPr>
      <w:ind w:left="1080" w:hanging="360"/>
    </w:pPr>
    <w:rPr>
      <w:sz w:val="20"/>
      <w:szCs w:val="20"/>
    </w:rPr>
  </w:style>
  <w:style w:type="paragraph" w:styleId="ListBullet2">
    <w:name w:val="List Bullet 2"/>
    <w:basedOn w:val="Normal"/>
    <w:uiPriority w:val="99"/>
    <w:pPr>
      <w:numPr>
        <w:numId w:val="1"/>
      </w:numPr>
      <w:tabs>
        <w:tab w:val="clear" w:pos="360"/>
        <w:tab w:val="left" w:pos="720"/>
      </w:tabs>
      <w:ind w:left="720"/>
    </w:pPr>
    <w:rPr>
      <w:sz w:val="20"/>
      <w:szCs w:val="20"/>
    </w:rPr>
  </w:style>
  <w:style w:type="paragraph" w:styleId="NormalIndent">
    <w:name w:val="Normal Indent"/>
    <w:basedOn w:val="Normal"/>
    <w:uiPriority w:val="99"/>
    <w:pPr>
      <w:ind w:left="72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x-none"/>
    </w:rPr>
  </w:style>
  <w:style w:type="paragraph" w:customStyle="1" w:styleId="sulcvlilebaxml">
    <w:name w:val="sul_cvlileba_xml"/>
    <w:basedOn w:val="Normal"/>
    <w:uiPriority w:val="99"/>
    <w:pPr>
      <w:ind w:firstLine="283"/>
    </w:pPr>
    <w:rPr>
      <w:sz w:val="20"/>
      <w:szCs w:val="20"/>
    </w:rPr>
  </w:style>
  <w:style w:type="paragraph" w:customStyle="1" w:styleId="zogadinacilixml">
    <w:name w:val="zogadi_nacili_xml"/>
    <w:basedOn w:val="Normal"/>
    <w:uiPriority w:val="99"/>
    <w:pPr>
      <w:keepNext/>
      <w:keepLines/>
      <w:spacing w:before="240" w:line="240" w:lineRule="exact"/>
      <w:ind w:left="850" w:hanging="850"/>
      <w:jc w:val="center"/>
    </w:pPr>
    <w:rPr>
      <w:sz w:val="20"/>
      <w:szCs w:val="20"/>
    </w:rPr>
  </w:style>
  <w:style w:type="paragraph" w:customStyle="1" w:styleId="gansakutrebulinacilixml">
    <w:name w:val="gansakutrebuli_nacili_xml"/>
    <w:basedOn w:val="Normal"/>
    <w:uiPriority w:val="99"/>
    <w:pPr>
      <w:keepNext/>
      <w:keepLines/>
      <w:numPr>
        <w:numId w:val="2"/>
      </w:numPr>
      <w:tabs>
        <w:tab w:val="clear" w:pos="720"/>
      </w:tabs>
      <w:spacing w:before="240"/>
      <w:ind w:left="850" w:hanging="850"/>
      <w:jc w:val="center"/>
    </w:pPr>
    <w:rPr>
      <w:sz w:val="20"/>
      <w:szCs w:val="20"/>
    </w:rPr>
  </w:style>
  <w:style w:type="paragraph" w:customStyle="1" w:styleId="satauri2">
    <w:name w:val="satauri2"/>
    <w:basedOn w:val="Normal"/>
    <w:uiPriority w:val="99"/>
    <w:pPr>
      <w:jc w:val="center"/>
    </w:pPr>
    <w:rPr>
      <w:sz w:val="20"/>
      <w:szCs w:val="20"/>
    </w:rPr>
  </w:style>
  <w:style w:type="character" w:styleId="PageNumber">
    <w:name w:val="page number"/>
    <w:basedOn w:val="DefaultParagraphFont"/>
    <w:uiPriority w:val="99"/>
  </w:style>
  <w:style w:type="character" w:styleId="Strong">
    <w:name w:val="Strong"/>
    <w:basedOn w:val="DefaultParagraphFont"/>
    <w:uiPriority w:val="99"/>
    <w:qFormat/>
  </w:style>
  <w:style w:type="character" w:styleId="FootnoteReference">
    <w:name w:val="footnote reference"/>
    <w:basedOn w:val="DefaultParagraphFont"/>
    <w:uiPriority w:val="99"/>
  </w:style>
  <w:style w:type="character" w:customStyle="1" w:styleId="abzacixmlChar">
    <w:name w:val="abzaci_xml Char"/>
    <w:basedOn w:val="DefaultParagraphFont"/>
    <w:uiPriority w:val="99"/>
    <w:rPr>
      <w:sz w:val="20"/>
      <w:szCs w:val="20"/>
    </w:rPr>
  </w:style>
  <w:style w:type="paragraph" w:customStyle="1" w:styleId="abzacianipara">
    <w:name w:val="abzaciani para"/>
    <w:basedOn w:val="Normal0"/>
    <w:uiPriority w:val="99"/>
    <w:pPr>
      <w:spacing w:line="312" w:lineRule="auto"/>
      <w:ind w:firstLine="432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">
    <w:name w:val="Îáû÷íûé"/>
    <w:basedOn w:val="Normal0"/>
    <w:uiPriority w:val="99"/>
    <w:pPr>
      <w:widowControl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7269</Words>
  <Characters>41437</Characters>
  <Application>Microsoft Office Word</Application>
  <DocSecurity>0</DocSecurity>
  <Lines>345</Lines>
  <Paragraphs>97</Paragraphs>
  <ScaleCrop>false</ScaleCrop>
  <Company/>
  <LinksUpToDate>false</LinksUpToDate>
  <CharactersWithSpaces>48609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2022-08-16T16:57:00Z</dcterms:created>
  <dcterms:modified xsi:type="dcterms:W3CDTF">2022-08-16T16:57:00Z</dcterms:modified>
</cp:coreProperties>
</file>