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D2AE5" w14:textId="77777777" w:rsidR="00000000" w:rsidRDefault="00015AA5">
      <w:pPr>
        <w:pStyle w:val="Normal0"/>
        <w:rPr>
          <w:rFonts w:ascii="Sylfaen" w:hAnsi="Sylfaen" w:cs="Sylfaen"/>
        </w:rPr>
      </w:pPr>
      <w:r>
        <w:rPr>
          <w:rFonts w:ascii="Sylfaen" w:hAnsi="Sylfaen" w:cs="Sylfaen"/>
        </w:rPr>
        <w:t>ვებგვერდი</w:t>
      </w:r>
      <w:r>
        <w:rPr>
          <w:rFonts w:ascii="Sylfaen" w:hAnsi="Sylfaen" w:cs="Sylfaen"/>
        </w:rPr>
        <w:t xml:space="preserve">, 03/01/2014  </w:t>
      </w:r>
    </w:p>
    <w:p w14:paraId="6B034C82" w14:textId="77777777" w:rsidR="00000000" w:rsidRDefault="00015AA5">
      <w:pPr>
        <w:pStyle w:val="Normal0"/>
        <w:rPr>
          <w:rFonts w:ascii="Sylfaen" w:hAnsi="Sylfaen" w:cs="Sylfaen"/>
        </w:rPr>
      </w:pPr>
      <w:r>
        <w:rPr>
          <w:rFonts w:ascii="Sylfaen" w:hAnsi="Sylfaen" w:cs="Sylfaen"/>
        </w:rPr>
        <w:t>სარეგისტრაციო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კოდი</w:t>
      </w:r>
    </w:p>
    <w:p w14:paraId="789B15B4" w14:textId="77777777" w:rsidR="00000000" w:rsidRDefault="00015AA5">
      <w:pPr>
        <w:pStyle w:val="Normal0"/>
        <w:rPr>
          <w:rFonts w:ascii="Sylfaen" w:hAnsi="Sylfaen" w:cs="Sylfaen"/>
        </w:rPr>
      </w:pPr>
      <w:r>
        <w:rPr>
          <w:rFonts w:ascii="Sylfaen" w:hAnsi="Sylfaen" w:cs="Sylfaen"/>
        </w:rPr>
        <w:t xml:space="preserve">310150000.05.001.017312  </w:t>
      </w:r>
    </w:p>
    <w:p w14:paraId="709C8B9B" w14:textId="77777777" w:rsidR="00000000" w:rsidRDefault="00015AA5">
      <w:pPr>
        <w:pStyle w:val="Normal0"/>
        <w:rPr>
          <w:rFonts w:ascii="Sylfaen" w:hAnsi="Sylfaen" w:cs="Sylfaen"/>
        </w:rPr>
      </w:pPr>
    </w:p>
    <w:p w14:paraId="40A4A4D5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rFonts w:ascii="Sylfaen" w:hAnsi="Sylfaen" w:cs="Sylfaen"/>
          <w:b/>
          <w:bCs/>
          <w:sz w:val="32"/>
          <w:szCs w:val="32"/>
        </w:rPr>
        <w:t>საქართველოს</w:t>
      </w:r>
      <w:r>
        <w:rPr>
          <w:rFonts w:ascii="Sylfaen" w:hAnsi="Sylfaen" w:cs="Sylfaen"/>
          <w:b/>
          <w:bCs/>
          <w:sz w:val="32"/>
          <w:szCs w:val="32"/>
        </w:rPr>
        <w:t xml:space="preserve"> </w:t>
      </w:r>
      <w:r>
        <w:rPr>
          <w:rFonts w:ascii="Sylfaen" w:hAnsi="Sylfaen" w:cs="Sylfaen"/>
          <w:b/>
          <w:bCs/>
          <w:sz w:val="32"/>
          <w:szCs w:val="32"/>
        </w:rPr>
        <w:t>კანონი</w:t>
      </w:r>
    </w:p>
    <w:p w14:paraId="07544C0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7F5A1C7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rFonts w:ascii="Sylfaen" w:hAnsi="Sylfaen" w:cs="Sylfaen"/>
          <w:b/>
          <w:bCs/>
          <w:sz w:val="32"/>
          <w:szCs w:val="32"/>
        </w:rPr>
        <w:t>საგზაო</w:t>
      </w:r>
      <w:r>
        <w:rPr>
          <w:rFonts w:ascii="Sylfaen" w:hAnsi="Sylfaen" w:cs="Sylfaen"/>
          <w:b/>
          <w:bCs/>
          <w:sz w:val="32"/>
          <w:szCs w:val="32"/>
        </w:rPr>
        <w:t xml:space="preserve"> </w:t>
      </w:r>
      <w:r>
        <w:rPr>
          <w:rFonts w:ascii="Sylfaen" w:hAnsi="Sylfaen" w:cs="Sylfaen"/>
          <w:b/>
          <w:bCs/>
          <w:sz w:val="32"/>
          <w:szCs w:val="32"/>
        </w:rPr>
        <w:t>მოძრაობის</w:t>
      </w:r>
      <w:r>
        <w:rPr>
          <w:rFonts w:ascii="Sylfaen" w:hAnsi="Sylfaen" w:cs="Sylfaen"/>
          <w:b/>
          <w:bCs/>
          <w:sz w:val="32"/>
          <w:szCs w:val="32"/>
        </w:rPr>
        <w:t xml:space="preserve"> </w:t>
      </w:r>
      <w:r>
        <w:rPr>
          <w:rFonts w:ascii="Sylfaen" w:hAnsi="Sylfaen" w:cs="Sylfaen"/>
          <w:b/>
          <w:bCs/>
          <w:sz w:val="32"/>
          <w:szCs w:val="32"/>
        </w:rPr>
        <w:t>შესახებ</w:t>
      </w:r>
      <w:r>
        <w:rPr>
          <w:rFonts w:ascii="Sylfaen" w:hAnsi="Sylfaen" w:cs="Sylfaen"/>
          <w:b/>
          <w:bCs/>
          <w:sz w:val="32"/>
          <w:szCs w:val="32"/>
        </w:rPr>
        <w:t xml:space="preserve"> (</w:t>
      </w:r>
      <w:r>
        <w:rPr>
          <w:rFonts w:ascii="Sylfaen" w:hAnsi="Sylfaen" w:cs="Sylfaen"/>
          <w:b/>
          <w:bCs/>
          <w:sz w:val="32"/>
          <w:szCs w:val="32"/>
        </w:rPr>
        <w:t>დანართი</w:t>
      </w:r>
      <w:r>
        <w:rPr>
          <w:rFonts w:ascii="Sylfaen" w:hAnsi="Sylfaen" w:cs="Sylfaen"/>
          <w:b/>
          <w:bCs/>
          <w:sz w:val="32"/>
          <w:szCs w:val="32"/>
        </w:rPr>
        <w:t xml:space="preserve">: </w:t>
      </w:r>
      <w:r>
        <w:rPr>
          <w:rFonts w:ascii="Sylfaen" w:hAnsi="Sylfaen" w:cs="Sylfaen"/>
          <w:b/>
          <w:bCs/>
          <w:sz w:val="32"/>
          <w:szCs w:val="32"/>
        </w:rPr>
        <w:t>საგზაო</w:t>
      </w:r>
      <w:r>
        <w:rPr>
          <w:rFonts w:ascii="Sylfaen" w:hAnsi="Sylfaen" w:cs="Sylfaen"/>
          <w:b/>
          <w:bCs/>
          <w:sz w:val="32"/>
          <w:szCs w:val="32"/>
        </w:rPr>
        <w:t xml:space="preserve"> </w:t>
      </w:r>
      <w:r>
        <w:rPr>
          <w:rFonts w:ascii="Sylfaen" w:hAnsi="Sylfaen" w:cs="Sylfaen"/>
          <w:b/>
          <w:bCs/>
          <w:sz w:val="32"/>
          <w:szCs w:val="32"/>
        </w:rPr>
        <w:t>ნიშნები</w:t>
      </w:r>
      <w:r>
        <w:rPr>
          <w:rFonts w:ascii="Sylfaen" w:hAnsi="Sylfaen" w:cs="Sylfaen"/>
          <w:b/>
          <w:bCs/>
          <w:sz w:val="32"/>
          <w:szCs w:val="32"/>
        </w:rPr>
        <w:t>)</w:t>
      </w:r>
    </w:p>
    <w:p w14:paraId="354C2516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5379602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noProof/>
        </w:rPr>
        <w:pict w14:anchorId="3671BD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tx_id_1_" o:spid="_x0000_s1026" type="#_x0000_t75" style="position:absolute;left:0;text-align:left;margin-left:125.1pt;margin-top:3.6pt;width:266.8pt;height:237.1pt;z-index:251658240;mso-wrap-distance-left:0;mso-wrap-distance-right:0">
            <v:imagedata r:id="rId4" o:title=""/>
            <w10:wrap type="square"/>
          </v:shape>
        </w:pict>
      </w:r>
    </w:p>
    <w:p w14:paraId="00829C7A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DB9AE5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761238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49CF00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3B16056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6C99FC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0037BA6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0AB476E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5DFFC4F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CDF56F3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F178E2D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5B655C0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noProof/>
        </w:rPr>
        <w:pict w14:anchorId="4483A911">
          <v:shape id="_tx_id_2_" o:spid="_x0000_s1027" type="#_x0000_t75" style="position:absolute;left:0;text-align:left;margin-left:127.35pt;margin-top:9.55pt;width:299.25pt;height:231.65pt;z-index:251659264;mso-wrap-distance-left:0;mso-wrap-distance-right:0">
            <v:imagedata r:id="rId5" o:title=""/>
            <w10:wrap type="square"/>
          </v:shape>
        </w:pict>
      </w:r>
    </w:p>
    <w:p w14:paraId="7F0474E6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90586B3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40D77A4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3B396A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BA7A13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8DFBFC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ACDDDA2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6BC789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76B8363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29C45E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032A010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13343EE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6C1CB3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noProof/>
        </w:rPr>
        <w:lastRenderedPageBreak/>
        <w:pict w14:anchorId="09F9CF24">
          <v:shape id="_tx_id_3_" o:spid="_x0000_s1028" type="#_x0000_t75" style="position:absolute;left:0;text-align:left;margin-left:122.35pt;margin-top:0;width:296.45pt;height:260.4pt;z-index:251660288;mso-wrap-distance-left:0;mso-wrap-distance-right:0">
            <v:imagedata r:id="rId6" o:title=""/>
            <w10:wrap type="square"/>
          </v:shape>
        </w:pict>
      </w:r>
    </w:p>
    <w:p w14:paraId="139CE674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541A6D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2AA5082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ADF733B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954566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383A190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BD9B34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9BEA952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272670F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9E8941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A866145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04E53E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7F5BBD4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noProof/>
        </w:rPr>
        <w:pict w14:anchorId="4F8C4303">
          <v:shape id="_tx_id_4_" o:spid="_x0000_s1029" type="#_x0000_t75" style="position:absolute;left:0;text-align:left;margin-left:101.3pt;margin-top:16.8pt;width:297.35pt;height:318pt;z-index:251661312;mso-wrap-distance-left:0;mso-wrap-distance-right:0">
            <v:imagedata r:id="rId7" o:title=""/>
            <w10:wrap type="square"/>
          </v:shape>
        </w:pict>
      </w:r>
    </w:p>
    <w:p w14:paraId="093397FA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B59F92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5B85B3B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C90CF42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A6BF53D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AABEC1D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08E1543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5D2876D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8A2438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4047CB6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B312B94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861C853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A4EDFD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EEECE3E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A6AF9C4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4FC947E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8D979C4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A2145C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97F64A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noProof/>
        </w:rPr>
        <w:lastRenderedPageBreak/>
        <w:pict w14:anchorId="52F3A700">
          <v:shape id="_tx_id_5_" o:spid="_x0000_s1030" type="#_x0000_t75" style="position:absolute;left:0;text-align:left;margin-left:122.35pt;margin-top:0;width:256.3pt;height:288.75pt;z-index:251662336;mso-wrap-distance-left:0;mso-wrap-distance-right:0">
            <v:imagedata r:id="rId8" o:title=""/>
            <w10:wrap type="square"/>
          </v:shape>
        </w:pict>
      </w:r>
    </w:p>
    <w:p w14:paraId="0745F1DB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15C0A1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2FC02A6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8FE8287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6E2684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6C77A15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DA34EFE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D1A5E8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7A975C6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B181C1F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6FBC062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3103176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F466F1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C214696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noProof/>
        </w:rPr>
        <w:pict w14:anchorId="685A8DD4">
          <v:shape id="_tx_id_6_" o:spid="_x0000_s1031" type="#_x0000_t75" style="position:absolute;left:0;text-align:left;margin-left:111.25pt;margin-top:20.7pt;width:322.25pt;height:305.05pt;z-index:251663360;mso-wrap-distance-left:0;mso-wrap-distance-right:0">
            <v:imagedata r:id="rId9" o:title=""/>
            <w10:wrap type="square"/>
          </v:shape>
        </w:pict>
      </w:r>
    </w:p>
    <w:p w14:paraId="639DB1E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3BF84E0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5594C8E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DDAD2DA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ED7EB4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C6A0D30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B88B0B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5F06B3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34E1E3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6EAA3EF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29FF440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D69E85B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303D23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4A53D35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22A0C60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229649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903D02B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255C2A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noProof/>
        </w:rPr>
        <w:pict w14:anchorId="74FFEE41">
          <v:shape id="_tx_id_7_" o:spid="_x0000_s1032" type="#_x0000_t75" style="position:absolute;left:0;text-align:left;margin-left:138.95pt;margin-top:0;width:351.35pt;height:328.5pt;z-index:251664384;mso-wrap-distance-left:0;mso-wrap-distance-right:0">
            <v:imagedata r:id="rId10" o:title=""/>
            <w10:wrap type="square"/>
          </v:shape>
        </w:pict>
      </w:r>
    </w:p>
    <w:p w14:paraId="7F199A5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44310B7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BE501F0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B883CA3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48B1B25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79D43CB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73E850E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48360C6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F245AFB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0C31ADE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7EA554B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3D70340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AA48DDB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5E30212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0D33B97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2A1DB8A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66FDBC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noProof/>
        </w:rPr>
        <w:pict w14:anchorId="19643791">
          <v:shape id="_tx_id_8_" o:spid="_x0000_s1033" type="#_x0000_t75" style="position:absolute;left:0;text-align:left;margin-left:95.75pt;margin-top:16.85pt;width:344.25pt;height:260.15pt;z-index:251665408;mso-wrap-distance-left:0;mso-wrap-distance-right:0">
            <v:imagedata r:id="rId11" o:title=""/>
            <w10:wrap type="square"/>
          </v:shape>
        </w:pict>
      </w:r>
    </w:p>
    <w:p w14:paraId="5C4F464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848BCC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97E2E93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8CD9DEA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32FCBAF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BA5E2D2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5FB81DB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CB19A3B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476A3F3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67C64F0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D3925DA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46DEDC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848572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A44DEF7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F2A9B7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noProof/>
        </w:rPr>
        <w:pict w14:anchorId="34B46435">
          <v:shape id="_tx_id_9_" o:spid="_x0000_s1034" type="#_x0000_t75" style="position:absolute;left:0;text-align:left;margin-left:115.7pt;margin-top:0;width:350.3pt;height:295.8pt;z-index:251666432;mso-wrap-distance-left:0;mso-wrap-distance-right:0">
            <v:imagedata r:id="rId12" o:title=""/>
            <w10:wrap type="square"/>
          </v:shape>
        </w:pict>
      </w:r>
    </w:p>
    <w:p w14:paraId="409B4075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F0497A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E39CE23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AA5D59A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7005A53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395F2C6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A8F80DA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E4F0CC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9A90E9F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5A2C0AD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FC6A1A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234B10D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A7925B4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4A8260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1C7F13A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E7DFC42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243670A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noProof/>
        </w:rPr>
        <w:pict w14:anchorId="07751761">
          <v:shape id="_tx_id_10_" o:spid="_x0000_s1035" type="#_x0000_t75" style="position:absolute;left:0;text-align:left;margin-left:108.5pt;margin-top:3.7pt;width:350.25pt;height:292.15pt;z-index:251667456;mso-wrap-distance-left:0;mso-wrap-distance-right:0">
            <v:imagedata r:id="rId13" o:title=""/>
            <w10:wrap type="square"/>
          </v:shape>
        </w:pict>
      </w:r>
    </w:p>
    <w:p w14:paraId="0ED4B62A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15D2055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CAE23C3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F9EC33B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8B4B502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790C9E6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89E2A90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6D39E05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F61F924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C9F8CF4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FEF534B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B5B383E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5896DC0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44446A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A583237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noProof/>
        </w:rPr>
        <w:pict w14:anchorId="320E9AB6">
          <v:shape id="_tx_id_11_" o:spid="_x0000_s1036" type="#_x0000_t75" style="position:absolute;left:0;text-align:left;margin-left:105.15pt;margin-top:0;width:366.95pt;height:315.7pt;z-index:251668480;mso-wrap-distance-left:0;mso-wrap-distance-right:0">
            <v:imagedata r:id="rId14" o:title=""/>
            <w10:wrap type="square"/>
          </v:shape>
        </w:pict>
      </w:r>
    </w:p>
    <w:p w14:paraId="148B39E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C3834A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3496C5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2CE5F35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2275C0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B026856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6698562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92EDEC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625AB3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E267A4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52CF39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888E75B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7205432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E4AB63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33E253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noProof/>
        </w:rPr>
        <w:pict w14:anchorId="755213FA">
          <v:shape id="_tx_id_12_" o:spid="_x0000_s1037" type="#_x0000_t75" style="position:absolute;left:0;text-align:left;margin-left:105.75pt;margin-top:7.6pt;width:365.15pt;height:258.75pt;z-index:251669504;mso-wrap-distance-left:0;mso-wrap-distance-right:0">
            <v:imagedata r:id="rId15" o:title=""/>
            <w10:wrap type="square"/>
          </v:shape>
        </w:pict>
      </w:r>
    </w:p>
    <w:p w14:paraId="52268DEA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C1F292B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27B2452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92D457E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8CFB53D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3689D0F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F5E0F42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67C2367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3670AC0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314239D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6A7434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9CC135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50DEA2F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1DDEC2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9B9A7A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26090F3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DA57C5D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noProof/>
        </w:rPr>
        <w:pict w14:anchorId="68D5522F">
          <v:shape id="_tx_id_13_" o:spid="_x0000_s1038" type="#_x0000_t75" style="position:absolute;left:0;text-align:left;margin-left:75.25pt;margin-top:0;width:377.25pt;height:306pt;z-index:251670528;mso-wrap-distance-left:0;mso-wrap-distance-right:0">
            <v:imagedata r:id="rId16" o:title=""/>
            <w10:wrap type="square"/>
          </v:shape>
        </w:pict>
      </w:r>
    </w:p>
    <w:p w14:paraId="60A0DD9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660F61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0CDB835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F2099A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0B371AF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F1D347F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E73B19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770FCA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49A0DE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5143254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2DBB16F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132BEF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2D53384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8263FB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E675DEB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E8AE5C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noProof/>
        </w:rPr>
        <w:pict w14:anchorId="5ABEB25C">
          <v:shape id="_tx_id_14_" o:spid="_x0000_s1039" type="#_x0000_t75" style="position:absolute;left:0;text-align:left;margin-left:119.55pt;margin-top:14.15pt;width:313.95pt;height:290.55pt;z-index:251671552;mso-wrap-distance-left:0;mso-wrap-distance-right:0">
            <v:imagedata r:id="rId17" o:title=""/>
            <w10:wrap type="square"/>
          </v:shape>
        </w:pict>
      </w:r>
    </w:p>
    <w:p w14:paraId="019CC774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69C524D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60E57C5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F4A196D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8BE43E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6402F43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7621394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895E05F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8CD5A8D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917BC5A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EA1761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33CA022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7D8065B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57887E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C02A79E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CE55E86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noProof/>
        </w:rPr>
        <w:pict w14:anchorId="60CD52BB">
          <v:shape id="_tx_id_15_" o:spid="_x0000_s1040" type="#_x0000_t75" style="position:absolute;left:0;text-align:left;margin-left:83pt;margin-top:3.65pt;width:357.75pt;height:391.5pt;z-index:251672576;mso-wrap-distance-left:0;mso-wrap-distance-right:0">
            <v:imagedata r:id="rId18" o:title=""/>
            <w10:wrap type="square"/>
          </v:shape>
        </w:pict>
      </w:r>
    </w:p>
    <w:p w14:paraId="5667F38D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CF73CE4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3E7DA6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0B2B10E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23F47CA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0B20B32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964258D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2016865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2B0EA54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BE7BD01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44AC740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3CAADB4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176A8DD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4038CAED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DCDB91E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843A318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5D4987A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7EA421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0F6F215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6CB1D529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  <w:r>
        <w:rPr>
          <w:noProof/>
        </w:rPr>
        <w:pict w14:anchorId="3FEBAB92">
          <v:shape id="_tx_id_16_" o:spid="_x0000_s1041" type="#_x0000_t75" style="position:absolute;left:0;text-align:left;margin-left:81.9pt;margin-top:15.45pt;width:365.05pt;height:202.8pt;z-index:251673600;mso-wrap-distance-left:0;mso-wrap-distance-right:0">
            <v:imagedata r:id="rId19" o:title=""/>
            <w10:wrap type="square"/>
          </v:shape>
        </w:pict>
      </w:r>
    </w:p>
    <w:p w14:paraId="7D4B754F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52E05BC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42E83F2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7887E6F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A671F8D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13212AF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7903685C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2C798BF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0E3B980E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1F44FB33" w14:textId="77777777" w:rsidR="00000000" w:rsidRDefault="00015AA5">
      <w:pPr>
        <w:pStyle w:val="Normal0"/>
        <w:jc w:val="center"/>
        <w:rPr>
          <w:rFonts w:ascii="Sylfaen" w:hAnsi="Sylfaen" w:cs="Sylfaen"/>
          <w:b/>
          <w:bCs/>
          <w:sz w:val="32"/>
          <w:szCs w:val="32"/>
        </w:rPr>
      </w:pPr>
    </w:p>
    <w:p w14:paraId="34658A27" w14:textId="77777777" w:rsidR="00000000" w:rsidRDefault="00015AA5">
      <w:pPr>
        <w:pStyle w:val="Normal0"/>
        <w:jc w:val="both"/>
        <w:rPr>
          <w:rFonts w:ascii="Sylfaen" w:hAnsi="Sylfaen" w:cs="Sylfaen"/>
          <w:b/>
          <w:bCs/>
          <w:sz w:val="32"/>
          <w:szCs w:val="32"/>
        </w:rPr>
      </w:pPr>
    </w:p>
    <w:sectPr w:rsidR="00000000">
      <w:pgSz w:w="12240" w:h="15840"/>
      <w:pgMar w:top="1138" w:right="1138" w:bottom="1138" w:left="54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defaultTabStop w:val="1134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015AA5"/>
    <w:rsid w:val="0001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  <w14:docId w14:val="6187F4B5"/>
  <w14:defaultImageDpi w14:val="0"/>
  <w15:docId w15:val="{69A3E843-9806-4249-B028-9AE7A12E7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adjustRightInd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Base>C:\9\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Irakli Lomidze</cp:lastModifiedBy>
  <cp:revision>2</cp:revision>
  <dcterms:created xsi:type="dcterms:W3CDTF">2022-08-16T16:58:00Z</dcterms:created>
  <dcterms:modified xsi:type="dcterms:W3CDTF">2022-08-16T16:58:00Z</dcterms:modified>
</cp:coreProperties>
</file>