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ვებგვერდი</w:t>
      </w:r>
      <w:r>
        <w:rPr>
          <w:rFonts w:ascii="Sylfaen" w:hAnsi="Sylfaen" w:cs="Sylfaen"/>
          <w:sz w:val="24"/>
          <w:szCs w:val="24"/>
        </w:rPr>
        <w:t>, 18/07/2016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კოდი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040120000.05.001.018224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საცხოვრებელი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სადგომით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სარგებლობისას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წარმოშობილი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ურთიერთობების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 </w:t>
      </w:r>
      <w:r>
        <w:rPr>
          <w:rFonts w:ascii="Sylfaen" w:hAnsi="Sylfaen" w:cs="Sylfaen"/>
          <w:b/>
          <w:bCs/>
          <w:sz w:val="24"/>
          <w:szCs w:val="24"/>
        </w:rPr>
        <w:t>კანონის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რეგულირების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სფერო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აწესრიგებს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მესაკუთრესა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ოსარგებლეს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1921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25 </w:t>
      </w:r>
      <w:r>
        <w:rPr>
          <w:rFonts w:ascii="Sylfaen" w:hAnsi="Sylfaen" w:cs="Sylfaen"/>
          <w:sz w:val="24"/>
          <w:szCs w:val="24"/>
        </w:rPr>
        <w:t>თებერვლიდან</w:t>
      </w:r>
      <w:r>
        <w:rPr>
          <w:rFonts w:ascii="Sylfaen" w:hAnsi="Sylfaen" w:cs="Sylfaen"/>
          <w:sz w:val="24"/>
          <w:szCs w:val="24"/>
        </w:rPr>
        <w:t xml:space="preserve"> 1997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25 </w:t>
      </w:r>
      <w:r>
        <w:rPr>
          <w:rFonts w:ascii="Sylfaen" w:hAnsi="Sylfaen" w:cs="Sylfaen"/>
          <w:sz w:val="24"/>
          <w:szCs w:val="24"/>
        </w:rPr>
        <w:t>ნოემბრამდე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წარმოშობილ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მოწესრიგებას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მოითხოვს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წარმოშობილია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ქირავ</w:t>
      </w:r>
      <w:r>
        <w:rPr>
          <w:rFonts w:ascii="Sylfaen" w:hAnsi="Sylfaen" w:cs="Sylfaen"/>
          <w:sz w:val="24"/>
          <w:szCs w:val="24"/>
        </w:rPr>
        <w:t>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სსრ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სსრ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უწყებები</w:t>
      </w:r>
      <w:r>
        <w:rPr>
          <w:rFonts w:ascii="Sylfaen" w:hAnsi="Sylfaen" w:cs="Sylfaen"/>
          <w:sz w:val="24"/>
          <w:szCs w:val="24"/>
        </w:rPr>
        <w:t xml:space="preserve">, 1964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 xml:space="preserve">., №36,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662)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მხარეებმა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ნამდვილი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მოაწესრიგეს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მხარეთა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ენიჭება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უპირატესობა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ვადები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 </w:t>
      </w:r>
      <w:r>
        <w:rPr>
          <w:rFonts w:ascii="Sylfaen" w:hAnsi="Sylfaen" w:cs="Sylfaen"/>
          <w:b/>
          <w:bCs/>
          <w:sz w:val="24"/>
          <w:szCs w:val="24"/>
        </w:rPr>
        <w:t>ტერმინთა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განმარტება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ამოყენებულ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ტერმინებს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მნიშვნელობა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მოსარგებლე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მომენტისათვის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კეთილსინდისიერად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ფაქტობრივად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სადგომს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მესაკუთრესთან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სანოტარო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დაუცველად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ნასყიდობის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</w:t>
      </w:r>
      <w:r>
        <w:rPr>
          <w:rFonts w:ascii="Sylfaen" w:hAnsi="Sylfaen" w:cs="Sylfaen"/>
          <w:sz w:val="24"/>
          <w:szCs w:val="24"/>
        </w:rPr>
        <w:t>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დათმობის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გარიგებით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რეგისტრაცია</w:t>
      </w:r>
      <w:r>
        <w:rPr>
          <w:rFonts w:ascii="Sylfaen" w:hAnsi="Sylfaen" w:cs="Sylfaen"/>
          <w:sz w:val="24"/>
          <w:szCs w:val="24"/>
        </w:rPr>
        <w:t xml:space="preserve"> –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პირადობ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ბინადრობის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მოწმობისა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1996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27 </w:t>
      </w:r>
      <w:r>
        <w:rPr>
          <w:rFonts w:ascii="Sylfaen" w:hAnsi="Sylfaen" w:cs="Sylfaen"/>
          <w:sz w:val="24"/>
          <w:szCs w:val="24"/>
        </w:rPr>
        <w:t>ივნისის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უწყებანი</w:t>
      </w:r>
      <w:r>
        <w:rPr>
          <w:rFonts w:ascii="Sylfaen" w:hAnsi="Sylfaen" w:cs="Sylfaen"/>
          <w:sz w:val="24"/>
          <w:szCs w:val="24"/>
        </w:rPr>
        <w:t xml:space="preserve">, №19-20, 30.07.96, </w:t>
      </w:r>
      <w:r>
        <w:rPr>
          <w:rFonts w:ascii="Sylfaen" w:hAnsi="Sylfaen" w:cs="Sylfaen"/>
          <w:sz w:val="24"/>
          <w:szCs w:val="24"/>
        </w:rPr>
        <w:t>გვ</w:t>
      </w:r>
      <w:r>
        <w:rPr>
          <w:rFonts w:ascii="Sylfaen" w:hAnsi="Sylfaen" w:cs="Sylfaen"/>
          <w:sz w:val="24"/>
          <w:szCs w:val="24"/>
        </w:rPr>
        <w:t xml:space="preserve">. 28) </w:t>
      </w:r>
      <w:r>
        <w:rPr>
          <w:rFonts w:ascii="Sylfaen" w:hAnsi="Sylfaen" w:cs="Sylfaen"/>
          <w:sz w:val="24"/>
          <w:szCs w:val="24"/>
        </w:rPr>
        <w:t>ამოქმედებამდე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ჩაწერა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საცხოვრებელ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ფართობში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საცხოვრ</w:t>
      </w:r>
      <w:r>
        <w:rPr>
          <w:rFonts w:ascii="Sylfaen" w:hAnsi="Sylfaen" w:cs="Sylfaen"/>
          <w:sz w:val="24"/>
          <w:szCs w:val="24"/>
        </w:rPr>
        <w:t>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სადგომი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საცხოვრებელი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მოსარგებლის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მიშენება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დაშენების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ჩათვლით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ნაკვეთთან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ნასყიდობის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საბუთი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საბუთები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</w:t>
      </w:r>
      <w:r>
        <w:rPr>
          <w:rFonts w:ascii="Sylfaen" w:hAnsi="Sylfaen" w:cs="Sylfaen"/>
          <w:sz w:val="24"/>
          <w:szCs w:val="24"/>
        </w:rPr>
        <w:t>ითაც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რომლებითაც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ადასტურებს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ნასყიდობის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საცხოვრებელი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საცხოვრებელი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საბაზრო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მომენტისათვის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კომპენსაცია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გამოიანგარიშება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ამასთანავე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მოსარგებლის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გადასახდელი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მოსარგებლის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მიშენება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დაშე</w:t>
      </w:r>
      <w:r>
        <w:rPr>
          <w:rFonts w:ascii="Sylfaen" w:hAnsi="Sylfaen" w:cs="Sylfaen"/>
          <w:sz w:val="24"/>
          <w:szCs w:val="24"/>
        </w:rPr>
        <w:t>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გაუმჯობესების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მოსარგებლისათვის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გადასახდელი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მოსარგებლის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მიშენება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დაშენების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გაუმჯობესების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გამოკლებით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ემატება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მოსარგებლის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მიშენება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დაშენების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გაუმჯობესების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>ანაბრად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მესაკუთრესა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მოსარგებლეზე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უფლებამონაცვლეებზე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3. </w:t>
      </w:r>
      <w:r>
        <w:rPr>
          <w:rFonts w:ascii="Sylfaen" w:hAnsi="Sylfaen" w:cs="Sylfaen"/>
          <w:b/>
          <w:bCs/>
          <w:sz w:val="24"/>
          <w:szCs w:val="24"/>
        </w:rPr>
        <w:t>ნასყიდობის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ხელშეკრულების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დადებულად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ცნობა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მოსარგებლე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მესაკუთრესთან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სანოტარო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დაუცველად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ნასყიდობის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30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უწყვეტად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სადგომს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ნასყიდობის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ნასყიდობის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სარჩელი</w:t>
      </w:r>
      <w:r>
        <w:rPr>
          <w:rFonts w:ascii="Sylfaen" w:hAnsi="Sylfaen" w:cs="Sylfaen"/>
          <w:sz w:val="24"/>
          <w:szCs w:val="24"/>
        </w:rPr>
        <w:t>).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ნასყიდობის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საფუძველია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4. </w:t>
      </w:r>
      <w:r>
        <w:rPr>
          <w:rFonts w:ascii="Sylfaen" w:hAnsi="Sylfaen" w:cs="Sylfaen"/>
          <w:b/>
          <w:bCs/>
          <w:sz w:val="24"/>
          <w:szCs w:val="24"/>
        </w:rPr>
        <w:t>ნასყიდობის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ხელშეკრულების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დადებულად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ცნობა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კომპენსაციის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გადახდით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მოსარგებლე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მესაკუთრესთან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სანოტარო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დაუცველად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ნასყიდობის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 xml:space="preserve"> 30 </w:t>
      </w:r>
      <w:r>
        <w:rPr>
          <w:rFonts w:ascii="Sylfaen" w:hAnsi="Sylfaen" w:cs="Sylfaen"/>
          <w:sz w:val="24"/>
          <w:szCs w:val="24"/>
        </w:rPr>
        <w:t>წელზე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სადგომს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ნასყიდობის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პროცენტის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ნასყიდობის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სარჩელს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178-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დაერთოს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ექსპერტიზის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</w:t>
      </w:r>
      <w:r>
        <w:rPr>
          <w:rFonts w:ascii="Sylfaen" w:hAnsi="Sylfaen" w:cs="Sylfaen"/>
          <w:sz w:val="24"/>
          <w:szCs w:val="24"/>
        </w:rPr>
        <w:t>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lastRenderedPageBreak/>
        <w:t>პროცენტის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ნოტარიუსის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სადეპოზიტო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საბუთი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ნასყიდობის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წყვეტს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მოპასუხისათვის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მიკუთვნების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კითხს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დეპონირებულ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მოპასუხის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იპოთეკას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სადგომზე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იპოთეკა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</w:t>
      </w:r>
      <w:r>
        <w:rPr>
          <w:rFonts w:ascii="Sylfaen" w:hAnsi="Sylfaen" w:cs="Sylfaen"/>
          <w:sz w:val="24"/>
          <w:szCs w:val="24"/>
        </w:rPr>
        <w:t>მენტიდან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შემთხვევაშიც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სარჩელის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დაადგენს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მოსარჩელე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მოსარგებლე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არამედ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მოსარგებლე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ნასყიდო</w:t>
      </w:r>
      <w:r>
        <w:rPr>
          <w:rFonts w:ascii="Sylfaen" w:hAnsi="Sylfaen" w:cs="Sylfaen"/>
          <w:sz w:val="24"/>
          <w:szCs w:val="24"/>
        </w:rPr>
        <w:t>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საფუძველია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მოპასუხის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იპოთეკა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საკუთრების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იპოთეკის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ერთდროულად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რეგისტრირდებ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მიუხედავად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შემთხვევაშიც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სარჩელის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დაადგენს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მოსარჩელე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მოსარგებლე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არამედ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მოსარგებლე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5. </w:t>
      </w:r>
      <w:r>
        <w:rPr>
          <w:rFonts w:ascii="Sylfaen" w:hAnsi="Sylfaen" w:cs="Sylfaen"/>
          <w:b/>
          <w:bCs/>
          <w:sz w:val="24"/>
          <w:szCs w:val="24"/>
        </w:rPr>
        <w:t>საცხოვრებელი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სადგომის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გამოსყიდვა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მოსარგებლე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30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უწყვეტად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სადგომს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</w:t>
      </w:r>
      <w:r>
        <w:rPr>
          <w:rFonts w:ascii="Sylfaen" w:hAnsi="Sylfaen" w:cs="Sylfaen"/>
          <w:sz w:val="24"/>
          <w:szCs w:val="24"/>
        </w:rPr>
        <w:t>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დათმობის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გარიგებით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გამოსყიდვა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25 </w:t>
      </w:r>
      <w:r>
        <w:rPr>
          <w:rFonts w:ascii="Sylfaen" w:hAnsi="Sylfaen" w:cs="Sylfaen"/>
          <w:sz w:val="24"/>
          <w:szCs w:val="24"/>
        </w:rPr>
        <w:t>პროცენტის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პირობით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საცხოვრებელი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ამოსყიდვის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სარჩელი</w:t>
      </w:r>
      <w:r>
        <w:rPr>
          <w:rFonts w:ascii="Sylfaen" w:hAnsi="Sylfaen" w:cs="Sylfaen"/>
          <w:sz w:val="24"/>
          <w:szCs w:val="24"/>
        </w:rPr>
        <w:t>).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საცხოვრებელი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დათმობის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გარიგება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დასტურდებოდეს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გარემოებით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გარემოებებით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სადავო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სადგომში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კომუნალური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გარკვეულ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დათმობისათვის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მოსარგებლემ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გარკვეული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გადაუხადა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</w:t>
      </w:r>
      <w:r>
        <w:rPr>
          <w:rFonts w:ascii="Sylfaen" w:hAnsi="Sylfaen" w:cs="Sylfaen"/>
          <w:sz w:val="24"/>
          <w:szCs w:val="24"/>
        </w:rPr>
        <w:t>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15 </w:t>
      </w:r>
      <w:r>
        <w:rPr>
          <w:rFonts w:ascii="Sylfaen" w:hAnsi="Sylfaen" w:cs="Sylfaen"/>
          <w:sz w:val="24"/>
          <w:szCs w:val="24"/>
        </w:rPr>
        <w:t>პროცენტამდე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შეამციროს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6. </w:t>
      </w:r>
      <w:r>
        <w:rPr>
          <w:rFonts w:ascii="Sylfaen" w:hAnsi="Sylfaen" w:cs="Sylfaen"/>
          <w:b/>
          <w:bCs/>
          <w:sz w:val="24"/>
          <w:szCs w:val="24"/>
        </w:rPr>
        <w:t>მფლობელობის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შეწყვეტა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კომპენსაციის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გადახდით</w:t>
      </w:r>
      <w:r>
        <w:rPr>
          <w:rFonts w:ascii="Sylfaen" w:hAnsi="Sylfaen" w:cs="Sylfaen"/>
          <w:b/>
          <w:bCs/>
          <w:sz w:val="24"/>
          <w:szCs w:val="24"/>
        </w:rPr>
        <w:t xml:space="preserve">, </w:t>
      </w:r>
      <w:r>
        <w:rPr>
          <w:rFonts w:ascii="Sylfaen" w:hAnsi="Sylfaen" w:cs="Sylfaen"/>
          <w:b/>
          <w:bCs/>
          <w:sz w:val="24"/>
          <w:szCs w:val="24"/>
        </w:rPr>
        <w:t>საკუთრების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უფლების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გადაცემის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შესახებ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სარჩელი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მოსარგებლე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სადგომს</w:t>
      </w:r>
      <w:r>
        <w:rPr>
          <w:rFonts w:ascii="Sylfaen" w:hAnsi="Sylfaen" w:cs="Sylfaen"/>
          <w:sz w:val="24"/>
          <w:szCs w:val="24"/>
        </w:rPr>
        <w:t xml:space="preserve"> 30 </w:t>
      </w:r>
      <w:r>
        <w:rPr>
          <w:rFonts w:ascii="Sylfaen" w:hAnsi="Sylfaen" w:cs="Sylfaen"/>
          <w:sz w:val="24"/>
          <w:szCs w:val="24"/>
        </w:rPr>
        <w:t>წელზე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</w:t>
      </w:r>
      <w:r>
        <w:rPr>
          <w:rFonts w:ascii="Sylfaen" w:hAnsi="Sylfaen" w:cs="Sylfaen"/>
          <w:sz w:val="24"/>
          <w:szCs w:val="24"/>
        </w:rPr>
        <w:t>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დათმობის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გარიგებით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მესაკუთრე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მოსარგებლეს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75 </w:t>
      </w:r>
      <w:r>
        <w:rPr>
          <w:rFonts w:ascii="Sylfaen" w:hAnsi="Sylfaen" w:cs="Sylfaen"/>
          <w:sz w:val="24"/>
          <w:szCs w:val="24"/>
        </w:rPr>
        <w:t>პროცენტის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მოსარგებ</w:t>
      </w:r>
      <w:r>
        <w:rPr>
          <w:rFonts w:ascii="Sylfaen" w:hAnsi="Sylfaen" w:cs="Sylfaen"/>
          <w:sz w:val="24"/>
          <w:szCs w:val="24"/>
        </w:rPr>
        <w:t>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სადგომს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ათავისუფლებს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მესაკუთრე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მფლობელობის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სარჩელი</w:t>
      </w:r>
      <w:r>
        <w:rPr>
          <w:rFonts w:ascii="Sylfaen" w:hAnsi="Sylfaen" w:cs="Sylfaen"/>
          <w:sz w:val="24"/>
          <w:szCs w:val="24"/>
        </w:rPr>
        <w:t>).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მოსარგებლე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ოსთხოვოს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მესაკუთრე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გადაიხადოს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მიღებიდან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გადაიხდის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მოსარგებლე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სადგომზე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25 </w:t>
      </w:r>
      <w:r>
        <w:rPr>
          <w:rFonts w:ascii="Sylfaen" w:hAnsi="Sylfaen" w:cs="Sylfaen"/>
          <w:sz w:val="24"/>
          <w:szCs w:val="24"/>
        </w:rPr>
        <w:t>პროცენტის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სანაცვლოდ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საკუთრების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სარჩელი</w:t>
      </w:r>
      <w:r>
        <w:rPr>
          <w:rFonts w:ascii="Sylfaen" w:hAnsi="Sylfaen" w:cs="Sylfaen"/>
          <w:sz w:val="24"/>
          <w:szCs w:val="24"/>
        </w:rPr>
        <w:t>).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7. </w:t>
      </w:r>
      <w:r>
        <w:rPr>
          <w:rFonts w:ascii="Sylfaen" w:hAnsi="Sylfaen" w:cs="Sylfaen"/>
          <w:b/>
          <w:bCs/>
          <w:sz w:val="24"/>
          <w:szCs w:val="24"/>
        </w:rPr>
        <w:t>ხელშეკრულების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დადებულად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ცნობისა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გამოსყიდვის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მოთხოვნის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უფლებათა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შეწყვეტა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მესაკუთრეები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მოსარგებლეებს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შესთავაზებენ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სადგომზე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უხლებით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სანაცვლოდ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მოსარგებლეები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გადაიხადონ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მიღებიდან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წარადგინონ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სარჩელები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შეუსრულებლობის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მოსარგებლე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კარგავს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სარჩელების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ასეთ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მოსარ</w:t>
      </w:r>
      <w:r>
        <w:rPr>
          <w:rFonts w:ascii="Sylfaen" w:hAnsi="Sylfaen" w:cs="Sylfaen"/>
          <w:sz w:val="24"/>
          <w:szCs w:val="24"/>
        </w:rPr>
        <w:t>გებლეს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50 </w:t>
      </w:r>
      <w:r>
        <w:rPr>
          <w:rFonts w:ascii="Sylfaen" w:hAnsi="Sylfaen" w:cs="Sylfaen"/>
          <w:sz w:val="24"/>
          <w:szCs w:val="24"/>
        </w:rPr>
        <w:t>პროცენტის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მფლობელობა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მომენტიდან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სადგომი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დატვირთულია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იპოთეკით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</w:t>
      </w:r>
      <w:r>
        <w:rPr>
          <w:rFonts w:ascii="Sylfaen" w:hAnsi="Sylfaen" w:cs="Sylfaen"/>
          <w:sz w:val="24"/>
          <w:szCs w:val="24"/>
        </w:rPr>
        <w:t>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იპოთეკის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8. </w:t>
      </w:r>
      <w:r>
        <w:rPr>
          <w:rFonts w:ascii="Sylfaen" w:hAnsi="Sylfaen" w:cs="Sylfaen"/>
          <w:b/>
          <w:bCs/>
          <w:sz w:val="24"/>
          <w:szCs w:val="24"/>
        </w:rPr>
        <w:t>ადმინისტრაციული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წესით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მიღებული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მფლობელობის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შეწყვეტა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მოსარგებლეს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მფლობელობა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შეუწყდება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აცხოვრებელი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მომენტიდან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სარჩელის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მოსარგებლეს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მესაკუთრეს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საცხოვრებელი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</w:t>
      </w:r>
      <w:r>
        <w:rPr>
          <w:rFonts w:ascii="Sylfaen" w:hAnsi="Sylfaen" w:cs="Sylfaen"/>
          <w:sz w:val="24"/>
          <w:szCs w:val="24"/>
        </w:rPr>
        <w:t>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სარჩელი</w:t>
      </w:r>
      <w:r>
        <w:rPr>
          <w:rFonts w:ascii="Sylfaen" w:hAnsi="Sylfaen" w:cs="Sylfaen"/>
          <w:sz w:val="24"/>
          <w:szCs w:val="24"/>
        </w:rPr>
        <w:t>).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მესაკუთრე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აუნაზღაუროს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მოსარგებლეს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ასეთ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9. </w:t>
      </w:r>
      <w:r>
        <w:rPr>
          <w:rFonts w:ascii="Sylfaen" w:hAnsi="Sylfaen" w:cs="Sylfaen"/>
          <w:b/>
          <w:bCs/>
          <w:sz w:val="24"/>
          <w:szCs w:val="24"/>
        </w:rPr>
        <w:t>უმკვიდრო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საცხოვრებელი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სადგომი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გარდაცვლილი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გარდაცვლილად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მემკვიდრეები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ანდერძით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მემკვიდრეები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არცერთმა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მემკვიდრემ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სამკვიდრო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მემკვიდრეს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ჩამოერთვა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მემკვიდრეობის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მოსარგებლე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უმკვიდროდ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საცხოვრებელი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უმკვიდროდ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სარჩელი</w:t>
      </w:r>
      <w:r>
        <w:rPr>
          <w:rFonts w:ascii="Sylfaen" w:hAnsi="Sylfaen" w:cs="Sylfaen"/>
          <w:sz w:val="24"/>
          <w:szCs w:val="24"/>
        </w:rPr>
        <w:t>).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უმკვიდროდ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სადგომი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მოსარგებლეს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</w:t>
      </w:r>
      <w:r>
        <w:rPr>
          <w:rFonts w:ascii="Sylfaen" w:hAnsi="Sylfaen" w:cs="Sylfaen"/>
          <w:sz w:val="24"/>
          <w:szCs w:val="24"/>
        </w:rPr>
        <w:t>რებაში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უსასყიდლოდ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გადაეცემა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რეგისტრირდება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10. </w:t>
      </w:r>
      <w:r>
        <w:rPr>
          <w:rFonts w:ascii="Sylfaen" w:hAnsi="Sylfaen" w:cs="Sylfaen"/>
          <w:b/>
          <w:bCs/>
          <w:sz w:val="24"/>
          <w:szCs w:val="24"/>
        </w:rPr>
        <w:t>დამატებითი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წესები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ამ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კანონით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გათვალისწინებული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სარჩელების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მიმართ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-5–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სარჩელებზე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-2–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</w:t>
      </w:r>
      <w:r>
        <w:rPr>
          <w:rFonts w:ascii="Sylfaen" w:hAnsi="Sylfaen" w:cs="Sylfaen"/>
          <w:sz w:val="24"/>
          <w:szCs w:val="24"/>
        </w:rPr>
        <w:t>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სარჩელების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დამდგენი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თავისებურებათა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11. </w:t>
      </w:r>
      <w:r>
        <w:rPr>
          <w:rFonts w:ascii="Sylfaen" w:hAnsi="Sylfaen" w:cs="Sylfaen"/>
          <w:b/>
          <w:bCs/>
          <w:sz w:val="24"/>
          <w:szCs w:val="24"/>
        </w:rPr>
        <w:t>დასკვნითი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დებულებანი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ამოქმედებისთანავე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ძალადაკარგულად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გამოცხადდეს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საცხოვრებელი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წარმოშობილი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აქართველოს</w:t>
      </w:r>
      <w:r>
        <w:rPr>
          <w:rFonts w:ascii="Sylfaen" w:hAnsi="Sylfaen" w:cs="Sylfaen"/>
          <w:sz w:val="24"/>
          <w:szCs w:val="24"/>
        </w:rPr>
        <w:t xml:space="preserve"> 1998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25 </w:t>
      </w:r>
      <w:r>
        <w:rPr>
          <w:rFonts w:ascii="Sylfaen" w:hAnsi="Sylfaen" w:cs="Sylfaen"/>
          <w:sz w:val="24"/>
          <w:szCs w:val="24"/>
        </w:rPr>
        <w:t>ივნისის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უწყებანი</w:t>
      </w:r>
      <w:r>
        <w:rPr>
          <w:rFonts w:ascii="Sylfaen" w:hAnsi="Sylfaen" w:cs="Sylfaen"/>
          <w:sz w:val="24"/>
          <w:szCs w:val="24"/>
        </w:rPr>
        <w:t xml:space="preserve">, №25-26, 15.07.1998, </w:t>
      </w:r>
      <w:r>
        <w:rPr>
          <w:rFonts w:ascii="Sylfaen" w:hAnsi="Sylfaen" w:cs="Sylfaen"/>
          <w:sz w:val="24"/>
          <w:szCs w:val="24"/>
        </w:rPr>
        <w:t>გვ</w:t>
      </w:r>
      <w:r>
        <w:rPr>
          <w:rFonts w:ascii="Sylfaen" w:hAnsi="Sylfaen" w:cs="Sylfaen"/>
          <w:sz w:val="24"/>
          <w:szCs w:val="24"/>
        </w:rPr>
        <w:t>. 11).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გამოქვეყნებისთანავე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  <w:t xml:space="preserve">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24 </w:t>
      </w:r>
      <w:r>
        <w:rPr>
          <w:rFonts w:ascii="Sylfaen" w:hAnsi="Sylfaen" w:cs="Sylfaen"/>
          <w:sz w:val="24"/>
          <w:szCs w:val="24"/>
        </w:rPr>
        <w:t>ივნისი</w:t>
      </w:r>
      <w:r>
        <w:rPr>
          <w:rFonts w:ascii="Sylfaen" w:hAnsi="Sylfaen" w:cs="Sylfaen"/>
          <w:sz w:val="24"/>
          <w:szCs w:val="24"/>
        </w:rPr>
        <w:t xml:space="preserve"> 2016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893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N5601-II</w:t>
      </w:r>
      <w:r>
        <w:rPr>
          <w:rFonts w:ascii="Sylfaen" w:hAnsi="Sylfaen" w:cs="Sylfaen"/>
          <w:sz w:val="24"/>
          <w:szCs w:val="24"/>
        </w:rPr>
        <w:t>ს</w:t>
      </w:r>
    </w:p>
    <w:p w:rsidR="00000000" w:rsidRDefault="00893D76">
      <w:pPr>
        <w:pStyle w:val="Normal0"/>
        <w:rPr>
          <w:rFonts w:ascii="Sylfaen" w:hAnsi="Sylfaen" w:cs="Sylfaen"/>
        </w:rPr>
      </w:pP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93D76"/>
    <w:rsid w:val="0089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1640</Words>
  <Characters>9350</Characters>
  <Application>Microsoft Office Word</Application>
  <DocSecurity>0</DocSecurity>
  <Lines>77</Lines>
  <Paragraphs>21</Paragraphs>
  <ScaleCrop>false</ScaleCrop>
  <Company/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