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32"/>
          <w:szCs w:val="32"/>
        </w:rPr>
      </w:pPr>
    </w:p>
    <w:p w:rsidR="00000000" w:rsidRDefault="00BF63D4">
      <w:pPr>
        <w:pStyle w:val="Normal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32"/>
          <w:szCs w:val="32"/>
        </w:rPr>
      </w:pPr>
      <w:r>
        <w:rPr>
          <w:rFonts w:ascii="Sylfaen" w:hAnsi="Sylfaen" w:cs="Sylfaen"/>
          <w:b/>
          <w:bCs/>
          <w:color w:val="000000"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 xml:space="preserve"> 2018 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>წლის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>ბიუჯეტის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color w:val="000000"/>
          <w:sz w:val="32"/>
          <w:szCs w:val="32"/>
        </w:rPr>
        <w:t>შესახებ</w:t>
      </w:r>
    </w:p>
    <w:p w:rsidR="00000000" w:rsidRDefault="00BF63D4">
      <w:pPr>
        <w:pStyle w:val="Normal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000000" w:rsidRDefault="00BF63D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თავი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I</w:t>
      </w:r>
    </w:p>
    <w:p w:rsidR="00000000" w:rsidRDefault="00BF63D4">
      <w:pPr>
        <w:pStyle w:val="Normal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მაჩვენებლები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 </w:t>
      </w:r>
    </w:p>
    <w:p w:rsidR="00000000" w:rsidRDefault="00BF63D4">
      <w:pPr>
        <w:pStyle w:val="Normal3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000000" w:rsidRDefault="00BF63D4">
      <w:pPr>
        <w:pStyle w:val="Normal4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1.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ბალანსი</w:t>
      </w:r>
    </w:p>
    <w:p w:rsidR="00000000" w:rsidRDefault="00BF63D4">
      <w:pPr>
        <w:pStyle w:val="Normal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287"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ბალანსი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3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3209"/>
        <w:gridCol w:w="1495"/>
        <w:gridCol w:w="33"/>
        <w:gridCol w:w="1096"/>
        <w:gridCol w:w="56"/>
        <w:gridCol w:w="1360"/>
        <w:gridCol w:w="24"/>
        <w:gridCol w:w="1417"/>
        <w:gridCol w:w="1529"/>
      </w:tblGrid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2016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ფაქტი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2017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2018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529"/>
            </w:tblGrid>
            <w:tr w:rsidR="00000000">
              <w:trPr>
                <w:trHeight w:val="198"/>
              </w:trPr>
              <w:tc>
                <w:tcPr>
                  <w:tcW w:w="29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7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center"/>
                    <w:rPr>
                      <w:rFonts w:ascii="Sylfaen" w:hAnsi="Sylfaen" w:cs="Sylfaen"/>
                      <w:b/>
                      <w:bCs/>
                    </w:rPr>
                  </w:pPr>
                  <w:r>
                    <w:rPr>
                      <w:rFonts w:ascii="Sylfaen" w:hAnsi="Sylfaen" w:cs="Sylfaen"/>
                      <w:b/>
                      <w:bCs/>
                    </w:rPr>
                    <w:t>მათ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>შორის</w:t>
                  </w:r>
                </w:p>
              </w:tc>
            </w:tr>
            <w:tr w:rsidR="00000000">
              <w:trPr>
                <w:trHeight w:val="198"/>
              </w:trPr>
              <w:tc>
                <w:tcPr>
                  <w:tcW w:w="1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7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center"/>
                    <w:rPr>
                      <w:rFonts w:ascii="Sylfaen" w:hAnsi="Sylfaen" w:cs="Sylfaen"/>
                      <w:b/>
                      <w:bCs/>
                    </w:rPr>
                  </w:pPr>
                  <w:r>
                    <w:rPr>
                      <w:rFonts w:ascii="Sylfaen" w:hAnsi="Sylfaen" w:cs="Sylfaen"/>
                      <w:b/>
                      <w:bCs/>
                    </w:rPr>
                    <w:t>საბიუჯეტო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>სახსრები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7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center"/>
                    <w:rPr>
                      <w:rFonts w:ascii="Sylfaen" w:hAnsi="Sylfaen" w:cs="Sylfaen"/>
                      <w:b/>
                      <w:bCs/>
                    </w:rPr>
                  </w:pPr>
                  <w:r>
                    <w:rPr>
                      <w:rFonts w:ascii="Sylfaen" w:hAnsi="Sylfaen" w:cs="Sylfaen"/>
                      <w:b/>
                      <w:bCs/>
                    </w:rPr>
                    <w:t>დონორების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</w:rPr>
                    <w:t>დაფინანსება</w:t>
                  </w:r>
                </w:p>
              </w:tc>
            </w:tr>
          </w:tbl>
          <w:p w:rsidR="00000000" w:rsidRDefault="00BF63D4">
            <w:pPr>
              <w:widowControl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შემოსავლები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8,580,032.1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9,696,160.0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10,314,248.0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10,150,000.0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164,248.0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გადასახადები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7,986,750.3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8,980,000.0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9,490,000.0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9,490,000.0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გრანტები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296,827.0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331,160.0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414,248.0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250,000.0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164,248.0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შემოსავლები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296,454.8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385,000.0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ხარჯები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8,741,830.8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9,157,212.8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9,720,893.2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9,344,770.2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376,123.0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ანაზღაურება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1,452,292.5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1,397,505.1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1,413,619.1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1,413,036.1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583.0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საქონელი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1,117,790.3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1,176,952.6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1,201,306.1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1,177,008.1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24,298.0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პროცენტი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397,707.3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493,190.0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550,038.0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550,038.0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სუბსიდიები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333,993.0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418,669.0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444,958.0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345,026.0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99,932.0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გრანტები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960,452.6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1,046,483.6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1,378,959.2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1,255,164.2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123,795.0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სოციალური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უზრუნველყოფა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3,150,058.1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3,313,177.0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3,492,758.0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3,492,758.0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ხარჯები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1,329,537.0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1,311,235.5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1,239,254.9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1,111,739.9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127,515.0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საოპერაციო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სალდო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-161,798.7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538,947.2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593,354.8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805,229.8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-211,875.0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არაფინანსური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ცვლილება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416,109.4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927,203.7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1,568,529.8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842,954.8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725,575.0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ზრდა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662,400.4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1,017,203.7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1,628,529.8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902,954.8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725,575.0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კლება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246,291.0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მთლიანი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სალდო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-577,908.1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-388,256.5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-975,175.0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-37,725.0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-937,450.0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ფინანსური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ცვლილება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488,643.9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701,571.5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251,493.0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-47,807.0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299,300.0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ზრდა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577,361.1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1,019,871.5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349,995.0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50,695.0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299,300.0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ვალუტა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დეპოზიტები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81,789.9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285,239.1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343,262.5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266,800.0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266,800.0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აქციები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კაპიტალი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210,332.1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676,609.0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83,195.0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50,695.0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32,500.0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კლება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88,717.2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318,300.0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98,502.0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98,502.0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ვალუტა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დეპოზიტები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233,300.0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18,502.0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18,502.0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87,994.3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85,000.0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აქციები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კაპიტალი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718.5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დებიტორული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4.4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ვალდებულებების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ცვლილება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1,066,552.0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1,089,828.0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1,226,668.0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-10,082.0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1,236,750.0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ზრდა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1,458,983.7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1,616,015.0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1,986,750.0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750,000.0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1,236,750.0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საშინაო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378,381.9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ფასიანი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ქაღალდები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აქციებისა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378,381.9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საგარეო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1,080,601.8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1,216,015.0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1,586,750.0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1,236,750.0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1,080,601.8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1,216,015.0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1,586,750.0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350,000.0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1,236,750.0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კლება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392,431.7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526,187.0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760,082.0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760,082.0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საშინაო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59,945.4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95,187.0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35,082.0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35,082.0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ფასიანი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ქაღალდები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აქციებისა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966.8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82.0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82.0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კრედიტორული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23,978.6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60,107.0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საგარეო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332,486.2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431,000.0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307,538.2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431,000.0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725,000.0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725,000.0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კრედიტორული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დავალიანებები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24,948.0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98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ბალანსი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2.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შემოსულობები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გადასახდელები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ნაშთის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ცვლილება</w:t>
      </w:r>
    </w:p>
    <w:p w:rsidR="00000000" w:rsidRDefault="00BF63D4">
      <w:pPr>
        <w:pStyle w:val="Normal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შემოსულობები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გადასახდელები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ნაშთის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3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3657"/>
        <w:gridCol w:w="1412"/>
        <w:gridCol w:w="1340"/>
        <w:gridCol w:w="1319"/>
        <w:gridCol w:w="1185"/>
        <w:gridCol w:w="1373"/>
      </w:tblGrid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ფაქტი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გეგმა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გეგმა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საბიუჯეტო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სახსრები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დონორების</w:t>
            </w:r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დაფინანსება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შემოსულობები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10,374,024.0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11,487,175.0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12,440,998.0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11,040,000.0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1,400,998.0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შემოსავლები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8,580,032.1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9,696,160.0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10,314,248.0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10,150,000.0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164,248.0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არაფინანსური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ა</w:t>
            </w:r>
            <w:r>
              <w:rPr>
                <w:rFonts w:ascii="Sylfaen" w:hAnsi="Sylfaen" w:cs="Sylfaen"/>
                <w:color w:val="2C2C90"/>
              </w:rPr>
              <w:t>ქტივების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კლება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246,291.0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90,000.0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60,000.0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60,000.0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0.0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ფინანსური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აქტივების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კლება</w:t>
            </w:r>
            <w:r>
              <w:rPr>
                <w:rFonts w:ascii="Sylfaen" w:hAnsi="Sylfaen" w:cs="Sylfaen"/>
                <w:color w:val="2C2C90"/>
              </w:rPr>
              <w:t xml:space="preserve"> (</w:t>
            </w:r>
            <w:r>
              <w:rPr>
                <w:rFonts w:ascii="Sylfaen" w:hAnsi="Sylfaen" w:cs="Sylfaen"/>
                <w:color w:val="2C2C90"/>
              </w:rPr>
              <w:t>ნაშთის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გამოკლებით</w:t>
            </w:r>
            <w:r>
              <w:rPr>
                <w:rFonts w:ascii="Sylfaen" w:hAnsi="Sylfaen" w:cs="Sylfaen"/>
                <w:color w:val="2C2C90"/>
              </w:rPr>
              <w:t>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88,717.2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85,000.0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80,000.0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80,000.0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0.0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ვალდებულებების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ზრდა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1,458,983.7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1,616,015.0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1,986,750.0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750,000.0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1,236,750.0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გადასახდელები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10,292,234.1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11,720,475.0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12,459,500.0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11,058,502.0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1,400,998.0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ხარჯები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8,741,830.8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9,157,212.8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9,720,893.2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9,344,770.2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376,123.0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არაფინანსური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აქტივების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ზრდა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662,400.4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1,017,203.7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1,628,529.8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902,954.8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725,575.0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ფინანსური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აქტივების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ზრდა</w:t>
            </w:r>
            <w:r>
              <w:rPr>
                <w:rFonts w:ascii="Sylfaen" w:hAnsi="Sylfaen" w:cs="Sylfaen"/>
                <w:color w:val="2C2C90"/>
              </w:rPr>
              <w:t xml:space="preserve"> (</w:t>
            </w:r>
            <w:r>
              <w:rPr>
                <w:rFonts w:ascii="Sylfaen" w:hAnsi="Sylfaen" w:cs="Sylfaen"/>
                <w:color w:val="2C2C90"/>
              </w:rPr>
              <w:t>ნაშთის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გამოკლე</w:t>
            </w:r>
            <w:r>
              <w:rPr>
                <w:rFonts w:ascii="Sylfaen" w:hAnsi="Sylfaen" w:cs="Sylfaen"/>
                <w:color w:val="2C2C90"/>
              </w:rPr>
              <w:t>ბით</w:t>
            </w:r>
            <w:r>
              <w:rPr>
                <w:rFonts w:ascii="Sylfaen" w:hAnsi="Sylfaen" w:cs="Sylfaen"/>
                <w:color w:val="2C2C90"/>
              </w:rPr>
              <w:t>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495,571.2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1,019,871.5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349,995.0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50,695.0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299,300.0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lastRenderedPageBreak/>
              <w:t>ვალდებულებების</w:t>
            </w:r>
            <w:r>
              <w:rPr>
                <w:rFonts w:ascii="Sylfaen" w:hAnsi="Sylfaen" w:cs="Sylfaen"/>
                <w:color w:val="2C2C90"/>
              </w:rPr>
              <w:t xml:space="preserve"> </w:t>
            </w:r>
            <w:r>
              <w:rPr>
                <w:rFonts w:ascii="Sylfaen" w:hAnsi="Sylfaen" w:cs="Sylfaen"/>
                <w:color w:val="2C2C90"/>
              </w:rPr>
              <w:t>კლება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392,431.7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526,187.0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760,082.0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760,082.0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color w:val="2C2C90"/>
              </w:rPr>
              <w:t>0.0</w:t>
            </w:r>
          </w:p>
        </w:tc>
      </w:tr>
      <w:tr w:rsidR="00000000">
        <w:trPr>
          <w:trHeight w:val="102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ნაშთის</w:t>
            </w:r>
            <w:r>
              <w:rPr>
                <w:rFonts w:ascii="Sylfaen" w:hAnsi="Sylfaen" w:cs="Sylfaen"/>
                <w:b/>
                <w:bCs/>
                <w:color w:val="2C2C9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2C2C90"/>
              </w:rPr>
              <w:t>ცვლილება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81,789.9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-233,300.0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-18,502.0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-18,502.0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color w:val="2C2C90"/>
              </w:rPr>
              <w:t>0.0</w:t>
            </w:r>
          </w:p>
        </w:tc>
      </w:tr>
    </w:tbl>
    <w:p w:rsidR="00000000" w:rsidRDefault="00BF63D4">
      <w:pPr>
        <w:pStyle w:val="Normal0"/>
        <w:widowControl/>
        <w:rPr>
          <w:rFonts w:ascii="Sylfaen" w:hAnsi="Sylfaen" w:cs="Sylfaen"/>
        </w:rPr>
      </w:pPr>
    </w:p>
    <w:p w:rsidR="00000000" w:rsidRDefault="00BF63D4">
      <w:pPr>
        <w:pStyle w:val="Normal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თავი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II </w:t>
      </w:r>
    </w:p>
    <w:p w:rsidR="00000000" w:rsidRDefault="00BF63D4">
      <w:pPr>
        <w:pStyle w:val="Normal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შემოსავლები</w:t>
      </w:r>
    </w:p>
    <w:p w:rsidR="00000000" w:rsidRDefault="00BF63D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000000" w:rsidRDefault="00BF63D4">
      <w:pPr>
        <w:pStyle w:val="Normal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284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3.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შემოსავლები</w:t>
      </w:r>
    </w:p>
    <w:p w:rsidR="00000000" w:rsidRDefault="00BF63D4">
      <w:pPr>
        <w:pStyle w:val="Normal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შემოსავლები</w:t>
      </w:r>
      <w:r>
        <w:rPr>
          <w:rFonts w:ascii="Sylfaen" w:hAnsi="Sylfaen" w:cs="Sylfaen"/>
          <w:color w:val="000000"/>
          <w:sz w:val="20"/>
          <w:szCs w:val="20"/>
        </w:rPr>
        <w:t xml:space="preserve"> 10 314 248.0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>.</w:t>
      </w:r>
    </w:p>
    <w:p w:rsidR="00000000" w:rsidRDefault="00BF63D4">
      <w:pPr>
        <w:pStyle w:val="Normal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230"/>
        <w:gridCol w:w="1440"/>
        <w:gridCol w:w="1440"/>
        <w:gridCol w:w="1687"/>
      </w:tblGrid>
      <w:tr w:rsidR="00000000">
        <w:trPr>
          <w:trHeight w:val="206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111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8,580,032.1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9,696,160.0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10,314,248.0</w:t>
            </w:r>
          </w:p>
        </w:tc>
      </w:tr>
      <w:tr w:rsidR="00000000">
        <w:trPr>
          <w:trHeight w:val="111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გადასახადები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7,986,750.3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8,980,000.0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9,490,000.0</w:t>
            </w:r>
          </w:p>
        </w:tc>
      </w:tr>
      <w:tr w:rsidR="00000000">
        <w:trPr>
          <w:trHeight w:val="111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296,827.0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331,160.0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414,248.0</w:t>
            </w:r>
          </w:p>
        </w:tc>
      </w:tr>
      <w:tr w:rsidR="00000000">
        <w:trPr>
          <w:trHeight w:val="111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296,454.8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385,000.0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410,000.0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4.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გადასახადები</w:t>
      </w:r>
    </w:p>
    <w:p w:rsidR="00000000" w:rsidRDefault="00BF63D4">
      <w:pPr>
        <w:pStyle w:val="Normal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განისაზღვროს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სახელმწიფო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ბიუჯეტის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</w:t>
      </w:r>
      <w:r>
        <w:rPr>
          <w:rFonts w:ascii="Sylfaen" w:hAnsi="Sylfaen" w:cs="Sylfaen"/>
          <w:color w:val="000000"/>
        </w:rPr>
        <w:t>ასახადები</w:t>
      </w:r>
      <w:r>
        <w:rPr>
          <w:rFonts w:ascii="Sylfaen" w:hAnsi="Sylfaen" w:cs="Sylfaen"/>
          <w:color w:val="000000"/>
        </w:rPr>
        <w:t xml:space="preserve"> 9 490 000.0 </w:t>
      </w:r>
      <w:r>
        <w:rPr>
          <w:rFonts w:ascii="Sylfaen" w:hAnsi="Sylfaen" w:cs="Sylfaen"/>
          <w:color w:val="000000"/>
        </w:rPr>
        <w:t>ათასი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ლარის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ოდენობით</w:t>
      </w:r>
      <w:r>
        <w:rPr>
          <w:rFonts w:ascii="Sylfaen" w:hAnsi="Sylfaen" w:cs="Sylfaen"/>
          <w:color w:val="000000"/>
        </w:rPr>
        <w:t>.</w:t>
      </w:r>
    </w:p>
    <w:p w:rsidR="00000000" w:rsidRDefault="00BF63D4">
      <w:pPr>
        <w:pStyle w:val="Normal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430"/>
        <w:gridCol w:w="1448"/>
        <w:gridCol w:w="1448"/>
        <w:gridCol w:w="1448"/>
      </w:tblGrid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გადასახადები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7,986,750.3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8,980,000.0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9,490,000.0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გადასახადები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შემოსავალზე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მოგებაზე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კაპიტალის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ღირებულების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ნაზრდზე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3,034,072.9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3,310,000.0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3,410,000.0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ფიზიკური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პირებიდან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1,978,136.4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2,570,000.0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2,780,000.0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5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საშემოსავლო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გადასახადი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1,978,136.4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2,570,000.0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2,780,000.0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საწარმოებიდან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1,055,936.5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740,000.0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630,000.0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5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მოგების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გადასახადი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1,055,936.5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740,000.0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630,000.0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გადასახადები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საქონელსა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მომსახურებაზე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4,356,051.5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5,455,000.0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5,850,000.0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საყოველთაო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გადასახადები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საქონელსა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მომსახურებაზე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3,286,393.4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4,020,000.0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4,400,000.0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5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დამატებული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ღირებულების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გადასახადი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3,286,393.4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4,020,000.0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4,400,000.0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აქციზი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1,069,658.1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1,435,000.0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1,450,000.0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გადასახადები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ვაჭრობასა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ეკონომიკურ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ოპერაციებზე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70,040.6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65,000.0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60,000.0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იმპორტის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გადასახადი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70,040.6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65,000.0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60,000.0</w:t>
            </w:r>
          </w:p>
        </w:tc>
      </w:tr>
      <w:tr w:rsidR="00000000">
        <w:trPr>
          <w:trHeight w:val="196"/>
        </w:trPr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გადასახადები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526,585.3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150,000.0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170,000.0</w:t>
            </w:r>
          </w:p>
        </w:tc>
      </w:tr>
    </w:tbl>
    <w:p w:rsidR="00000000" w:rsidRDefault="00BF63D4">
      <w:pPr>
        <w:pStyle w:val="Normal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000000" w:rsidRDefault="00BF63D4">
      <w:pPr>
        <w:pStyle w:val="Normal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5.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გრანტები</w:t>
      </w:r>
    </w:p>
    <w:p w:rsidR="00000000" w:rsidRDefault="00BF63D4">
      <w:pPr>
        <w:pStyle w:val="Normal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b/>
          <w:bCs/>
          <w:i/>
          <w:iCs/>
          <w:color w:val="000000"/>
        </w:rPr>
      </w:pPr>
      <w:r>
        <w:rPr>
          <w:rFonts w:ascii="Sylfaen" w:hAnsi="Sylfaen" w:cs="Sylfaen"/>
          <w:color w:val="000000"/>
        </w:rPr>
        <w:t>განისაზღვროს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სახელმწიფო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ბიუჯეტის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გრანტები</w:t>
      </w:r>
      <w:r>
        <w:rPr>
          <w:rFonts w:ascii="Sylfaen" w:hAnsi="Sylfaen" w:cs="Sylfaen"/>
          <w:color w:val="000000"/>
        </w:rPr>
        <w:t xml:space="preserve"> 414 248.0 </w:t>
      </w:r>
      <w:r>
        <w:rPr>
          <w:rFonts w:ascii="Sylfaen" w:hAnsi="Sylfaen" w:cs="Sylfaen"/>
          <w:color w:val="000000"/>
        </w:rPr>
        <w:t>ათასი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ლარის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ოდენობით</w:t>
      </w:r>
      <w:r>
        <w:rPr>
          <w:rFonts w:ascii="Sylfaen" w:hAnsi="Sylfaen" w:cs="Sylfaen"/>
          <w:color w:val="000000"/>
        </w:rPr>
        <w:t>.</w:t>
      </w:r>
    </w:p>
    <w:p w:rsidR="00000000" w:rsidRDefault="00BF63D4">
      <w:pPr>
        <w:pStyle w:val="Normal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5645"/>
        <w:gridCol w:w="1451"/>
        <w:gridCol w:w="1462"/>
        <w:gridCol w:w="1468"/>
      </w:tblGrid>
      <w:tr w:rsidR="00000000">
        <w:trPr>
          <w:trHeight w:val="201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296,827.0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331,160.0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</w:t>
            </w:r>
            <w:r>
              <w:rPr>
                <w:rFonts w:ascii="Sylfaen" w:hAnsi="Sylfaen" w:cs="Sylfaen"/>
                <w:sz w:val="20"/>
                <w:szCs w:val="20"/>
              </w:rPr>
              <w:t>4,248.0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ორგანიზაციებიდან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202,229.5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177,590.0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250,448.0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153,390.7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130,000.0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200,000.0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EU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97,318.2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130,000.0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200,000.0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მართლმსაჯულების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სექტორის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რეფორმის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7,737.6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20,352.0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29,100.0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70,500.0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III (PFM III)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17,941.6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16,791.0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მმართველობის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რეფორმის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11,128.4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7,632.0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10,350.0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რეგიონული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25,038.9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20,352.2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26,300.0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მაკროფინანსური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(MFA)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25,440.0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30,000.0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DCFTA-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მცირე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საშუალო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16,692.6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12,720.3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33,750.0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დევნილთა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</w:rPr>
              <w:t>ამოქმედო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გეგმის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: 2012, IV </w:t>
            </w:r>
            <w:r>
              <w:rPr>
                <w:rFonts w:ascii="Sylfaen" w:hAnsi="Sylfaen" w:cs="Sylfaen"/>
                <w:sz w:val="20"/>
                <w:szCs w:val="20"/>
              </w:rPr>
              <w:t>ნაწილი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8,346.3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10,176.0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დასაქმება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გადამზადება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10,432.9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16,536.5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დონორი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56,072.4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ხაზინის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ანგარიშზე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აღრიცხული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რეესტრის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დონორი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56,072.4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კაპიტალური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48,838.8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47,590.0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50,448.0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E5P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5,806.1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2,100.0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(EBRD, E5P)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5,806.1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(EBRD, E5P)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2,100.0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IFAD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399.3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</w:t>
            </w:r>
            <w:r>
              <w:rPr>
                <w:rFonts w:ascii="Sylfaen" w:hAnsi="Sylfaen" w:cs="Sylfaen"/>
                <w:sz w:val="20"/>
                <w:szCs w:val="20"/>
              </w:rPr>
              <w:t>ფლის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მოდერნიზაციის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ბაზარზე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წვდომისა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მდგრადობის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(IFAD, GEF)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399.3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SIDA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2,423.1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4,150.0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12,600.0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ქვემო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ქართლის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(SIDA, EBRD)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საკანალიზაციო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სისტემების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მდგრადი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(SIDA)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2,423.1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4,150.0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12,350.0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CNF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996.0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1,223.0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დაცული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ტერიტორიების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(CNF)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996.0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1,223.0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WB-TF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882.9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2,200.0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II (WB, WB-TF)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882.9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2,200.0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EU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29,536.3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18,800.0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27,650.0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წყლის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განახლების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II (EIB,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3,851.3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1,900.0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III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9,231.0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ვარდნილისა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ენგურის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ჰიდროელექტროს</w:t>
            </w:r>
            <w:r>
              <w:rPr>
                <w:rFonts w:ascii="Sylfaen" w:hAnsi="Sylfaen" w:cs="Sylfaen"/>
                <w:sz w:val="20"/>
                <w:szCs w:val="20"/>
              </w:rPr>
              <w:t>ადგურების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(EIB,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4,999.7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3,500.0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9,450.0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ჩქაროსნული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ავტომაგისტრალის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მოდერნიზაცია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სამტრედია</w:t>
            </w:r>
            <w:r>
              <w:rPr>
                <w:rFonts w:ascii="Sylfaen" w:hAnsi="Sylfaen" w:cs="Sylfaen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</w:rPr>
              <w:t>გრიგოლეთის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მონაკვეთზე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(EIB,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9,838.7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11,300.0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15,300.0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ინტეგრირებული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მართვი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1,615.7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EC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8,352.2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გაფართოების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ღია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(KfW, EBRD, EC, WB)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8,352.2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GEF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442.9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1,940.0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4,675.0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მოდერნიზაციის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ბაზარზე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წვდომისა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მდგრადობის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</w:t>
            </w:r>
            <w:r>
              <w:rPr>
                <w:rFonts w:ascii="Sylfaen" w:hAnsi="Sylfaen" w:cs="Sylfaen"/>
                <w:sz w:val="20"/>
                <w:szCs w:val="20"/>
              </w:rPr>
              <w:t>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(IFAD, GEF)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442.9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1,940.0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4,675.0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EBRD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5,500.0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ელექტროენერგეტიკის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ბაზრის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ახალი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კონცეფციის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უცხო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მთავრობებიდან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მიღე</w:t>
            </w:r>
            <w:r>
              <w:rPr>
                <w:rFonts w:ascii="Sylfaen" w:hAnsi="Sylfaen" w:cs="Sylfaen"/>
                <w:sz w:val="20"/>
                <w:szCs w:val="20"/>
              </w:rPr>
              <w:t>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94,597.6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103,570.0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113,800.0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კაპიტალური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94,597.6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103,570.0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113,800.0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MCC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53,218.4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86,490.0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ათასწლეულის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გამოწვევა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</w:rPr>
              <w:t>მეორე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(MCC)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53,218.4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86,490.0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KfW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17,811.6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22,400.0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23,485.0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IV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600.2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4,500.0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9,300.0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დაცული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ტერიტორიების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კავკასიაში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ეკორეგიონული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III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>)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3,842.2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2,900.0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7,170.0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ტუბერკულოზთან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ბრძოლის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>)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369.2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402.7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ბუნების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sz w:val="20"/>
                <w:szCs w:val="20"/>
              </w:rPr>
              <w:t>სამხრეთი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კავკასია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</w:rPr>
              <w:t>ჯავახეთის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</w:t>
            </w:r>
            <w:r>
              <w:rPr>
                <w:rFonts w:ascii="Sylfaen" w:hAnsi="Sylfaen" w:cs="Sylfaen"/>
                <w:sz w:val="20"/>
                <w:szCs w:val="20"/>
              </w:rPr>
              <w:t>არკის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შექმნა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sz w:val="20"/>
                <w:szCs w:val="20"/>
              </w:rPr>
              <w:t>“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354.6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– III </w:t>
            </w:r>
            <w:r>
              <w:rPr>
                <w:rFonts w:ascii="Sylfaen" w:hAnsi="Sylfaen" w:cs="Sylfaen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(KfW, EU)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10,065.2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7,015.0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გადაადგილებულ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სახლების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გადაუდებელი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დასავლეთ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საქართველოშ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(KfW)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2,177.5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USAID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21,993.9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შესაძლებლობების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გაუმჯობესება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გადაადგილებული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პირების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მხარდაჭერა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(USAID)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21,993.9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ORIO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434.2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1,170.0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3,325.0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სამგორის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სარწყავი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(ORIO)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434.2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1,170.0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3,325.0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ORET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1,139.5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10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ქობულეთის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წყალარინების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(EBRD, ORET)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1,139.5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500.0</w:t>
            </w:r>
          </w:p>
        </w:tc>
      </w:tr>
      <w:tr w:rsidR="00000000">
        <w:trPr>
          <w:trHeight w:val="1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ცენტრალური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ებიდან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ებიდან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50,000.0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50,000.0</w:t>
            </w:r>
          </w:p>
        </w:tc>
      </w:tr>
    </w:tbl>
    <w:p w:rsidR="00000000" w:rsidRDefault="00BF63D4">
      <w:pPr>
        <w:pStyle w:val="Normal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000000" w:rsidRDefault="00BF63D4">
      <w:pPr>
        <w:pStyle w:val="Normal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6.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სხვა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შემოსავლებ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ი</w:t>
      </w:r>
    </w:p>
    <w:p w:rsidR="00000000" w:rsidRDefault="00BF63D4">
      <w:pPr>
        <w:pStyle w:val="Normal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სხვა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შემოსავლები</w:t>
      </w:r>
      <w:r>
        <w:rPr>
          <w:rFonts w:ascii="Sylfaen" w:hAnsi="Sylfaen" w:cs="Sylfaen"/>
          <w:color w:val="000000"/>
          <w:sz w:val="20"/>
          <w:szCs w:val="20"/>
        </w:rPr>
        <w:t xml:space="preserve"> 410 000.0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>.</w:t>
      </w:r>
    </w:p>
    <w:p w:rsidR="00000000" w:rsidRDefault="00BF63D4">
      <w:pPr>
        <w:pStyle w:val="Normal1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616"/>
        <w:gridCol w:w="1402"/>
        <w:gridCol w:w="1432"/>
        <w:gridCol w:w="1438"/>
      </w:tblGrid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2016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ფაქტი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2017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                   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2018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სხვა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შემოსავლები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296,454.8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385,000.0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410,000.0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შემოსავლები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საკუთ</w:t>
            </w:r>
            <w:r>
              <w:rPr>
                <w:rFonts w:ascii="Sylfaen" w:hAnsi="Sylfaen" w:cs="Sylfaen"/>
                <w:b/>
                <w:bCs/>
              </w:rPr>
              <w:t>რებიდან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71,727.2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134,000.0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151,000.0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პროცენტები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50,282.6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52,000.0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73,000.0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დივიდენდები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717.1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66,400.0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61,000.0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მონაწილეობით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მოქმედი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მიღებული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დივიდენდი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717.1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ეროვნული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ბანკის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</w:t>
            </w:r>
            <w:r>
              <w:rPr>
                <w:rFonts w:ascii="Sylfaen" w:hAnsi="Sylfaen" w:cs="Sylfaen"/>
              </w:rPr>
              <w:t>ან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რენტა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20,727.5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15,600.0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საქონლისა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მომსახურების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რეალიზაცია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80,627.4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91,000.0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80,700.0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ადმინისტრაციული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მოსაკრებლები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გადასახდელები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76,316.5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87,000.0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77,100.0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სალიცენზიო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421.4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12,500.0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სანებართვო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54,046.4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53,000.0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54,000.0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სარეგისტრაციო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1,921.4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1,700.0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1,800.0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ბაჟი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17,280.4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საკონსულო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1,348.7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1,400.0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სამხედრო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სავალდებულო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გადავადების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900.2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არაკლასიფიცირებული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398.0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არასაბაზრო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წესით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გაყიდული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საქონელი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მომსახურება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4,310.9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3,600.0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შემოსავლები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საქონლის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რეალიზაციიდან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65.7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შემოსავლები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გაწევიდან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4,223.6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3,900.0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3,500.0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5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შემოსავლები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არასაბაზრო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საქონლიდან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მომსახურებიდან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21.6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სანქციები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ჯარიმები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საურავები</w:t>
            </w:r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57,418.7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54,000.0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60,000.0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ნებაყოფლობითი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ტრანსფერები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გრანტების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გარდა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23,054.8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2,400.0</w:t>
            </w:r>
          </w:p>
        </w:tc>
      </w:tr>
      <w:tr w:rsidR="00000000">
        <w:trPr>
          <w:trHeight w:val="207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შერეული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არაკლასიფიცირებული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შემოსავ</w:t>
            </w:r>
            <w:r>
              <w:rPr>
                <w:rFonts w:ascii="Sylfaen" w:hAnsi="Sylfaen" w:cs="Sylfaen"/>
              </w:rPr>
              <w:t>ლები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63,626.7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91,000.0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115,900.0</w:t>
            </w:r>
          </w:p>
        </w:tc>
      </w:tr>
    </w:tbl>
    <w:p w:rsidR="00000000" w:rsidRDefault="00BF63D4">
      <w:pPr>
        <w:pStyle w:val="Normal0"/>
        <w:widowControl/>
        <w:rPr>
          <w:rFonts w:ascii="Sylfaen" w:hAnsi="Sylfaen" w:cs="Sylfaen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0"/>
          <w:szCs w:val="20"/>
        </w:rPr>
        <w:t>თავი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III</w:t>
      </w:r>
    </w:p>
    <w:p w:rsidR="00000000" w:rsidRDefault="00BF63D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ხარჯები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არაფინანსური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აქტივები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მათი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ფუნქციონალური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კლასიფიკაცია</w:t>
      </w:r>
    </w:p>
    <w:p w:rsidR="00000000" w:rsidRDefault="00BF63D4">
      <w:pPr>
        <w:pStyle w:val="Normal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000000" w:rsidRDefault="00BF63D4">
      <w:pPr>
        <w:pStyle w:val="Normal3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7.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ხარჯები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</w:p>
    <w:p w:rsidR="00000000" w:rsidRDefault="00BF63D4">
      <w:pPr>
        <w:pStyle w:val="Normal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ხარ</w:t>
      </w:r>
      <w:r>
        <w:rPr>
          <w:rFonts w:ascii="Sylfaen" w:hAnsi="Sylfaen" w:cs="Sylfaen"/>
          <w:color w:val="000000"/>
          <w:sz w:val="20"/>
          <w:szCs w:val="20"/>
        </w:rPr>
        <w:t>ჯები</w:t>
      </w:r>
      <w:r>
        <w:rPr>
          <w:rFonts w:ascii="Sylfaen" w:hAnsi="Sylfaen" w:cs="Sylfaen"/>
          <w:color w:val="000000"/>
          <w:sz w:val="20"/>
          <w:szCs w:val="20"/>
        </w:rPr>
        <w:t xml:space="preserve"> 9 720 893.2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3632"/>
        <w:gridCol w:w="1304"/>
        <w:gridCol w:w="1304"/>
        <w:gridCol w:w="1304"/>
        <w:gridCol w:w="1304"/>
        <w:gridCol w:w="1451"/>
      </w:tblGrid>
      <w:tr w:rsidR="00000000">
        <w:trPr>
          <w:trHeight w:val="29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51"/>
            </w:tblGrid>
            <w:tr w:rsidR="00000000">
              <w:trPr>
                <w:trHeight w:val="292"/>
              </w:trPr>
              <w:tc>
                <w:tcPr>
                  <w:tcW w:w="27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6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მათ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შორის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rPr>
                <w:trHeight w:val="625"/>
              </w:trPr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6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საბიუჯეტო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სახსრები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pStyle w:val="Normal6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დონორების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დაფინანსება</w:t>
                  </w:r>
                </w:p>
              </w:tc>
            </w:tr>
          </w:tbl>
          <w:p w:rsidR="00000000" w:rsidRDefault="00BF63D4">
            <w:pPr>
              <w:widowControl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8,741,830.8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9,157,212.8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9,720,893.2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9,344,770.2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376,123.0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1,452,292.5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1,397,505.1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1,413,619.1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1,413,036.1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583.0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1,117,790.3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1,176,952.6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1,201,306.1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1,177,008.1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24,298.0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397,707.3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493,190.0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550,038.0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550,038.0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333,993.0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418,669.0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444,958.0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345,026.0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99,932.0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960,452.6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1,046,483.6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1,378,959.2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1,255,164.2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123,795.0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3,150,058.1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3,313,177.0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3,492,758.0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3,492,758.0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282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1,329,537.0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1,311,235.5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1,239,254.9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1,111,739.9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127,515.0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b/>
          <w:bCs/>
          <w:color w:val="000000"/>
        </w:rPr>
      </w:pPr>
      <w:r>
        <w:rPr>
          <w:rFonts w:ascii="Sylfaen" w:hAnsi="Sylfaen" w:cs="Sylfaen"/>
          <w:b/>
          <w:bCs/>
          <w:color w:val="000000"/>
        </w:rPr>
        <w:t>მუხლი</w:t>
      </w:r>
      <w:r>
        <w:rPr>
          <w:rFonts w:ascii="Sylfaen" w:hAnsi="Sylfaen" w:cs="Sylfaen"/>
          <w:b/>
          <w:bCs/>
          <w:color w:val="000000"/>
        </w:rPr>
        <w:t xml:space="preserve"> 8. </w:t>
      </w:r>
      <w:r>
        <w:rPr>
          <w:rFonts w:ascii="Sylfaen" w:hAnsi="Sylfaen" w:cs="Sylfaen"/>
          <w:b/>
          <w:bCs/>
          <w:color w:val="000000"/>
        </w:rPr>
        <w:t>საქართველოს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სახელმწიფო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ბიუჯეტის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არაფინანსური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აქტივების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ცვლილება</w:t>
      </w:r>
    </w:p>
    <w:p w:rsidR="00000000" w:rsidRDefault="00BF63D4">
      <w:pPr>
        <w:pStyle w:val="Normal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არაფინანსური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1 568 529.8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მათ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შორის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ა</w:t>
      </w:r>
      <w:r>
        <w:rPr>
          <w:rFonts w:ascii="Sylfaen" w:hAnsi="Sylfaen" w:cs="Sylfaen"/>
          <w:color w:val="000000"/>
          <w:sz w:val="20"/>
          <w:szCs w:val="20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არაფინანსური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ზრდა</w:t>
      </w:r>
      <w:r>
        <w:rPr>
          <w:rFonts w:ascii="Sylfaen" w:hAnsi="Sylfaen" w:cs="Sylfaen"/>
          <w:color w:val="000000"/>
          <w:sz w:val="20"/>
          <w:szCs w:val="20"/>
        </w:rPr>
        <w:t xml:space="preserve"> 1 628 529.8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731"/>
        <w:gridCol w:w="3707"/>
        <w:gridCol w:w="1017"/>
        <w:gridCol w:w="1168"/>
        <w:gridCol w:w="1168"/>
        <w:gridCol w:w="1298"/>
        <w:gridCol w:w="1387"/>
      </w:tblGrid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bookmarkStart w:id="1" w:name="RANGE!B3:H62"/>
            <w:bookmarkEnd w:id="1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98"/>
              <w:gridCol w:w="1387"/>
            </w:tblGrid>
            <w:tr w:rsidR="00000000">
              <w:trPr>
                <w:trHeight w:val="288"/>
              </w:trPr>
              <w:tc>
                <w:tcPr>
                  <w:tcW w:w="26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მათ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შორის</w:t>
                  </w:r>
                </w:p>
              </w:tc>
            </w:tr>
            <w:tr w:rsidR="00000000">
              <w:trPr>
                <w:trHeight w:val="288"/>
              </w:trPr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საბიუჯეტო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სახსრები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დონორების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დაფინანსება</w:t>
                  </w:r>
                </w:p>
              </w:tc>
            </w:tr>
          </w:tbl>
          <w:p w:rsidR="00000000" w:rsidRDefault="00BF63D4">
            <w:pPr>
              <w:widowControl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662,400.4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1,017,203.7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1,628,529.8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902,954.8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725,575.0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პარლამენტი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მასთან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ორგანიზაციები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3,053.2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6,017.1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8,396.1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8,396.1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პრეზიდენტის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უშ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იშროების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საბჭოს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მთავრობის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1,201.9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704.0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აუდიტის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1,164.0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ცენტრალური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საარჩევნო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კომისია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1,578.9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1,599.7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986.0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986.0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საკონსტიტუციო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სასამართლო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179.2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უზენაესი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სასამართლო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274.2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სასამართლოები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2,638.0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5,050.0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9,455.0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9,455.0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საბჭო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133.9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აბაშის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ზუგდიდის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მარტვილის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მესტიის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ჩხოროწყუს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წალენჯიხის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ლანჩხუთის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ოზურგეთისა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ჩოხატაურის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ბაღდათის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ზესტაფონის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თერჯოლის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სამტრედიის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საჩხერის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ტყიბულის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წყალტუბოს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ჭიათურის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ხარაგაულის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ხონის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ახმეტის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გურჯაანის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დედოფლისწყაროს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თელავის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ლაგოდეხის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საგარეჯოს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სიღნაღისა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ყვარლის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დუშეთის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თიანეთის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მცხეთისა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ყაზბეგის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ამბროლაურის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ლენტეხის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ცაგერის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ადიგენის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ასპინძის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ახალციხის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ახალქალაქის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ბორჯომისა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ნინოწმინდის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ბოლნისის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გარდაბნის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დმანისის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თეთრი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წყაროს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მარნეულის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წალკის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რუსთავის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კასპის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ქარელისა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ხაშურის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2,521.3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8,200.0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საგანგებო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სიტუაციების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5,332.3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5,688.0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20,706.0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20,706.0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შერიგებისა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სამოქალაქო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თანასწორობ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საკითხებში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მინისტრის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ფინანსთა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2,383.6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9,010.0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16,085.0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16,085.0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მდგრადი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10,873.6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5,187.0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4,285.0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2,925.0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1,360.0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407,117.3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685,686.0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1,146,179.0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437,879.0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708,300.0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8,018.9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5,165.5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4,835.0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4,835.0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სასჯელაღსრულებისა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პრობაციის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15,497.8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15,073.0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24,142.0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24,142.0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1,544.4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930.0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2,192.0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2,192.0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38,174.5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40,922.0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130,426.7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130,426.7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შინაგან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11,122.4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34,920.0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54,636.0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54,636.0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15,871.2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9,490.0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14,789.0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9,059.0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5,730.0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მეცნიერების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43,752.4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82,398.0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71,425.0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61,240.0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10,185.0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კულტურისა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5,741.0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9,788.4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32,459.0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32,459.0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ოკუპირებული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ტერიტორიებიდან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გადაადგილებულ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განსახლებისა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ლტოლვილთა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46,762.9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65,419.0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59,865.0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59,865.0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24,380.2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16,996.0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3,094.0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3,094.0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იურიდიული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333.3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1,024.0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ვეტერანების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697.2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1,270.0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მონიტორინგის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577.0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541.0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სოლიდარობის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3,970.7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2,544.0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2,544.0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სახალხო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დამცველის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247.5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მაუწყებელი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3,859.7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6,695.0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7,618.0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7,618.0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კონკურენციის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სააგენტო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ყოფილი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სამხ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ოსეთის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ოლქის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ტერიტორიაზე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დროებითი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ადმინისტრაციულ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ერთეულის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სამხრეთ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ოსეთის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საპატრიარქო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2,680.8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1,892.0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1,535.0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1,535.0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ლევან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სამხარაულის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ახელობის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სასამართლო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ექსპერტიზის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ბიურო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სტატისტიკის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საქსტატი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მეცნიერებათა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აკადემია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სავაჭრო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სამრეწველო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პალატა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ბიურო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180.7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პერსონალურ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ინსპექტორის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222.0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რელიგიის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საკითხთა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ააგენტო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დაზღვევის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ზედამხედველობის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საინვესტიციო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სააგენტო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ინტელექტუალური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საკუთრების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ცენტრი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საქპატენტი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ტექნოლოგიური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ინსტიტუტი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61 00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დიასპორის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საკითხებში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მინისტრის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ბ</w:t>
      </w:r>
      <w:r>
        <w:rPr>
          <w:rFonts w:ascii="Sylfaen" w:hAnsi="Sylfaen" w:cs="Sylfaen"/>
          <w:color w:val="000000"/>
          <w:sz w:val="20"/>
          <w:szCs w:val="20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არაფინა</w:t>
      </w:r>
      <w:r>
        <w:rPr>
          <w:rFonts w:ascii="Sylfaen" w:hAnsi="Sylfaen" w:cs="Sylfaen"/>
          <w:color w:val="000000"/>
          <w:sz w:val="20"/>
          <w:szCs w:val="20"/>
        </w:rPr>
        <w:t>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კლება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60,000.00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მათ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შორის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887"/>
        <w:gridCol w:w="1480"/>
        <w:gridCol w:w="1466"/>
        <w:gridCol w:w="1466"/>
      </w:tblGrid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246,291.0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90,000.0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60,000.0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71,300.4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58,000.0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55,500.0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არაწარმოებული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აქტივები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174,990.6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32,000.0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4,500.0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მიწა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3,340.0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3,000.0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ბუნებრივი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აქტივები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171,650.6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30,000.0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1,500.0</w:t>
            </w:r>
          </w:p>
        </w:tc>
      </w:tr>
      <w:tr w:rsidR="00000000">
        <w:trPr>
          <w:trHeight w:val="288"/>
        </w:trPr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5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5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რადიოსიხშირული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სპექტრით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სარგებლობის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ლიცენზია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171,650.6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30,000.0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1,500.0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9.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ხარჯებისა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არაფინა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ნსური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ფუნქციონალური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კლასიფიკაცია</w:t>
      </w:r>
    </w:p>
    <w:p w:rsidR="00000000" w:rsidRDefault="00BF63D4">
      <w:pPr>
        <w:pStyle w:val="Normal1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ხარჯებისა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და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არაფინანსური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ზრდა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ფუნქციონალურ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ჭრილში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pStyle w:val="Normal1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b/>
          <w:bCs/>
          <w:i/>
          <w:iCs/>
          <w:color w:val="00000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</w:rPr>
        <w:t>ლარებში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866"/>
        <w:gridCol w:w="242"/>
        <w:gridCol w:w="2713"/>
        <w:gridCol w:w="272"/>
        <w:gridCol w:w="1166"/>
        <w:gridCol w:w="1266"/>
        <w:gridCol w:w="1266"/>
        <w:gridCol w:w="18"/>
        <w:gridCol w:w="1280"/>
        <w:gridCol w:w="1387"/>
      </w:tblGrid>
      <w:tr w:rsidR="0000000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bookmarkStart w:id="2" w:name="RANGE!B3:H97"/>
            <w:bookmarkEnd w:id="2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98"/>
              <w:gridCol w:w="1387"/>
            </w:tblGrid>
            <w:tr w:rsidR="00000000">
              <w:trPr>
                <w:trHeight w:val="288"/>
              </w:trPr>
              <w:tc>
                <w:tcPr>
                  <w:tcW w:w="26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მათ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შორის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rPr>
                <w:trHeight w:val="288"/>
              </w:trPr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საბიუჯეტო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სახსრები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დონორების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დაფინანსება</w:t>
                  </w:r>
                </w:p>
              </w:tc>
            </w:tr>
          </w:tbl>
          <w:p w:rsidR="00000000" w:rsidRDefault="00BF63D4">
            <w:pPr>
              <w:widowControl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9,404,231.2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10,174,416.5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11,349,423.0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10,247,725.0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1,101,698.0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1,749,818.6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1,999,241.0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2,122,674.4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2,122,674.4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აღმასრულებელი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წარმომადგენლობითი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ფისკალური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ურთიერთობები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326,546.4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372,301.2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396,027.2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396,027.2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აღმასრულებელი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წარმომადგენლობითი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უზრუნველყო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176,116.4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170,284.0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173,583.0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173,583.0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7.1.1.2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ფისკალური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32,954.0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78,072.2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87,947.2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87,947.2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7.1.1.3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ურთიერთობები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117,476.0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123,945.0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134,497.0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134,497.0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40,059.2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29,710.0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31,155.0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31,155.0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7.1.3.1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საკადრო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1,173.4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7.1.3.2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დაგეგმვა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სტატისტიკური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7,888.6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7,575.0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7.1.3.3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30,997.3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20,885.0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21,255.0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21,255.0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ვალთან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დაკავშირებული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ოპერაციები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397,647.5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493,150.0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570,000.0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570,000.0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ფულადი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ნაკადები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მთავრობის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დონეს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შორის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903,690.6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969,080.0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1,048,000.0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1,048,000.0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7.1.8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81,874.9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134,999.8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77,492.2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77,492.2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თავდაცვა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678,554.4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675,915.0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729,362.0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707,362.0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შეიარაღებული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ძალები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24,003.4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58,513.0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316,818.0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316,818.0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7.2.3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სამხედრო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დახმარება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39,159.5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35,270.0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40,445.0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40,445.0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7.2.4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34,700.6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7.2.5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580,690.9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553,810.0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343,777.0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321,777.0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წესრიგი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1,010,806.3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1,032,400.0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1,115,570.0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1,115,570.0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პოლიციის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565,282.8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578,270.0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607,770.0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607,770.0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სახანძრო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სამაშ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58,918.6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58,050.0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78,100.0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78,100.0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სასამართლოები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პროკურატურა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110,690.8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117,740.0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131,480.0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131,480.0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სასჯელაღსრულების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129,092.0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127,470.0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138,600.0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138,600.0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7.3.6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წესრიგისა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146,822.2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150,870.0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159,620.0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159,620.0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1,122,593.1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1,385,219.5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1,949,915.0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1,007,415.0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942,500.0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კომერციული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შრომით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რესურსებთან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დაკავშირებუ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68,498.3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68,150.0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66,520.0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66,520.0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7.4.1.1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კომერციული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66,307.4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64,100.0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62,445.0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62,445.0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7.4.1.2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შრომით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რესურსებთან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დაკავშირებული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2,190.9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4,075.0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4,075.0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სატყეო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მეთევზეობა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მონადირეობა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235,378.2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194,297.0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188,481.0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175,981.0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12,500.0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7.4.2.1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235,378.2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194,297.0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188,481.0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175,981.0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12,500.0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სათბობი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ენერგეტიკა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17,984.4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14,110.0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18,150.0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7.4.3.2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ნავთობი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ბუნებრივი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აირი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4,087.6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6,650.0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7.4.3.5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ელექტროენერგეტიკა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13,896.7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7,460.0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10,150.0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სამთომომპოვებელი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გადამამუშავებელი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მრეწველობა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1,174.7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1,067.0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33,710.0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33,710.0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7.4.4.3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1,174.7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1,067.0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33,710.0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33,710.0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647,290.3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910,055.0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1,363,800.0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534,600.0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829,200.0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7.4.5.1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623,007.1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886,275.0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1,356,300.0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528,100.0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828,200.0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7.4.5.3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სარკინიგზო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7.4.5.4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საჰაერო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4,276.5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7.4.5.5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მილსადენები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საშუალებები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19,957.7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17,700.0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დარგები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121,326.0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165,317.5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235,925.0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155,125.0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80,800.0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7.4.7.1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ვაჭრობა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მარაგების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შექმნა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შენახვა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დასაწყობება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400.2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7.4.7.3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ტურიზმი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33,948.2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52,464.0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52,115.0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52,115.0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7.4.7.4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მრავალმიზნობრივი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86,977.6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112,543.5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183,500.0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102,700.0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80,800.0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7.4.9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30,941.2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32,223.0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43,329.0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33,329.0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57,668.5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40,775.0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61,039.0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51,396.0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9,643.0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7.5.1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შეგროვება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გადამუშავება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განადგურება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18,800.9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1,250.0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7.5.3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დაბინძურების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წინააღმდეგ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ბრძოლა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945.8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890.0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7.5.4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ბიომრავალფეროვნებისა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ლანდშაფტების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18,826.7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19,395.0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25,738.0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17,345.0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8,393.0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7.5.6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19,095.2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19,490.0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31,651.0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31,651.0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საბინაო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51,407.1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35,650.0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40,819.7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9,754.7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31,065.0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7.6.2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20,299.1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23,350.0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21,019.7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4,704.7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16,315.0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7.6.3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27,438.2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7,250.0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1,900.0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7.6.6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საბინაო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მეურნეობაში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3,669.8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12,850.0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1,024,691.3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999,469.0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1,087,020.0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1,087,020.0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პროდუქცი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მოწყობილობები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აპარატები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7,131.1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14,550.0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7.7.1.1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პროდუქცია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7,131.1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14,550.0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ამბულატორიული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722,162.8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700,880.0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749,450.0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749,450.0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7.7.2.1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პროფილის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ამბულატორიული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706,114.2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686,000.0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730,000.0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730,000.0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7.7.2.2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ამბულატორიული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16,048.6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14,880.0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19,450.0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საავადმყოფოების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168,458.5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149,987.0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167,401.0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167,401.0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7.7.3.1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პროფილის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ადმყოფოების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7,039.3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6,539.0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6,540.0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6,540.0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7.7.3.2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საავადმყოფოების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155,736.7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136,922.0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153,335.0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153,335.0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7.7.3.3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ცენტრებისა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სამშობიარო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5,682.5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6,526.0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7,526.0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7,526.0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ჯანდაცვის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35,156.9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38,107.0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49,460.0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49,460.0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7.7.6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91,782.0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95,945.0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95,209.0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95,209.0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დასვენება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კულტურა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რელიგია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274,522.9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238,192.0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324,378.0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324,378.0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დასვენებისა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83,133.1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97,130.0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147,520.0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147,520.0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კულტურის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107,026.3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78,846.0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108,920.0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108,920.0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ტელერადიომაუწყებლობა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საგამომცე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45,200.3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47,350.0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53,522.0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53,522.0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რელიგიური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1,650.5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962.0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7.8.6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დასვენების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კულტურისა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რელიგიის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37,512.7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13,894.0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13,454.0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13,454.0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1,024,002.0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1,187,950.0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1,236,634.0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1,140,144.0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96,490.0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აღზრდა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523,688.2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590,815.0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611,880.0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611,880.0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7.9.2.3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საშუალო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523,688.2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590,815.0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611,880.0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611,880.0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7.9.3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25,995.4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34,628.0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45,960.0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45,960.0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139,155.2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146,547.0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153,962.0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153,962.0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7.9.4.1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14,487.2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14,014.0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14,413.0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14,413.0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7.9.4.2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აკადემიური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124,668.0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132,533.0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139,549.0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139,549.0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7.9.5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უმაღლესისშემდგომი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1,955.1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2,200.0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დამხმარე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75,376.5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88,127.0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94,829.0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94,829.0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65,067.9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41,480.0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41,770.0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41,770.0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7.9.8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192,763.7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284,153.0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285,593.0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189,103.0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96,490.0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2,410,167.0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2,579,605.0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2,682,011.0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2,682,011.0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ავადმყოფთა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შეზღუდული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შესაძლებლობების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მქონე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6,414.9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4,094.0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7,248.0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7,248.0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7.10.1.1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ავადმყოფთა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116.7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7.10.1.2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შეზღუდული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შესაძლებლობების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მქონე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6,298.2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3,950.0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7,050.0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7.10.2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ხანდაზმულთა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1,579,764.3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1,710,261.0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1,730,961.0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1,730,961.0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7.10.4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ოჯახებისა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ბავშვების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660,232.3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694,570.0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694,068.0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694,068.0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7.10.6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საცხოვრებლით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უზრუნ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ველყოფა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9,797.3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9,646.0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12,194.0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12,194.0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7.10.7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გაუცხოების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საკითხები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რომლებიც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ექვემდებარება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კლასიფიკაციას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107,437.6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99,140.0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90,030.0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90,030.0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7.10.9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6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არაკლასიფიცირებული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სფეროში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46,520.6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61,894.0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147,510.0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147,510.0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</w:tbl>
    <w:p w:rsidR="00000000" w:rsidRDefault="00BF63D4">
      <w:pPr>
        <w:pStyle w:val="Normal0"/>
        <w:widowControl/>
        <w:rPr>
          <w:rFonts w:ascii="Sylfaen" w:hAnsi="Sylfaen" w:cs="Sylfaen"/>
          <w:color w:val="000000"/>
          <w:sz w:val="20"/>
          <w:szCs w:val="20"/>
        </w:rPr>
      </w:pPr>
    </w:p>
    <w:p w:rsidR="00000000" w:rsidRDefault="00BF63D4">
      <w:pPr>
        <w:pStyle w:val="Normal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თავი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IV </w:t>
      </w:r>
    </w:p>
    <w:p w:rsidR="00000000" w:rsidRDefault="00BF63D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მთლიანი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სალდო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ფინანსური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აქტივებისა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</w:p>
    <w:p w:rsidR="00000000" w:rsidRDefault="00BF63D4">
      <w:pPr>
        <w:pStyle w:val="Normal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ვალდებულებების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</w:p>
    <w:p w:rsidR="00000000" w:rsidRDefault="00BF63D4">
      <w:pPr>
        <w:pStyle w:val="Normal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  </w:t>
      </w:r>
    </w:p>
    <w:p w:rsidR="00000000" w:rsidRDefault="00BF63D4">
      <w:pPr>
        <w:pStyle w:val="Normal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10.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მთლიანი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სალდო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</w:p>
    <w:p w:rsidR="00000000" w:rsidRDefault="00BF63D4">
      <w:pPr>
        <w:pStyle w:val="Normal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მთლიანი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</w:t>
      </w:r>
      <w:r>
        <w:rPr>
          <w:rFonts w:ascii="Sylfaen" w:hAnsi="Sylfaen" w:cs="Sylfaen"/>
          <w:color w:val="000000"/>
          <w:sz w:val="20"/>
          <w:szCs w:val="20"/>
        </w:rPr>
        <w:t>ალდო</w:t>
      </w:r>
      <w:r>
        <w:rPr>
          <w:rFonts w:ascii="Sylfaen" w:hAnsi="Sylfaen" w:cs="Sylfaen"/>
          <w:color w:val="000000"/>
          <w:sz w:val="20"/>
          <w:szCs w:val="20"/>
        </w:rPr>
        <w:t xml:space="preserve"> (-975 175.0)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. </w:t>
      </w:r>
    </w:p>
    <w:p w:rsidR="00000000" w:rsidRDefault="00BF63D4">
      <w:pPr>
        <w:pStyle w:val="Normal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11.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ფინანსური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</w:p>
    <w:p w:rsidR="00000000" w:rsidRDefault="00BF63D4">
      <w:pPr>
        <w:pStyle w:val="Normal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1.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          251 493.0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. </w:t>
      </w:r>
    </w:p>
    <w:p w:rsidR="00000000" w:rsidRDefault="00BF63D4">
      <w:pPr>
        <w:pStyle w:val="Normal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2.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</w:t>
      </w:r>
      <w:r>
        <w:rPr>
          <w:rFonts w:ascii="Sylfaen" w:hAnsi="Sylfaen" w:cs="Sylfaen"/>
          <w:color w:val="000000"/>
          <w:sz w:val="20"/>
          <w:szCs w:val="20"/>
        </w:rPr>
        <w:t>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ზრდა</w:t>
      </w:r>
      <w:r>
        <w:rPr>
          <w:rFonts w:ascii="Sylfaen" w:hAnsi="Sylfaen" w:cs="Sylfaen"/>
          <w:color w:val="000000"/>
          <w:sz w:val="20"/>
          <w:szCs w:val="20"/>
        </w:rPr>
        <w:t xml:space="preserve"> 349 995.0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000000" w:rsidRDefault="00BF63D4">
      <w:pPr>
        <w:pStyle w:val="Normal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3"/>
        <w:gridCol w:w="1498"/>
        <w:gridCol w:w="1517"/>
        <w:gridCol w:w="1501"/>
      </w:tblGrid>
      <w:tr w:rsidR="00000000">
        <w:trPr>
          <w:trHeight w:val="288"/>
        </w:trPr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288"/>
        </w:trPr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ზრდა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577,361.1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1,019,871.5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349,995.0</w:t>
            </w:r>
          </w:p>
        </w:tc>
      </w:tr>
      <w:tr w:rsidR="00000000">
        <w:trPr>
          <w:trHeight w:val="288"/>
        </w:trPr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ვალუტა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დეპოზიტ</w:t>
            </w:r>
            <w:r>
              <w:rPr>
                <w:rFonts w:ascii="Sylfaen" w:hAnsi="Sylfaen" w:cs="Sylfaen"/>
                <w:sz w:val="20"/>
                <w:szCs w:val="20"/>
              </w:rPr>
              <w:t>ები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81,789.9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სესხები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285,239.1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343,262.5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266,800.0</w:t>
            </w:r>
          </w:p>
        </w:tc>
      </w:tr>
      <w:tr w:rsidR="00000000">
        <w:trPr>
          <w:trHeight w:val="288"/>
        </w:trPr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აქციები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კაპიტალი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210,332.1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676,609.0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83,195.0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3.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ფინანსური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აქტივების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კლება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98 502.0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000000" w:rsidRDefault="00BF63D4">
      <w:pPr>
        <w:pStyle w:val="Normal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ში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806"/>
        <w:gridCol w:w="1473"/>
        <w:gridCol w:w="1486"/>
        <w:gridCol w:w="1489"/>
      </w:tblGrid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ფაქტი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88,717.2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318,300.0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98,502.0</w:t>
            </w:r>
          </w:p>
        </w:tc>
      </w:tr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ვალუტა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დეპოზიტები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233,300.0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18,502.0</w:t>
            </w:r>
          </w:p>
        </w:tc>
      </w:tr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სესხები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87,994.3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85,000.0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80,000.0</w:t>
            </w:r>
          </w:p>
        </w:tc>
      </w:tr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აქციები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კაპიტალი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718.5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  <w:tr w:rsidR="00000000">
        <w:trPr>
          <w:trHeight w:val="192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99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დებიტორული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დავალიანებები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4.4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1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0.0</w:t>
            </w:r>
          </w:p>
        </w:tc>
      </w:tr>
    </w:tbl>
    <w:p w:rsidR="00000000" w:rsidRDefault="00BF63D4">
      <w:pPr>
        <w:pStyle w:val="Normal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color w:val="000000"/>
          <w:sz w:val="20"/>
          <w:szCs w:val="20"/>
        </w:rPr>
      </w:pPr>
    </w:p>
    <w:p w:rsidR="00000000" w:rsidRDefault="00BF63D4">
      <w:pPr>
        <w:pStyle w:val="Normal1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color w:val="000000"/>
        </w:rPr>
      </w:pPr>
      <w:r>
        <w:rPr>
          <w:rFonts w:ascii="Sylfaen" w:hAnsi="Sylfaen" w:cs="Sylfaen"/>
          <w:b/>
          <w:bCs/>
          <w:color w:val="000000"/>
        </w:rPr>
        <w:t>მუხლი</w:t>
      </w:r>
      <w:r>
        <w:rPr>
          <w:rFonts w:ascii="Sylfaen" w:hAnsi="Sylfaen" w:cs="Sylfaen"/>
          <w:b/>
          <w:bCs/>
          <w:color w:val="000000"/>
        </w:rPr>
        <w:t xml:space="preserve"> 12. </w:t>
      </w:r>
      <w:r>
        <w:rPr>
          <w:rFonts w:ascii="Sylfaen" w:hAnsi="Sylfaen" w:cs="Sylfaen"/>
          <w:b/>
          <w:bCs/>
          <w:color w:val="000000"/>
        </w:rPr>
        <w:t>საქართველოს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სახელმწიფო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ბიუჯეტის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ვალდებულებების</w:t>
      </w:r>
      <w:r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ცვლილება</w:t>
      </w:r>
      <w:r>
        <w:rPr>
          <w:rFonts w:ascii="Sylfaen" w:hAnsi="Sylfaen" w:cs="Sylfaen"/>
          <w:b/>
          <w:bCs/>
          <w:color w:val="000000"/>
        </w:rPr>
        <w:t xml:space="preserve"> </w:t>
      </w:r>
    </w:p>
    <w:p w:rsidR="00000000" w:rsidRDefault="00BF63D4">
      <w:pPr>
        <w:pStyle w:val="Normal1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1.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ვალდებულებების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ცვლილება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1 226 668.0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. </w:t>
      </w:r>
    </w:p>
    <w:p w:rsidR="00000000" w:rsidRDefault="00BF63D4">
      <w:pPr>
        <w:pStyle w:val="Normal1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2.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ვალდ</w:t>
      </w:r>
      <w:r>
        <w:rPr>
          <w:rFonts w:ascii="Sylfaen" w:hAnsi="Sylfaen" w:cs="Sylfaen"/>
          <w:color w:val="000000"/>
          <w:sz w:val="20"/>
          <w:szCs w:val="20"/>
        </w:rPr>
        <w:t>ებულებების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ზრდა</w:t>
      </w:r>
      <w:r>
        <w:rPr>
          <w:rFonts w:ascii="Sylfaen" w:hAnsi="Sylfaen" w:cs="Sylfaen"/>
          <w:color w:val="000000"/>
          <w:sz w:val="20"/>
          <w:szCs w:val="20"/>
        </w:rPr>
        <w:t xml:space="preserve"> 1 986 750.0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000000" w:rsidRDefault="00BF63D4">
      <w:pPr>
        <w:pStyle w:val="Normal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3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814"/>
        <w:gridCol w:w="1500"/>
        <w:gridCol w:w="1500"/>
        <w:gridCol w:w="1500"/>
      </w:tblGrid>
      <w:tr w:rsidR="00000000">
        <w:trPr>
          <w:trHeight w:val="43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2016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ფაქტი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2017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2018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</w:tr>
      <w:tr w:rsidR="00000000">
        <w:trPr>
          <w:trHeight w:val="19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ზრდა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1,458,983.7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1,616,015.0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1,986,750.0</w:t>
            </w:r>
          </w:p>
        </w:tc>
      </w:tr>
      <w:tr w:rsidR="00000000">
        <w:trPr>
          <w:trHeight w:val="19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საშინაო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378,381.9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400,000.0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400,000.0</w:t>
            </w:r>
          </w:p>
        </w:tc>
      </w:tr>
      <w:tr w:rsidR="00000000">
        <w:trPr>
          <w:trHeight w:val="19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ფასიანი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ქაღალ</w:t>
            </w:r>
            <w:r>
              <w:rPr>
                <w:rFonts w:ascii="Sylfaen" w:hAnsi="Sylfaen" w:cs="Sylfaen"/>
              </w:rPr>
              <w:t>დები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აქციებისა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378,381.9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400,000.0</w:t>
            </w:r>
          </w:p>
        </w:tc>
      </w:tr>
      <w:tr w:rsidR="00000000">
        <w:trPr>
          <w:trHeight w:val="19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საგარეო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1,080,601.8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1,216,015.0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1,586,750.0</w:t>
            </w:r>
          </w:p>
        </w:tc>
      </w:tr>
      <w:tr w:rsidR="00000000">
        <w:trPr>
          <w:trHeight w:val="19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1,080,601.8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1,216,015.0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pStyle w:val="Normal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1,586,750.0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ფასიანი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ქაღალდების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გამოშვებით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ზრდა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>
        <w:rPr>
          <w:sz w:val="20"/>
          <w:szCs w:val="20"/>
        </w:rPr>
        <w:t xml:space="preserve"> 400 000.0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; </w:t>
      </w:r>
    </w:p>
    <w:p w:rsidR="00000000" w:rsidRDefault="00BF63D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საფრანგეთ</w:t>
      </w:r>
      <w:r>
        <w:rPr>
          <w:sz w:val="20"/>
          <w:szCs w:val="20"/>
        </w:rPr>
        <w:t>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განვითარების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სააგენტოდან</w:t>
      </w:r>
      <w:r>
        <w:rPr>
          <w:sz w:val="20"/>
          <w:szCs w:val="20"/>
        </w:rPr>
        <w:t xml:space="preserve"> (AFD) </w:t>
      </w:r>
      <w:r>
        <w:rPr>
          <w:sz w:val="20"/>
          <w:szCs w:val="20"/>
        </w:rPr>
        <w:t>მისაღები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</w:t>
      </w:r>
      <w:r>
        <w:rPr>
          <w:sz w:val="20"/>
          <w:szCs w:val="20"/>
        </w:rPr>
        <w:t xml:space="preserve"> – 180 000.0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; </w:t>
      </w:r>
    </w:p>
    <w:p w:rsidR="00000000" w:rsidRDefault="00BF63D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გ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გერმანიის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რეკონსტრუქციის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საკრედიტო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ბანკიდან</w:t>
      </w:r>
      <w:r>
        <w:rPr>
          <w:sz w:val="20"/>
          <w:szCs w:val="20"/>
        </w:rPr>
        <w:t xml:space="preserve"> (KfW) </w:t>
      </w:r>
      <w:r>
        <w:rPr>
          <w:sz w:val="20"/>
          <w:szCs w:val="20"/>
        </w:rPr>
        <w:t>მისაღები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</w:t>
      </w:r>
      <w:r>
        <w:rPr>
          <w:sz w:val="20"/>
          <w:szCs w:val="20"/>
        </w:rPr>
        <w:t xml:space="preserve"> – 125 000.0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; </w:t>
      </w:r>
    </w:p>
    <w:p w:rsidR="00000000" w:rsidRDefault="00BF63D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დ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ევროკავშირის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მაკროფინანსური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დახმარების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პროგრამიდან</w:t>
      </w:r>
      <w:r>
        <w:rPr>
          <w:sz w:val="20"/>
          <w:szCs w:val="20"/>
        </w:rPr>
        <w:t xml:space="preserve"> (MFA) (EU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მისაღები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</w:t>
      </w:r>
      <w:r>
        <w:rPr>
          <w:sz w:val="20"/>
          <w:szCs w:val="20"/>
        </w:rPr>
        <w:t xml:space="preserve"> – 45 000.0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გამოსაყოფი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შეღავათიანი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კრედიტები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1 236 750.0 </w:t>
      </w:r>
      <w:r>
        <w:rPr>
          <w:rFonts w:ascii="Sylfaen" w:hAnsi="Sylfaen" w:cs="Sylfaen"/>
          <w:sz w:val="20"/>
          <w:szCs w:val="20"/>
        </w:rPr>
        <w:t>ათასი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</w:t>
      </w:r>
      <w:r>
        <w:rPr>
          <w:rFonts w:ascii="Sylfaen" w:hAnsi="Sylfaen" w:cs="Sylfaen"/>
          <w:sz w:val="20"/>
          <w:szCs w:val="20"/>
        </w:rPr>
        <w:t>ნდართული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რედაქციით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pStyle w:val="Normal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5239"/>
        <w:gridCol w:w="1806"/>
        <w:gridCol w:w="1805"/>
        <w:gridCol w:w="1731"/>
      </w:tblGrid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bookmarkStart w:id="3" w:name="RANGE!B2:E65"/>
            <w:bookmarkEnd w:id="3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822,450.7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921,015.0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1,236,750.0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(EIB, EPTATF)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ვარდნილისა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ენგურის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ჰიდროელ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ექტროსადგურების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(EIB, EU)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7,600.0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12,150.0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მცხეთა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სტეფანწმინდა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ლარსის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ქვეშეთი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მონაკვეთზე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გვირაბის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43,175.0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ქვემო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ქართლის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(SIDA, 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ლესელიძის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ძირულა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არგვეთას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(JICA)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52,450.0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გაძლიერების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(IBRD, ADB, 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51,038.1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18,650.0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ირიგაციისა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12,788.2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21,535.0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25,250.0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მდინარე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დებედაზე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ხიდის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3,240.0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4,200.0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აგროკრედიტი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ჯვარი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წყალტუბო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“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1,720.0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7,600.0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(KfW, EU)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359.0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ალგეთი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სადახლოს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მოდერნიზაცია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17,350.0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ინოვაციების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ეკოსისტემის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(IBRD)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334.8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მოდერნიზაციის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ბაზარზე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წვდომისა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მდგრადობის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(IFAD, GEF) 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1,042.5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5,850.0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11,750.0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III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(KfW, EU)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13,069.2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სარფის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48–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64,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გრიგოლეთი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ჩოლოქის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36,250.0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სატრანზიტო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მაგისტრალი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IV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აგარა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ოსიაური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41,962.1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I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კახეთი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8,370.5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II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იმერეთი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6,471.4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5,520.0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შიდასახელმწიფოებრივი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ადგილობრივი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მესამე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32,180.1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32,800.0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ლესელიძის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ძირულის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52,450.0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14,735.4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ანგისა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ახალციხის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ხულო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ზარზმის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(Kuwait Fund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23,700.0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განახლების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539.1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(EBRD, E5P)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14,810.2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II (WB, WB-TF)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13,138.4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8,900.0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სტრუქტურაში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ჰიდროტექნიკური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ლაბორატორიის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ჩამოყალიბების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(Unicredit Bank)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20,300.0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IV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5,434.1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10,1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ლესელიძის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ჩუმათელეთი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ხევის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(WB, 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41,600.0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ჩრდილოეთის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რგოლი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“ (I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(KfW, 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შეიარაღებული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ძალების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შესაძლებლობის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გაძლიერება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(SG)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82,377.8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78,000.0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ელექტროგადაცემის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(KfW, 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60,832.6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შემოვლითი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(ADB, AIIB)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40,400.0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56,000.0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ჩქაროსნული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ავტომაგისტრალის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მოდერნიზაცია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მტრედია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გრიგოლეთის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მონაკვეთზე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(EIB, EU)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71,056.5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32,570.0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111,550.0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32,735.4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34,030.0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37,600.0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გაფართოების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ღია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(KfW, EBRD, EC, 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34,158.8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განახლების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II (EIB, EU)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18,582.7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19,750.0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8,700.0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სექტორი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94,799.2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112,300.0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ჩქაროსნული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ავტომაგისტრალის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დერეფნის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ოსიაური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რიკოთი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) (EIB, WB) 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850.7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64,000.0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73,900.0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– II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5,644.6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გურიის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ელგადაცემის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ხაზების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გაძლიერება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სათხილამურო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სვანეთში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(Government of France)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4,940.1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განახლების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(EBRD, E5P)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III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მცხეთა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მთიანეთი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სამცხე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ჯავახეთი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)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5,207.2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19,880.0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წითელი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ხიდის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აზერბაიჯანის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რესპუბლიკის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საზღვარი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22–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57,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რუსთავი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წითელი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ხიდის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17,350.0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მდგრადი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ურბანული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საინვესტიციო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83,908.6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35,800.0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შიდასახელმწიფოებრივი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მნიშვნელობის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ძირულა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ხარაგაული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მოლითი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ფონა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ჩუმათელეთის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ჩუმათელეთი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ხარაგაულის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35,500.0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წყალტუბო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ახალციხე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თორთუმი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“ (KfW)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3,180.0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ლესელიძის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ხევი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უბისის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(KEXIM, 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52,450.0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ჭიათურის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საბაგირო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(Government of France)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13,870.0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ჩქაროსნული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ავტომაგისტრალის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ზესტაფონი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სამტრედიის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რეკონსტრუქცია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(JICA)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39,436.5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30,200.0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ენერგოეფექტურობის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გაზრდის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(E5P, CEB)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ბაკურციხე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ლაგოდეხის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20–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კმ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50,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ლოჭინი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საგარეჯოს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მონაკვეთის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(EIB)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16,400.0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შიდასახელმწიფოებრივი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აჭარის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ქობულეთის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(EBRD, ORET)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3,378.3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2,500.0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ქობულეთის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შემოვლითი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35,553.1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47,840.0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24,475.0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250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მგვარ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რეაქტორი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ზესტაფონში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სატრანზიტო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მაგისტრალი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III (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რუისი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აგარა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დაფინანსება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9,741.8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55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შიდასახელმწიფოებრივი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ადგილობრივი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მეორე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8,752.9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12,000.0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12,800.0</w:t>
            </w:r>
          </w:p>
        </w:tc>
      </w:tr>
    </w:tbl>
    <w:p w:rsidR="00000000" w:rsidRDefault="00BF63D4">
      <w:pPr>
        <w:pStyle w:val="Normal2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color w:val="000000"/>
          <w:sz w:val="20"/>
          <w:szCs w:val="20"/>
        </w:rPr>
      </w:pPr>
    </w:p>
    <w:p w:rsidR="00000000" w:rsidRDefault="00BF63D4">
      <w:pPr>
        <w:pStyle w:val="Normal2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3. </w:t>
      </w: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</w:t>
      </w:r>
      <w:r>
        <w:rPr>
          <w:rFonts w:ascii="Sylfaen" w:hAnsi="Sylfaen" w:cs="Sylfaen"/>
          <w:color w:val="000000"/>
          <w:sz w:val="20"/>
          <w:szCs w:val="20"/>
        </w:rPr>
        <w:t>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ბიუჯეტის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ვალდებულებების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კლება</w:t>
      </w:r>
      <w:r>
        <w:rPr>
          <w:rFonts w:ascii="Sylfaen" w:hAnsi="Sylfaen" w:cs="Sylfaen"/>
          <w:color w:val="000000"/>
          <w:sz w:val="20"/>
          <w:szCs w:val="20"/>
        </w:rPr>
        <w:t xml:space="preserve"> 760 082.0 </w:t>
      </w:r>
      <w:r>
        <w:rPr>
          <w:rFonts w:ascii="Sylfaen" w:hAnsi="Sylfaen" w:cs="Sylfaen"/>
          <w:color w:val="000000"/>
          <w:sz w:val="20"/>
          <w:szCs w:val="20"/>
        </w:rPr>
        <w:t>ათასი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000000" w:rsidRDefault="00BF63D4">
      <w:pPr>
        <w:pStyle w:val="Normal3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>ლარებში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-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904"/>
        <w:gridCol w:w="1494"/>
        <w:gridCol w:w="1494"/>
        <w:gridCol w:w="1497"/>
      </w:tblGrid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2016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ფაქტი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2017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 xml:space="preserve">2018 </w:t>
            </w:r>
            <w:r>
              <w:rPr>
                <w:rFonts w:ascii="Sylfaen" w:hAnsi="Sylfaen" w:cs="Sylfaen"/>
                <w:b/>
                <w:bCs/>
              </w:rPr>
              <w:t>წლის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გეგმა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კლება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392,431.7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526,187.0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760,082.0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საშინაო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59,945.4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95,187.0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35,082.0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ფასიანი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ქაღალდები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აქციებისა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35,000.0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966.8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82.0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კრედიტორული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დავალიანებები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23,978.6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60,107.0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1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საგარეო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332,486.2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431,000.0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725,000.0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სესხები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307,538.2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431,000.0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725,000.0</w:t>
            </w:r>
          </w:p>
        </w:tc>
      </w:tr>
      <w:tr w:rsidR="00000000">
        <w:trPr>
          <w:trHeight w:val="181"/>
        </w:trPr>
        <w:tc>
          <w:tcPr>
            <w:tcW w:w="5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9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კრედიტორული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დავალიანებები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24,948.0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F63D4">
            <w:pPr>
              <w:pStyle w:val="Normal3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მუხლი</w:t>
      </w:r>
      <w:r>
        <w:rPr>
          <w:rFonts w:ascii="Sylfaen" w:hAnsi="Sylfaen" w:cs="Sylfaen"/>
          <w:b/>
          <w:bCs/>
          <w:sz w:val="20"/>
          <w:szCs w:val="20"/>
        </w:rPr>
        <w:t xml:space="preserve"> 13. </w:t>
      </w: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ვალის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საპროგნოზო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ზღვრული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მოცულობა</w:t>
      </w:r>
    </w:p>
    <w:p w:rsidR="00000000" w:rsidRDefault="00BF63D4">
      <w:pPr>
        <w:pStyle w:val="Normal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180" w:firstLine="709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განისაზღვროს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საქართველოს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საპროგნოზო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ზღვრული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მოცულობა</w:t>
      </w:r>
      <w:r>
        <w:rPr>
          <w:rFonts w:ascii="Sylfaen" w:hAnsi="Sylfaen" w:cs="Sylfaen"/>
          <w:color w:val="000000"/>
          <w:sz w:val="20"/>
          <w:szCs w:val="20"/>
        </w:rPr>
        <w:t xml:space="preserve"> 2018 </w:t>
      </w:r>
      <w:r>
        <w:rPr>
          <w:rFonts w:ascii="Sylfaen" w:hAnsi="Sylfaen" w:cs="Sylfaen"/>
          <w:color w:val="000000"/>
          <w:sz w:val="20"/>
          <w:szCs w:val="20"/>
        </w:rPr>
        <w:t>წლის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ბოლოსთვის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არაუმეტეს</w:t>
      </w:r>
      <w:r>
        <w:rPr>
          <w:rFonts w:ascii="Sylfaen" w:hAnsi="Sylfaen" w:cs="Sylfaen"/>
          <w:color w:val="000000"/>
          <w:sz w:val="20"/>
          <w:szCs w:val="20"/>
        </w:rPr>
        <w:t xml:space="preserve"> 17 931.4 </w:t>
      </w:r>
      <w:r>
        <w:rPr>
          <w:rFonts w:ascii="Sylfaen" w:hAnsi="Sylfaen" w:cs="Sylfaen"/>
          <w:color w:val="000000"/>
          <w:sz w:val="20"/>
          <w:szCs w:val="20"/>
        </w:rPr>
        <w:t>მლნ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მათ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შორის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საგ</w:t>
      </w:r>
      <w:r>
        <w:rPr>
          <w:rFonts w:ascii="Sylfaen" w:hAnsi="Sylfaen" w:cs="Sylfaen"/>
          <w:color w:val="000000"/>
          <w:sz w:val="20"/>
          <w:szCs w:val="20"/>
        </w:rPr>
        <w:t>არეო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ვალისა</w:t>
      </w:r>
      <w:r>
        <w:rPr>
          <w:rFonts w:ascii="Sylfaen" w:hAnsi="Sylfaen" w:cs="Sylfaen"/>
          <w:color w:val="000000"/>
          <w:sz w:val="20"/>
          <w:szCs w:val="20"/>
        </w:rPr>
        <w:t xml:space="preserve"> – 14 026.4 </w:t>
      </w:r>
      <w:r>
        <w:rPr>
          <w:rFonts w:ascii="Sylfaen" w:hAnsi="Sylfaen" w:cs="Sylfaen"/>
          <w:color w:val="000000"/>
          <w:sz w:val="20"/>
          <w:szCs w:val="20"/>
        </w:rPr>
        <w:t>მლნ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ხოლო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სახელმწიფო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საშინაო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ვალისა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−</w:t>
      </w:r>
      <w:r>
        <w:rPr>
          <w:rFonts w:ascii="Sylfaen" w:hAnsi="Sylfaen" w:cs="Sylfaen"/>
          <w:color w:val="000000"/>
          <w:sz w:val="20"/>
          <w:szCs w:val="20"/>
        </w:rPr>
        <w:t xml:space="preserve"> 3 905.0 </w:t>
      </w:r>
      <w:r>
        <w:rPr>
          <w:rFonts w:ascii="Sylfaen" w:hAnsi="Sylfaen" w:cs="Sylfaen"/>
          <w:color w:val="000000"/>
          <w:sz w:val="20"/>
          <w:szCs w:val="20"/>
        </w:rPr>
        <w:t>მლნ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ლარის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ოდენობით</w:t>
      </w:r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თანდართული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რედაქციით</w:t>
      </w:r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ვალის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საპროგნოზო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ზღვრული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მოცულობა</w:t>
      </w:r>
      <w:r>
        <w:rPr>
          <w:rFonts w:ascii="Sylfaen" w:hAnsi="Sylfaen" w:cs="Sylfaen"/>
          <w:b/>
          <w:bCs/>
          <w:sz w:val="20"/>
          <w:szCs w:val="20"/>
        </w:rPr>
        <w:t xml:space="preserve"> 2018 </w:t>
      </w:r>
      <w:r>
        <w:rPr>
          <w:rFonts w:ascii="Sylfaen" w:hAnsi="Sylfaen" w:cs="Sylfaen"/>
          <w:b/>
          <w:bCs/>
          <w:sz w:val="20"/>
          <w:szCs w:val="20"/>
        </w:rPr>
        <w:t>წლის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ბოლოსთვის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i/>
          <w:iCs/>
          <w:color w:val="7F7F7F"/>
          <w:sz w:val="20"/>
          <w:szCs w:val="20"/>
        </w:rPr>
      </w:pPr>
    </w:p>
    <w:p w:rsidR="00000000" w:rsidRDefault="00BF63D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0" w:lineRule="atLeast"/>
        <w:ind w:left="5040" w:firstLine="720"/>
        <w:jc w:val="right"/>
        <w:rPr>
          <w:rFonts w:ascii="Sylfaen" w:hAnsi="Sylfaen" w:cs="Sylfaen"/>
          <w:b/>
          <w:bCs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>ლარებში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7614"/>
        <w:gridCol w:w="62"/>
        <w:gridCol w:w="11"/>
        <w:gridCol w:w="11"/>
        <w:gridCol w:w="11"/>
        <w:gridCol w:w="2148"/>
      </w:tblGrid>
      <w:tr w:rsidR="00000000">
        <w:trPr>
          <w:trHeight w:val="448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კრედიტორი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საპროგნოზო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ნაშთი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br/>
              <w:t>(31.12.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2018)    </w:t>
            </w:r>
          </w:p>
        </w:tc>
      </w:tr>
      <w:tr w:rsidR="00000000">
        <w:trPr>
          <w:trHeight w:val="441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მიერ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გარანტიით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აღებული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ზღვრული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მოცულობა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14,026,365</w:t>
            </w:r>
          </w:p>
        </w:tc>
      </w:tr>
      <w:tr w:rsidR="00000000">
        <w:trPr>
          <w:trHeight w:val="205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მრავალმხრივი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კრედიტორები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9,901,001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მსოფლიო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(WB)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5,070,738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ფონდი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(IFAD)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83,140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საერთ</w:t>
            </w:r>
            <w:r>
              <w:rPr>
                <w:rFonts w:ascii="Sylfaen" w:hAnsi="Sylfaen" w:cs="Sylfaen"/>
                <w:sz w:val="20"/>
                <w:szCs w:val="20"/>
              </w:rPr>
              <w:t>აშორისო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სავალუტო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ფონდი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(IMF)  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124,250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ევროპის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რეკონსტრუქციისა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(EBRD)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341,300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აზიის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(ADB)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2,847,822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ევროპის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საინვესტიციო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(EIB)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1,257,471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ევროკავშირი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(EU)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114,000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ევროსაბჭოს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(CEB)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14,081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აზიის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საინვესტიციო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(AIIB)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48,200</w:t>
            </w:r>
          </w:p>
        </w:tc>
      </w:tr>
      <w:tr w:rsidR="00000000">
        <w:trPr>
          <w:trHeight w:val="205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ორმხრივი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კრედიტორები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2,444,509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ავსტრია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58,340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აზერბაიჯანი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19,546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თურქმენეთი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528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თურქეთი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37,548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ირანი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14,998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რუსეთი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153,484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სომხეთი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21,607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უზბეკეთი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351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უკრა</w:t>
            </w:r>
            <w:r>
              <w:rPr>
                <w:rFonts w:ascii="Sylfaen" w:hAnsi="Sylfaen" w:cs="Sylfaen"/>
                <w:sz w:val="20"/>
                <w:szCs w:val="20"/>
              </w:rPr>
              <w:t>ინა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321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ყაზახეთი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43,977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ჩინეთი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4,800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გერმანია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839,553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იაპონია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631,747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14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ქუვეითი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66,131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ნიდერლანდი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2,167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ამერიკის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შეერთებული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შტატები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50,609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საფრანგეთი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498,802</w:t>
            </w:r>
          </w:p>
        </w:tc>
      </w:tr>
      <w:tr w:rsidR="00000000">
        <w:trPr>
          <w:trHeight w:val="205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ვალდებულებები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1,250,000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ევრობონდები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1,250,000</w:t>
            </w:r>
          </w:p>
        </w:tc>
      </w:tr>
      <w:tr w:rsidR="00000000">
        <w:trPr>
          <w:trHeight w:val="205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გარანტიით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აღებული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4,855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გერმანია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4,855</w:t>
            </w:r>
          </w:p>
        </w:tc>
      </w:tr>
      <w:tr w:rsidR="00000000">
        <w:trPr>
          <w:trHeight w:val="205"/>
        </w:trPr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სავალუტო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ფონდი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ბანკი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426,000</w:t>
            </w:r>
          </w:p>
        </w:tc>
      </w:tr>
      <w:tr w:rsidR="00000000">
        <w:trPr>
          <w:trHeight w:val="205"/>
        </w:trPr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საშინაო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ვალის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ზღვრული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მოცულობა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3,905,000</w:t>
            </w:r>
          </w:p>
        </w:tc>
      </w:tr>
      <w:tr w:rsidR="00000000">
        <w:trPr>
          <w:trHeight w:val="3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ბანკისთვის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განკუთვნილი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ერთწლიანი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ყოველწლიურად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განახლებადი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ობლიგაციები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280,846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ვადის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ობლიგაციები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ღია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ბაზრის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152,000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სახაზინო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739,726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ფინანსთა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სახაზინო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ობლიგაციები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2,060,103</w:t>
            </w:r>
          </w:p>
        </w:tc>
      </w:tr>
      <w:tr w:rsidR="00000000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ვალი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672,325</w:t>
            </w:r>
          </w:p>
        </w:tc>
      </w:tr>
      <w:tr w:rsidR="00000000">
        <w:trPr>
          <w:trHeight w:val="233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ვალის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ზღვრული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მოცულობა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17,931,365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შენიშვნა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გამოთვლისას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კურსი</w:t>
      </w:r>
      <w:r>
        <w:rPr>
          <w:rFonts w:ascii="Sylfaen" w:hAnsi="Sylfaen" w:cs="Sylfaen"/>
          <w:sz w:val="20"/>
          <w:szCs w:val="20"/>
        </w:rPr>
        <w:t xml:space="preserve">: 1 </w:t>
      </w:r>
      <w:r>
        <w:rPr>
          <w:rFonts w:ascii="Sylfaen" w:hAnsi="Sylfaen" w:cs="Sylfaen"/>
          <w:sz w:val="20"/>
          <w:szCs w:val="20"/>
        </w:rPr>
        <w:t>აშშ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დოლარი</w:t>
      </w:r>
      <w:r>
        <w:rPr>
          <w:rFonts w:ascii="Sylfaen" w:hAnsi="Sylfaen" w:cs="Sylfaen"/>
          <w:sz w:val="20"/>
          <w:szCs w:val="20"/>
        </w:rPr>
        <w:t xml:space="preserve"> = 2.5 </w:t>
      </w:r>
      <w:r>
        <w:rPr>
          <w:rFonts w:ascii="Sylfaen" w:hAnsi="Sylfaen" w:cs="Sylfaen"/>
          <w:sz w:val="20"/>
          <w:szCs w:val="20"/>
        </w:rPr>
        <w:t>ლარი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მოცულობა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გადაანგარიშდება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თავი</w:t>
      </w:r>
      <w:r>
        <w:rPr>
          <w:rFonts w:ascii="Sylfaen" w:hAnsi="Sylfaen" w:cs="Sylfaen"/>
          <w:b/>
          <w:bCs/>
          <w:sz w:val="20"/>
          <w:szCs w:val="20"/>
        </w:rPr>
        <w:t xml:space="preserve"> V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პრიორიტეტები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და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პროგრამები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>
        <w:rPr>
          <w:rFonts w:ascii="Sylfaen" w:hAnsi="Sylfaen" w:cs="Sylfaen"/>
          <w:sz w:val="20"/>
          <w:szCs w:val="20"/>
        </w:rPr>
        <w:t>მუხლი</w:t>
      </w:r>
      <w:r>
        <w:rPr>
          <w:rFonts w:ascii="Sylfaen" w:hAnsi="Sylfaen" w:cs="Sylfaen"/>
          <w:sz w:val="20"/>
          <w:szCs w:val="20"/>
        </w:rPr>
        <w:t xml:space="preserve"> 14.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>
        <w:rPr>
          <w:rFonts w:ascii="Sylfaen" w:hAnsi="Sylfaen" w:cs="Sylfaen"/>
          <w:sz w:val="20"/>
          <w:szCs w:val="20"/>
        </w:rPr>
        <w:t>განისაზღვროს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ქვეპროგრამები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მესამე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მესამისშემდგომი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შემდეგი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რედაქციით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ადამიანზე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ამოქმედებაა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შეინარჩუნებს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რომელმაც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უამრავი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სიცოცხლის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გადარჩენა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გაღარიბების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ვლავ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გაწევისაგან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განიხილება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დასაქმებულებმა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წვლილი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შეიტანონ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ჯანმრთელობასთ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ანაზღაურებაში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</w:t>
      </w:r>
      <w:r>
        <w:rPr>
          <w:rFonts w:ascii="Sylfaen" w:hAnsi="Sylfaen" w:cs="Sylfaen"/>
          <w:sz w:val="20"/>
          <w:szCs w:val="20"/>
        </w:rPr>
        <w:t>ირდება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პროფილაქტიკა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დაავადებაზე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აქცენტი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გადატანილი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პრევენციაზ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აღმოჩენასა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გართულების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აცილებაზე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: C </w:t>
      </w:r>
      <w:r>
        <w:rPr>
          <w:rFonts w:ascii="Sylfaen" w:hAnsi="Sylfaen" w:cs="Sylfaen"/>
          <w:sz w:val="20"/>
          <w:szCs w:val="20"/>
        </w:rPr>
        <w:t>ჰეპატიტის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ელიმინაციის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მომავალშიც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ექნება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გაუმჯობ</w:t>
      </w:r>
      <w:r>
        <w:rPr>
          <w:rFonts w:ascii="Sylfaen" w:hAnsi="Sylfaen" w:cs="Sylfaen"/>
          <w:sz w:val="20"/>
          <w:szCs w:val="20"/>
        </w:rPr>
        <w:t>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დედათა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დედათა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პერინატალური</w:t>
      </w:r>
      <w:r>
        <w:rPr>
          <w:rFonts w:ascii="Sylfaen" w:hAnsi="Sylfaen" w:cs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კალენდრით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ორსულებისა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ახალშობილების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პრეპარატების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საფუძველი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ჩაეყრება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</w:t>
      </w:r>
      <w:r>
        <w:rPr>
          <w:rFonts w:ascii="Sylfaen" w:hAnsi="Sylfaen" w:cs="Sylfaen"/>
          <w:sz w:val="20"/>
          <w:szCs w:val="20"/>
        </w:rPr>
        <w:t>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მეთოდებს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პრინციპებს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საბაზისო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დიაგნოზთან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შეჭიდული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პროგნოზირებად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მოწყვლადი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ადეკვატური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</w:t>
      </w:r>
      <w:r>
        <w:rPr>
          <w:rFonts w:ascii="Sylfaen" w:hAnsi="Sylfaen" w:cs="Sylfaen"/>
          <w:sz w:val="20"/>
          <w:szCs w:val="20"/>
        </w:rPr>
        <w:t>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დახვეწით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დაიწყება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ჩანაწერების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სალიცენზიო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სანებართვო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</w:t>
      </w:r>
      <w:r>
        <w:rPr>
          <w:rFonts w:ascii="Sylfaen" w:hAnsi="Sylfaen" w:cs="Sylfaen"/>
          <w:sz w:val="20"/>
          <w:szCs w:val="20"/>
        </w:rPr>
        <w:t>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აღზრდას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დიპლომისშემდგომი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გააუმჯობესებს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შეამცირებს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დანახარჯებს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სიღატაკის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დაძლევა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სამართლიანობა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მოტივაციის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</w:t>
      </w:r>
      <w:r>
        <w:rPr>
          <w:rFonts w:ascii="Sylfaen" w:hAnsi="Sylfaen" w:cs="Sylfaen"/>
          <w:sz w:val="20"/>
          <w:szCs w:val="20"/>
        </w:rPr>
        <w:t>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კრიტერიუმებზე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დაყრდნობით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გამოირიცხოს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გამკაცრდება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დაგროვებითი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ღირსეული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გარანტია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დაგროვებითი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დამსაქმებლისა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მხრიდან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შეისწავლება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</w:t>
      </w:r>
      <w:r>
        <w:rPr>
          <w:rFonts w:ascii="Sylfaen" w:hAnsi="Sylfaen" w:cs="Sylfaen"/>
          <w:sz w:val="20"/>
          <w:szCs w:val="20"/>
        </w:rPr>
        <w:t>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გაუწევს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არჩევის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</w:t>
      </w:r>
      <w:r>
        <w:rPr>
          <w:rFonts w:ascii="Sylfaen" w:hAnsi="Sylfaen" w:cs="Sylfaen"/>
          <w:sz w:val="20"/>
          <w:szCs w:val="20"/>
        </w:rPr>
        <w:t>ეობას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გარანტირებული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შემსუბუქება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ხანდაზმულთა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მოკლებულ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მიუსაფარ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მიტოვების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ალტერნ</w:t>
      </w:r>
      <w:r>
        <w:rPr>
          <w:rFonts w:ascii="Sylfaen" w:hAnsi="Sylfaen" w:cs="Sylfaen"/>
          <w:sz w:val="20"/>
          <w:szCs w:val="20"/>
        </w:rPr>
        <w:t>ატიული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გასაძლიერებელი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დამხმარე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ქალებისა</w:t>
      </w:r>
      <w:r>
        <w:rPr>
          <w:rFonts w:ascii="Sylfaen" w:hAnsi="Sylfaen" w:cs="Sylfaen"/>
          <w:sz w:val="20"/>
          <w:szCs w:val="20"/>
        </w:rPr>
        <w:t xml:space="preserve"> – 60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მამაკაცებისა</w:t>
      </w:r>
      <w:r>
        <w:rPr>
          <w:rFonts w:ascii="Sylfaen" w:hAnsi="Sylfaen" w:cs="Sylfaen"/>
          <w:sz w:val="20"/>
          <w:szCs w:val="20"/>
        </w:rPr>
        <w:t xml:space="preserve"> – 65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პენსიით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ძალოვანი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>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სხვათა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კომპენსაციით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სიღარიბის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ქვემოთ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საარსებო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ჯგუფებისთვის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“,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ლტოლვილისა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</w:t>
      </w:r>
      <w:r>
        <w:rPr>
          <w:rFonts w:ascii="Sylfaen" w:hAnsi="Sylfaen" w:cs="Sylfaen"/>
          <w:sz w:val="20"/>
          <w:szCs w:val="20"/>
        </w:rPr>
        <w:t>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დემოგრაფიული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ორსულობის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მშობიარობისა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ახალშობილის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შვილად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შრომითი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მოვალეობის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</w:t>
      </w:r>
      <w:r>
        <w:rPr>
          <w:rFonts w:ascii="Sylfaen" w:hAnsi="Sylfaen" w:cs="Sylfaen"/>
          <w:sz w:val="20"/>
          <w:szCs w:val="20"/>
        </w:rPr>
        <w:t>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პენსიონერებისთვის</w:t>
      </w:r>
      <w:r>
        <w:rPr>
          <w:rFonts w:ascii="Sylfaen" w:hAnsi="Sylfaen" w:cs="Sylfaen"/>
          <w:sz w:val="20"/>
          <w:szCs w:val="20"/>
        </w:rPr>
        <w:t>/„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მიმღებთათვის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დანამატის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>/„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 20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დანამატების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პერსონალისთვის</w:t>
      </w:r>
      <w:r>
        <w:rPr>
          <w:rFonts w:ascii="Sylfaen" w:hAnsi="Sylfaen" w:cs="Sylfaen"/>
          <w:sz w:val="20"/>
          <w:szCs w:val="20"/>
        </w:rPr>
        <w:t xml:space="preserve">:   </w:t>
      </w:r>
      <w:r>
        <w:rPr>
          <w:rFonts w:ascii="Sylfaen" w:hAnsi="Sylfaen" w:cs="Sylfaen"/>
          <w:sz w:val="20"/>
          <w:szCs w:val="20"/>
        </w:rPr>
        <w:t>ექიმისთვის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ორმაგი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ექთნისთვის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ერთმაგი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</w:t>
      </w:r>
      <w:r>
        <w:rPr>
          <w:rFonts w:ascii="Sylfaen" w:hAnsi="Sylfaen" w:cs="Sylfaen"/>
          <w:sz w:val="20"/>
          <w:szCs w:val="20"/>
        </w:rPr>
        <w:t>ობით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აბონენტებისთვის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მომხმარებლებისთვის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საფასურის</w:t>
      </w:r>
      <w:r>
        <w:rPr>
          <w:rFonts w:ascii="Sylfaen" w:hAnsi="Sylfaen" w:cs="Sylfaen"/>
          <w:sz w:val="20"/>
          <w:szCs w:val="20"/>
        </w:rPr>
        <w:t xml:space="preserve"> 50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არაუმეტეს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100 </w:t>
      </w:r>
      <w:r>
        <w:rPr>
          <w:rFonts w:ascii="Sylfaen" w:hAnsi="Sylfaen" w:cs="Sylfaen"/>
          <w:sz w:val="20"/>
          <w:szCs w:val="20"/>
        </w:rPr>
        <w:t>კვტ</w:t>
      </w:r>
      <w:r>
        <w:rPr>
          <w:rFonts w:ascii="Sylfaen" w:hAnsi="Sylfaen" w:cs="Sylfaen"/>
          <w:sz w:val="20"/>
          <w:szCs w:val="20"/>
        </w:rPr>
        <w:t>.</w:t>
      </w:r>
      <w:r>
        <w:rPr>
          <w:rFonts w:ascii="Sylfaen" w:hAnsi="Sylfaen" w:cs="Sylfaen"/>
          <w:sz w:val="20"/>
          <w:szCs w:val="20"/>
        </w:rPr>
        <w:t>სთ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საფასურისა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</w:t>
      </w:r>
      <w:r>
        <w:rPr>
          <w:rFonts w:ascii="Sylfaen" w:hAnsi="Sylfaen" w:cs="Sylfaen"/>
          <w:sz w:val="20"/>
          <w:szCs w:val="20"/>
        </w:rPr>
        <w:t>მიანით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ტრეფიკინგის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ქალთა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სექსუალური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მსხვერპლთა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დაზარალებულთა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სავარაუდო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მსხვერპლთა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რეაბილიტაციისათვ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ქალებისა</w:t>
      </w:r>
      <w:r>
        <w:rPr>
          <w:rFonts w:ascii="Sylfaen" w:hAnsi="Sylfaen" w:cs="Sylfaen"/>
          <w:sz w:val="20"/>
          <w:szCs w:val="20"/>
        </w:rPr>
        <w:t xml:space="preserve"> – 60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მამაკაცებისა</w:t>
      </w:r>
      <w:r>
        <w:rPr>
          <w:rFonts w:ascii="Sylfaen" w:hAnsi="Sylfaen" w:cs="Sylfaen"/>
          <w:sz w:val="20"/>
          <w:szCs w:val="20"/>
        </w:rPr>
        <w:t xml:space="preserve"> – 65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პენსიით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ძალოვანი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სხვათა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კომპენსაციით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გარანტირებული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შესამსუბუქებლად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ქვემოთ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საარსებო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ჯგუფებისთვის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“,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ლტოლვილისა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დემოგრაფიული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ორსულობის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მშობიარობისა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ახალშობილის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შვილად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მოვალეობის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ხანდაზმულთა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მოკლებულ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მიუსაფარ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მიტოვების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კრიზისულ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</w:t>
      </w:r>
      <w:r>
        <w:rPr>
          <w:rFonts w:ascii="Sylfaen" w:hAnsi="Sylfaen" w:cs="Sylfaen"/>
          <w:sz w:val="20"/>
          <w:szCs w:val="20"/>
        </w:rPr>
        <w:t>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35 02 04)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„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</w:rPr>
        <w:t>მაღალმთი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პენსიონერებისთვის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დანამატისა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 xml:space="preserve"> 20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>;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მიმღებთათვის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დანამატისა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 20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დანამატებისა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</w:t>
      </w:r>
      <w:r>
        <w:rPr>
          <w:rFonts w:ascii="Sylfaen" w:hAnsi="Sylfaen" w:cs="Sylfaen"/>
          <w:sz w:val="20"/>
          <w:szCs w:val="20"/>
        </w:rPr>
        <w:t>აწილეობით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ექიმისთვის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ორმაგი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ექთნისთვის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პენსიის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ერთმაგი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აბონენტის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მომხმარებლის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საფასურის</w:t>
      </w:r>
      <w:r>
        <w:rPr>
          <w:rFonts w:ascii="Sylfaen" w:hAnsi="Sylfaen" w:cs="Sylfaen"/>
          <w:sz w:val="20"/>
          <w:szCs w:val="20"/>
        </w:rPr>
        <w:t xml:space="preserve"> 50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არაუმეტეს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100 </w:t>
      </w:r>
      <w:r>
        <w:rPr>
          <w:rFonts w:ascii="Sylfaen" w:hAnsi="Sylfaen" w:cs="Sylfaen"/>
          <w:sz w:val="20"/>
          <w:szCs w:val="20"/>
        </w:rPr>
        <w:t>კვტ</w:t>
      </w:r>
      <w:r>
        <w:rPr>
          <w:rFonts w:ascii="Sylfaen" w:hAnsi="Sylfaen" w:cs="Sylfaen"/>
          <w:sz w:val="20"/>
          <w:szCs w:val="20"/>
        </w:rPr>
        <w:t>.</w:t>
      </w:r>
      <w:r>
        <w:rPr>
          <w:rFonts w:ascii="Sylfaen" w:hAnsi="Sylfaen" w:cs="Sylfaen"/>
          <w:sz w:val="20"/>
          <w:szCs w:val="20"/>
        </w:rPr>
        <w:t>სთ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საფასურისა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1.1.5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ადამიანით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ტრეფიკინგის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მსხვერპლთა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ოდი</w:t>
      </w:r>
      <w:r>
        <w:rPr>
          <w:rFonts w:ascii="Sylfaen" w:hAnsi="Sylfaen" w:cs="Sylfaen"/>
          <w:sz w:val="20"/>
          <w:szCs w:val="20"/>
        </w:rPr>
        <w:t xml:space="preserve"> 35 02 05)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ადამიანით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ტრეფიკინგის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მსხვერპლთა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თავშესაფრით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კომპენსაციის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ხანდაზმულთათვის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მშობელთა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ღირსეული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</w:t>
      </w:r>
      <w:r>
        <w:rPr>
          <w:rFonts w:ascii="Sylfaen" w:hAnsi="Sylfaen" w:cs="Sylfaen"/>
          <w:sz w:val="20"/>
          <w:szCs w:val="20"/>
        </w:rPr>
        <w:t>ლიტაციის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პატრონაჟი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</w:t>
      </w:r>
      <w:r>
        <w:rPr>
          <w:rFonts w:ascii="Sylfaen" w:hAnsi="Sylfaen" w:cs="Sylfaen"/>
          <w:sz w:val="20"/>
          <w:szCs w:val="20"/>
        </w:rPr>
        <w:t>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მზადყოფნის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საპასუხო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გეგმური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</w:t>
      </w:r>
      <w:r>
        <w:rPr>
          <w:rFonts w:ascii="Sylfaen" w:hAnsi="Sylfaen" w:cs="Sylfaen"/>
          <w:sz w:val="20"/>
          <w:szCs w:val="20"/>
        </w:rPr>
        <w:t>რიული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გეგმური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ქირურგიული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ქიმიო</w:t>
      </w:r>
      <w:r>
        <w:rPr>
          <w:rFonts w:ascii="Sylfaen" w:hAnsi="Sylfaen" w:cs="Sylfaen"/>
          <w:sz w:val="20"/>
          <w:szCs w:val="20"/>
        </w:rPr>
        <w:t xml:space="preserve">-, </w:t>
      </w:r>
      <w:r>
        <w:rPr>
          <w:rFonts w:ascii="Sylfaen" w:hAnsi="Sylfaen" w:cs="Sylfaen"/>
          <w:sz w:val="20"/>
          <w:szCs w:val="20"/>
        </w:rPr>
        <w:t>ჰორმონო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სხივური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თერაპია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მშობიარობისა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საკეისრო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გარკვეული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ჯუფების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</w:t>
      </w:r>
      <w:r>
        <w:rPr>
          <w:rFonts w:ascii="Sylfaen" w:hAnsi="Sylfaen" w:cs="Sylfaen"/>
          <w:sz w:val="20"/>
          <w:szCs w:val="20"/>
        </w:rPr>
        <w:t>რანთა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სხვათა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არაგადამდებ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იმუნიზაციის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</w:t>
      </w:r>
      <w:r>
        <w:rPr>
          <w:rFonts w:ascii="Sylfaen" w:hAnsi="Sylfaen" w:cs="Sylfaen"/>
          <w:sz w:val="20"/>
          <w:szCs w:val="20"/>
        </w:rPr>
        <w:t>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როგორებიცაა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მალარია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ვირუსული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ჰეპატიტები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სქესობრივი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სპეციალიზ</w:t>
      </w:r>
      <w:r>
        <w:rPr>
          <w:rFonts w:ascii="Sylfaen" w:hAnsi="Sylfaen" w:cs="Sylfaen"/>
          <w:sz w:val="20"/>
          <w:szCs w:val="20"/>
        </w:rPr>
        <w:t>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დიაბეტით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ონკოჰემატოლოგიური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ქრონიკული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უკმარისობით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დიალიზით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ტრანსპლანტაციითა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</w:t>
      </w:r>
      <w:r>
        <w:rPr>
          <w:rFonts w:ascii="Sylfaen" w:hAnsi="Sylfaen" w:cs="Sylfaen"/>
          <w:sz w:val="20"/>
          <w:szCs w:val="20"/>
        </w:rPr>
        <w:t>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ინკურაბელური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რეფერალური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გასაწვევ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დონორების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ასახვა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საზღვრისპირა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>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დეფიციტურ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საექიმო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საექიმო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დიპლომისშემდგომი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სარეზიდენტო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გეგმური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გეგმური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ქირურგიული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ქიმიო</w:t>
      </w:r>
      <w:r>
        <w:rPr>
          <w:rFonts w:ascii="Sylfaen" w:hAnsi="Sylfaen" w:cs="Sylfaen"/>
          <w:sz w:val="20"/>
          <w:szCs w:val="20"/>
        </w:rPr>
        <w:t xml:space="preserve">-, </w:t>
      </w:r>
      <w:r>
        <w:rPr>
          <w:rFonts w:ascii="Sylfaen" w:hAnsi="Sylfaen" w:cs="Sylfaen"/>
          <w:sz w:val="20"/>
          <w:szCs w:val="20"/>
        </w:rPr>
        <w:t>ჰორმონო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სხივური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თერაპია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მშობიარობისა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საკეისრო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ბენეფ</w:t>
      </w:r>
      <w:r>
        <w:rPr>
          <w:rFonts w:ascii="Sylfaen" w:hAnsi="Sylfaen" w:cs="Sylfaen"/>
          <w:sz w:val="20"/>
          <w:szCs w:val="20"/>
        </w:rPr>
        <w:t>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გარკვეული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ჯუფების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ვეტერანთა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სხვათა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არაგადამდებ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როგორებიცაა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მალარია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ვირუსული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ჰეპატიტები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ქესობრივი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ძუძუს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საშვილოსნოს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ყელის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კოლორექტული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პროსტატის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ძუძუს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– 40-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70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საშვილოსნოს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– 25-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60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მსხვილი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ნაწლავის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კიბო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– 50-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70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მამაკაცებში</w:t>
      </w:r>
      <w:r>
        <w:rPr>
          <w:rFonts w:ascii="Sylfaen" w:hAnsi="Sylfaen" w:cs="Sylfaen"/>
          <w:sz w:val="20"/>
          <w:szCs w:val="20"/>
        </w:rPr>
        <w:t>, 50-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70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მამაკაცების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ანტიგენზე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პროსტატის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საშვილოსნოს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გურჯაანის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მუნიციპალიტეტში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1-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 xml:space="preserve"> 6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მსუბუქი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მენტალური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გონებრივი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ჩამორჩენილობის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პროფილაქტიკა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ეპილეფსიის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დღენაკლულთა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რეტინოპათიის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საპილოტე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დღენაკლულთა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სიბრმავის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პროფილაქტიკა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იმუნიზაცია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ინფექციით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C </w:t>
      </w:r>
      <w:r>
        <w:rPr>
          <w:rFonts w:ascii="Sylfaen" w:hAnsi="Sylfaen" w:cs="Sylfaen"/>
          <w:sz w:val="20"/>
          <w:szCs w:val="20"/>
        </w:rPr>
        <w:t>ჰეპატიტით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B </w:t>
      </w:r>
      <w:r>
        <w:rPr>
          <w:rFonts w:ascii="Sylfaen" w:hAnsi="Sylfaen" w:cs="Sylfaen"/>
          <w:sz w:val="20"/>
          <w:szCs w:val="20"/>
        </w:rPr>
        <w:t>ჰეპატიტის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ვაქცინაციისათვის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ასაცრელი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შპრიცებისა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ყუთების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ბოტულიზმის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დიფტერიის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ტეტანუსის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შხამის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შრატების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ყვითელი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ანტირაბიული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</w:t>
      </w:r>
      <w:r>
        <w:rPr>
          <w:rFonts w:ascii="Sylfaen" w:hAnsi="Sylfaen" w:cs="Sylfaen"/>
          <w:sz w:val="20"/>
          <w:szCs w:val="20"/>
        </w:rPr>
        <w:t>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გრიპის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ვაქცინების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ანტირაბიული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ასაცრელი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შპრიცებისა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ყუთების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„</w:t>
      </w:r>
      <w:r>
        <w:rPr>
          <w:rFonts w:ascii="Sylfaen" w:hAnsi="Sylfaen" w:cs="Sylfaen"/>
          <w:sz w:val="20"/>
          <w:szCs w:val="20"/>
        </w:rPr>
        <w:t>ცივი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ჯაჭვის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მუნიციპალურ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ერთეულებამდე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განაწილება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წითელას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ელიმინაციის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არაიმუნურ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იმუნიზებულ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ეპიდჩვენებით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იმუნოპროფილაქტიკის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გრიპის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სეზონური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ვაქცინაციისადმი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ეპიდზედამხედველობა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რეგიონულ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ეპიდზ</w:t>
      </w:r>
      <w:r>
        <w:rPr>
          <w:rFonts w:ascii="Sylfaen" w:hAnsi="Sylfaen" w:cs="Sylfaen"/>
          <w:sz w:val="20"/>
          <w:szCs w:val="20"/>
        </w:rPr>
        <w:t>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მუნიციპალური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ეპიდზედამხედველობის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მალარიისა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ტრანსმისიური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პარაზიტული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</w:t>
      </w:r>
      <w:r>
        <w:rPr>
          <w:rFonts w:ascii="Sylfaen" w:hAnsi="Sylfaen" w:cs="Sylfaen"/>
          <w:sz w:val="20"/>
          <w:szCs w:val="20"/>
        </w:rPr>
        <w:t>ბების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დენგეს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ზიკას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ჩიკუნგუნიას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ყირიმ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კონგოს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ლეიშმანიოზი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ნოზოკომიური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ეპიდზედამხედველობა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ვირუსული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ინფექციური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</w:t>
      </w:r>
      <w:r>
        <w:rPr>
          <w:rFonts w:ascii="Sylfaen" w:hAnsi="Sylfaen" w:cs="Sylfaen"/>
          <w:sz w:val="20"/>
          <w:szCs w:val="20"/>
        </w:rPr>
        <w:t>ებულებაში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უწევს</w:t>
      </w:r>
      <w:r>
        <w:rPr>
          <w:rFonts w:ascii="Sylfaen" w:hAnsi="Sylfaen" w:cs="Sylfaen"/>
          <w:sz w:val="20"/>
          <w:szCs w:val="20"/>
        </w:rPr>
        <w:t xml:space="preserve"> 0-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14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ბავშვებს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ჰოსპიტალიზებულ</w:t>
      </w:r>
      <w:r>
        <w:rPr>
          <w:rFonts w:ascii="Sylfaen" w:hAnsi="Sylfaen" w:cs="Sylfaen"/>
          <w:sz w:val="20"/>
          <w:szCs w:val="20"/>
        </w:rPr>
        <w:t xml:space="preserve"> 0-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 xml:space="preserve"> 14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სინჯების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როტავირუსულ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ადენოვირუსულ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ნოროვირუსულ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ინფექციებზე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გრიპის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სეზონური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</w:t>
      </w:r>
      <w:r>
        <w:rPr>
          <w:rFonts w:ascii="Sylfaen" w:hAnsi="Sylfaen" w:cs="Sylfaen"/>
          <w:sz w:val="20"/>
          <w:szCs w:val="20"/>
        </w:rPr>
        <w:t>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გრიპის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დონორული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B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C </w:t>
      </w:r>
      <w:r>
        <w:rPr>
          <w:rFonts w:ascii="Sylfaen" w:hAnsi="Sylfaen" w:cs="Sylfaen"/>
          <w:sz w:val="20"/>
          <w:szCs w:val="20"/>
        </w:rPr>
        <w:t>ჰეპატიტებზე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ინფექციაზე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ათაშანგზე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</w:t>
      </w:r>
      <w:r>
        <w:rPr>
          <w:rFonts w:ascii="Sylfaen" w:hAnsi="Sylfaen" w:cs="Sylfaen"/>
          <w:sz w:val="20"/>
          <w:szCs w:val="20"/>
        </w:rPr>
        <w:t>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უანგარო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რეგულარული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ტრანსფუზიით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განპირობებული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ინფექციური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გადამდებ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</w:t>
      </w:r>
      <w:r>
        <w:rPr>
          <w:rFonts w:ascii="Sylfaen" w:hAnsi="Sylfaen" w:cs="Sylfaen"/>
          <w:sz w:val="20"/>
          <w:szCs w:val="20"/>
        </w:rPr>
        <w:t>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ინფექციური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პარაზიტული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ავადმყოფთა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სავარაუდო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</w:t>
      </w:r>
      <w:r>
        <w:rPr>
          <w:rFonts w:ascii="Sylfaen" w:hAnsi="Sylfaen" w:cs="Sylfaen"/>
          <w:sz w:val="20"/>
          <w:szCs w:val="20"/>
        </w:rPr>
        <w:t>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დაავადებულთა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ანტიტუბერკულოზური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პრეპარატებით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მეთვალყურეობით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ლაბორატორიული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ფთიზიატრიული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თერაპიული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ქირურგიული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სენსიტ</w:t>
      </w:r>
      <w:r>
        <w:rPr>
          <w:rFonts w:ascii="Sylfaen" w:hAnsi="Sylfaen" w:cs="Sylfaen"/>
          <w:sz w:val="20"/>
          <w:szCs w:val="20"/>
        </w:rPr>
        <w:t>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რეზისტენტული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მულტირეზისტენტული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ანტიტუბერკულო</w:t>
      </w:r>
      <w:r>
        <w:rPr>
          <w:rFonts w:ascii="Sylfaen" w:hAnsi="Sylfaen" w:cs="Sylfaen"/>
          <w:sz w:val="20"/>
          <w:szCs w:val="20"/>
        </w:rPr>
        <w:t>ზური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ტუბერკულოზით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ავადობის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სიკვდილიანობის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შეფერხ</w:t>
      </w:r>
      <w:r>
        <w:rPr>
          <w:rFonts w:ascii="Sylfaen" w:hAnsi="Sylfaen" w:cs="Sylfaen"/>
          <w:sz w:val="20"/>
          <w:szCs w:val="20"/>
        </w:rPr>
        <w:t>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ინფექციით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ითვალისწინებს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მოსარგებლის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თანაგადახდას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ინფექციაზე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ნებაყოფლობითი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ტესტირება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ინფექციით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</w:t>
      </w:r>
      <w:r>
        <w:rPr>
          <w:rFonts w:ascii="Sylfaen" w:hAnsi="Sylfaen" w:cs="Sylfaen"/>
          <w:sz w:val="20"/>
          <w:szCs w:val="20"/>
        </w:rPr>
        <w:t>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არაუმეტეს</w:t>
      </w:r>
      <w:r>
        <w:rPr>
          <w:rFonts w:ascii="Sylfaen" w:hAnsi="Sylfaen" w:cs="Sylfaen"/>
          <w:sz w:val="20"/>
          <w:szCs w:val="20"/>
        </w:rPr>
        <w:t xml:space="preserve"> 25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ანაზღაურებით</w:t>
      </w:r>
      <w:r>
        <w:rPr>
          <w:rFonts w:ascii="Sylfaen" w:hAnsi="Sylfaen" w:cs="Sylfaen"/>
          <w:sz w:val="20"/>
          <w:szCs w:val="20"/>
        </w:rPr>
        <w:t>).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დედათა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ორსულთა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</w:t>
      </w:r>
      <w:r>
        <w:rPr>
          <w:rFonts w:ascii="Sylfaen" w:hAnsi="Sylfaen" w:cs="Sylfaen"/>
          <w:sz w:val="20"/>
          <w:szCs w:val="20"/>
        </w:rPr>
        <w:t>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პატრონაჟისა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ანტენატალური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მეთვალყურეობა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გენეტიკური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პათოლოგიების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ორსულებში</w:t>
      </w:r>
      <w:r>
        <w:rPr>
          <w:rFonts w:ascii="Sylfaen" w:hAnsi="Sylfaen" w:cs="Sylfaen"/>
          <w:sz w:val="20"/>
          <w:szCs w:val="20"/>
        </w:rPr>
        <w:t xml:space="preserve"> B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C </w:t>
      </w:r>
      <w:r>
        <w:rPr>
          <w:rFonts w:ascii="Sylfaen" w:hAnsi="Sylfaen" w:cs="Sylfaen"/>
          <w:sz w:val="20"/>
          <w:szCs w:val="20"/>
        </w:rPr>
        <w:t>ჰეპატიტების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ათაშანგის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კრინინგი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ორსულთა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ახალშობილთა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ჰიპოთირეოზზე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ფენილკეტონურიაზე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ჰიპერფენილალანინემიასა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მუკოვისციდოზზე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ახალშობილთა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სმენის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სკრინინგული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ნარკომანიით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</w:t>
      </w:r>
      <w:r>
        <w:rPr>
          <w:rFonts w:ascii="Sylfaen" w:hAnsi="Sylfaen" w:cs="Sylfaen"/>
          <w:sz w:val="20"/>
          <w:szCs w:val="20"/>
        </w:rPr>
        <w:t>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ნარკომანიით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დეტოქსიკაცია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ჩამანაცვლებელი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ნარკოტიკით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მეთვალყურეობა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ალკოჰოლის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აშლილობის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თამბაქოს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ალკოჰოლის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ჭარბი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C </w:t>
      </w:r>
      <w:r>
        <w:rPr>
          <w:rFonts w:ascii="Sylfaen" w:hAnsi="Sylfaen" w:cs="Sylfaen"/>
          <w:sz w:val="20"/>
          <w:szCs w:val="20"/>
        </w:rPr>
        <w:t>ჰეპატიტის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ნივთიერებადამოკიდებულების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1.2.2.12</w:t>
      </w:r>
      <w:r>
        <w:rPr>
          <w:rFonts w:ascii="Sylfaen" w:hAnsi="Sylfaen" w:cs="Sylfaen"/>
          <w:sz w:val="20"/>
          <w:szCs w:val="20"/>
        </w:rPr>
        <w:tab/>
        <w:t xml:space="preserve">C </w:t>
      </w:r>
      <w:r>
        <w:rPr>
          <w:rFonts w:ascii="Sylfaen" w:hAnsi="Sylfaen" w:cs="Sylfaen"/>
          <w:sz w:val="20"/>
          <w:szCs w:val="20"/>
        </w:rPr>
        <w:t>ჰეპატი</w:t>
      </w:r>
      <w:r>
        <w:rPr>
          <w:rFonts w:ascii="Sylfaen" w:hAnsi="Sylfaen" w:cs="Sylfaen"/>
          <w:sz w:val="20"/>
          <w:szCs w:val="20"/>
        </w:rPr>
        <w:t>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35 03 02 12)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სკრინინგული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, C </w:t>
      </w:r>
      <w:r>
        <w:rPr>
          <w:rFonts w:ascii="Sylfaen" w:hAnsi="Sylfaen" w:cs="Sylfaen"/>
          <w:sz w:val="20"/>
          <w:szCs w:val="20"/>
        </w:rPr>
        <w:t>ჰეპატიტით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დაწყებამდე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C </w:t>
      </w:r>
      <w:r>
        <w:rPr>
          <w:rFonts w:ascii="Sylfaen" w:hAnsi="Sylfaen" w:cs="Sylfaen"/>
          <w:sz w:val="20"/>
          <w:szCs w:val="20"/>
        </w:rPr>
        <w:t>ჰეპატი</w:t>
      </w:r>
      <w:r>
        <w:rPr>
          <w:rFonts w:ascii="Sylfaen" w:hAnsi="Sylfaen" w:cs="Sylfaen"/>
          <w:sz w:val="20"/>
          <w:szCs w:val="20"/>
        </w:rPr>
        <w:t>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ფარმაცევტული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პროდუქტით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სოფოსბუვირი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ჰარვონი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პეგილირებული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ინტერფერონი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რიბავირინი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ლოჯისტიკა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დიაბეტით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ონკოჰემატოლოგიური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ქრონიკული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უკმარისობით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დიალიზით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ტრანსპლანტაციითა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ინკურაბელური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რეფერალური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გასაწვევ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სიკვდილიანობის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</w:t>
      </w:r>
      <w:r>
        <w:rPr>
          <w:rFonts w:ascii="Sylfaen" w:hAnsi="Sylfaen" w:cs="Sylfaen"/>
          <w:sz w:val="20"/>
          <w:szCs w:val="20"/>
        </w:rPr>
        <w:t>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გადაუდებელ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ფსიქიატრიული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მოზრდილთა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ფსიქიატრიული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კრიზისული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თემზ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თავშესაფრით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დიაბეტის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შაქრიანი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დიაბეტით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შაქრიანი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უშაქრო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დიაბეტით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შაქრიანი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უშაქრო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დიაბეტით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ონკოჰემატოლოგიური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 xml:space="preserve">18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ონკოჰემატოლოგიური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ონკოჰემატოლოგიური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18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დიალიზი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ტრანსპლანტაცია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</w:t>
      </w:r>
      <w:r>
        <w:rPr>
          <w:rFonts w:ascii="Sylfaen" w:hAnsi="Sylfaen" w:cs="Sylfaen"/>
          <w:sz w:val="20"/>
          <w:szCs w:val="20"/>
        </w:rPr>
        <w:t xml:space="preserve"> 03 04)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ჰემოდიალიზით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პერიტონეული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დიალიზით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ჰემოდიალიზისა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პერიტონეული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დიალიზისათვის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სადიალიზე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მასალისა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თირკმლის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ტრანსპლანტაცია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ორგანოგადანერგილთა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იმუნოსუპრესიული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</w:t>
      </w:r>
      <w:r>
        <w:rPr>
          <w:rFonts w:ascii="Sylfaen" w:hAnsi="Sylfaen" w:cs="Sylfaen"/>
          <w:sz w:val="20"/>
          <w:szCs w:val="20"/>
        </w:rPr>
        <w:t>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ინკურაბელურ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პალიატიური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ინკურაბელურ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პალიატიური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ინკურაბელურ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პალიატიური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სიმპტომური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ინკურაბ</w:t>
      </w:r>
      <w:r>
        <w:rPr>
          <w:rFonts w:ascii="Sylfaen" w:hAnsi="Sylfaen" w:cs="Sylfaen"/>
          <w:sz w:val="20"/>
          <w:szCs w:val="20"/>
        </w:rPr>
        <w:t>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ჩანაცვლებით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18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იშ</w:t>
      </w:r>
      <w:r>
        <w:rPr>
          <w:rFonts w:ascii="Sylfaen" w:hAnsi="Sylfaen" w:cs="Sylfaen"/>
          <w:sz w:val="20"/>
          <w:szCs w:val="20"/>
        </w:rPr>
        <w:t>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ჩანაცვლებით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</w:t>
      </w:r>
      <w:r>
        <w:rPr>
          <w:rFonts w:ascii="Sylfaen" w:hAnsi="Sylfaen" w:cs="Sylfaen"/>
          <w:sz w:val="20"/>
          <w:szCs w:val="20"/>
        </w:rPr>
        <w:t xml:space="preserve"> 18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ჰემოფილიით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პათოლოგიებით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მოზრდილთა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</w:t>
      </w:r>
      <w:r>
        <w:rPr>
          <w:rFonts w:ascii="Sylfaen" w:hAnsi="Sylfaen" w:cs="Sylfaen"/>
          <w:sz w:val="20"/>
          <w:szCs w:val="20"/>
        </w:rPr>
        <w:t>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პაციენტთა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</w:t>
      </w:r>
      <w:r>
        <w:rPr>
          <w:rFonts w:ascii="Sylfaen" w:hAnsi="Sylfaen" w:cs="Sylfaen"/>
          <w:sz w:val="20"/>
          <w:szCs w:val="20"/>
        </w:rPr>
        <w:t>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ექიმი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ჩანთის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ბეჭდვის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რეფერა</w:t>
      </w:r>
      <w:r>
        <w:rPr>
          <w:rFonts w:ascii="Sylfaen" w:hAnsi="Sylfaen" w:cs="Sylfaen"/>
          <w:sz w:val="20"/>
          <w:szCs w:val="20"/>
        </w:rPr>
        <w:t>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უბედურებების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კატასტროფების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საგანგებო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სიტუაციების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კონფლიქტების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დაზარალებულ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>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გასაწვევ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გასაწვევ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</w:t>
      </w:r>
      <w:r>
        <w:rPr>
          <w:rFonts w:ascii="Sylfaen" w:hAnsi="Sylfaen" w:cs="Sylfaen"/>
          <w:sz w:val="20"/>
          <w:szCs w:val="20"/>
        </w:rPr>
        <w:t>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1.2.3.11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ქრონიკული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35 03 03 11)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ფარმაცევტული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სამკურნალოდ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გულ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სისხლძარღვთა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ქრონიკული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ფილტვის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ქრონიკული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ფარისებრი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ჯირკვლის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</w:t>
      </w:r>
      <w:r>
        <w:rPr>
          <w:rFonts w:ascii="Sylfaen" w:hAnsi="Sylfaen" w:cs="Sylfaen"/>
          <w:sz w:val="20"/>
          <w:szCs w:val="20"/>
        </w:rPr>
        <w:t xml:space="preserve">-2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დიაბეტი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ფარმაცევტული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ტრანსპორტირება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</w:t>
      </w:r>
      <w:r>
        <w:rPr>
          <w:rFonts w:ascii="Sylfaen" w:hAnsi="Sylfaen" w:cs="Sylfaen"/>
          <w:sz w:val="20"/>
          <w:szCs w:val="20"/>
        </w:rPr>
        <w:t>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მოსარგებლეებისთვის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დიპლომისშემდგომი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35 03 04)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დეფიციტური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საექიმო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მზადებაც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კვოტების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ჩამონათვალის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რომლებისთვისაც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საექიმო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</w:t>
      </w:r>
      <w:r>
        <w:rPr>
          <w:rFonts w:ascii="Sylfaen" w:hAnsi="Sylfaen" w:cs="Sylfaen"/>
          <w:sz w:val="20"/>
          <w:szCs w:val="20"/>
        </w:rPr>
        <w:t>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დაღუპული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დისპანსერიზაცია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მრავალპროფილიანი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ორალურ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ფსიქოლოგიური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საკონტრაქტო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მოსამსახურეთათვის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მეორისშემდგომი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კორესპონდენციის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განმხილველი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ერთჯერადი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დაღუპულ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დაჭრილი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დაშავებული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</w:t>
      </w:r>
      <w:r>
        <w:rPr>
          <w:rFonts w:ascii="Sylfaen" w:hAnsi="Sylfaen" w:cs="Sylfaen"/>
          <w:sz w:val="20"/>
          <w:szCs w:val="20"/>
        </w:rPr>
        <w:t>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</w:t>
      </w:r>
      <w:r>
        <w:rPr>
          <w:rFonts w:ascii="Sylfaen" w:hAnsi="Sylfaen" w:cs="Sylfaen"/>
          <w:sz w:val="20"/>
          <w:szCs w:val="20"/>
        </w:rPr>
        <w:t>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პენსიებისა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ბენეფიტების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მიმღებთა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ღრიცხვა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დანიშვნა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გადასინჯვა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გარკვეული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გამიზ</w:t>
      </w:r>
      <w:r>
        <w:rPr>
          <w:rFonts w:ascii="Sylfaen" w:hAnsi="Sylfaen" w:cs="Sylfaen"/>
          <w:sz w:val="20"/>
          <w:szCs w:val="20"/>
        </w:rPr>
        <w:t>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ეპიდსაწინააღმდეგო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სანიტარიულ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ჰიგიენური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ადამიანით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ტრეფიკინგის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მსხვერპლთა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ერთეულებში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საგანგებო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სიტუაციების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გადაუდებელი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შენობა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ნაგებობებისა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ვ</w:t>
      </w:r>
      <w:r>
        <w:rPr>
          <w:rFonts w:ascii="Sylfaen" w:hAnsi="Sylfaen" w:cs="Sylfaen"/>
          <w:sz w:val="20"/>
          <w:szCs w:val="20"/>
        </w:rPr>
        <w:t>ეტერანების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37 00)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ომისა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დაღუპულ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უგზო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უკვლოდ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დაკარგულ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ჭ</w:t>
      </w:r>
      <w:r>
        <w:rPr>
          <w:rFonts w:ascii="Sylfaen" w:hAnsi="Sylfaen" w:cs="Sylfaen"/>
          <w:sz w:val="20"/>
          <w:szCs w:val="20"/>
        </w:rPr>
        <w:t>რილობების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გარდაცვლილ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კეთილდღეობისათვის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ვეტერანების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საზოგადოებაში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მხედრული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ტრადიციების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ღვაწლისა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მომავალ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თაობებში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პატრიოტული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სულისკვეთები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გაღვივება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სრულფასოვანი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ღირსეული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სამშობლოსათვის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გმირთა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სადიდებლად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უკვდავსაყოფად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დაღუპულ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გარდაცვლილ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ხსოვნის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შრომისა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</w:t>
      </w:r>
      <w:r>
        <w:rPr>
          <w:rFonts w:ascii="Sylfaen" w:hAnsi="Sylfaen" w:cs="Sylfaen"/>
          <w:sz w:val="20"/>
          <w:szCs w:val="20"/>
        </w:rPr>
        <w:t>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35 05)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</w:t>
      </w:r>
      <w:r>
        <w:rPr>
          <w:rFonts w:ascii="Sylfaen" w:hAnsi="Sylfaen" w:cs="Sylfaen"/>
          <w:sz w:val="20"/>
          <w:szCs w:val="20"/>
        </w:rPr>
        <w:t>წავლა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სამუშაოს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მომსახურებების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ავტორიზებულ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</w:t>
      </w:r>
      <w:r>
        <w:rPr>
          <w:rFonts w:ascii="Sylfaen" w:hAnsi="Sylfaen" w:cs="Sylfaen"/>
          <w:sz w:val="20"/>
          <w:szCs w:val="20"/>
        </w:rPr>
        <w:t>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30 04)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სტაციონარული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ამბულ</w:t>
      </w:r>
      <w:r>
        <w:rPr>
          <w:rFonts w:ascii="Sylfaen" w:hAnsi="Sylfaen" w:cs="Sylfaen"/>
          <w:sz w:val="20"/>
          <w:szCs w:val="20"/>
        </w:rPr>
        <w:t>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შიგნით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მოსამსახურეთა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სამობილიზაციო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მზადყოფნის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</w:t>
      </w:r>
      <w:r>
        <w:rPr>
          <w:rFonts w:ascii="Sylfaen" w:hAnsi="Sylfaen" w:cs="Sylfaen"/>
          <w:sz w:val="20"/>
          <w:szCs w:val="20"/>
        </w:rPr>
        <w:t>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დაჭრილთათვის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ევაკუაციის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სანიტარიული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დანაკარგის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მინიმუმამდე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შესამცირებლად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სანიტარიულ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ჰიგიენურ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ეპიდსაწინააღმდეგო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</w:t>
      </w:r>
      <w:r>
        <w:rPr>
          <w:rFonts w:ascii="Sylfaen" w:hAnsi="Sylfaen" w:cs="Sylfaen"/>
          <w:sz w:val="20"/>
          <w:szCs w:val="20"/>
        </w:rPr>
        <w:t>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>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სოლიდარობის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39 00)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კატასტროფული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ალტერნატიული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არასაბიუჯეტო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</w:t>
      </w:r>
      <w:r>
        <w:rPr>
          <w:rFonts w:ascii="Sylfaen" w:hAnsi="Sylfaen" w:cs="Sylfaen"/>
          <w:sz w:val="20"/>
          <w:szCs w:val="20"/>
        </w:rPr>
        <w:t>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ერთჯერადი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ონკოლოგიური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22 </w:t>
      </w:r>
      <w:r>
        <w:rPr>
          <w:rFonts w:ascii="Sylfaen" w:hAnsi="Sylfaen" w:cs="Sylfaen"/>
          <w:sz w:val="20"/>
          <w:szCs w:val="20"/>
        </w:rPr>
        <w:t>წლამდე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ლიმიტის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მოხვედრილი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თერაპიისა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ძვირად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</w:t>
      </w:r>
      <w:r>
        <w:rPr>
          <w:rFonts w:ascii="Sylfaen" w:hAnsi="Sylfaen" w:cs="Sylfaen"/>
          <w:sz w:val="20"/>
          <w:szCs w:val="20"/>
        </w:rPr>
        <w:t>რნალობა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დადასტურებული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;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ონკოლოგიური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მოზრდილთათვის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ძვირად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თავდაცვა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სჭირდება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აბალანსებული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ადაპტირებადი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საკმარისი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მოქნილი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თავსებადია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მონაწილეობასთან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უბედურებების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</w:t>
      </w:r>
      <w:r>
        <w:rPr>
          <w:rFonts w:ascii="Sylfaen" w:hAnsi="Sylfaen" w:cs="Sylfaen"/>
          <w:sz w:val="20"/>
          <w:szCs w:val="20"/>
        </w:rPr>
        <w:t>ოგენური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კატასტროფების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ადეკვატურად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უპასუხებს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თავდასხმის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საფრთხეებს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პირდაპირ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აგრესიას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შესამცირებლად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ტრანსფორმაცია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შეკავების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განავითარებს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ამგვარად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საკმარისი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შეკავების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სასიცოცხლო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შეძლებს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გაწევრებისკენ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განუხრელი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სწორედ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თანაზომიერია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ძლიერი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ჩამოსაყალიბებლად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დაამტკიცებს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 4-</w:t>
      </w:r>
      <w:r>
        <w:rPr>
          <w:rFonts w:ascii="Sylfaen" w:hAnsi="Sylfaen" w:cs="Sylfaen"/>
          <w:sz w:val="20"/>
          <w:szCs w:val="20"/>
        </w:rPr>
        <w:t>წლიან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ახლებური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ტრანსფორმაციისა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შეიარაღებულ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ხედვებს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შემდეგი</w:t>
      </w:r>
      <w:r>
        <w:rPr>
          <w:rFonts w:ascii="Sylfaen" w:hAnsi="Sylfaen" w:cs="Sylfaen"/>
          <w:sz w:val="20"/>
          <w:szCs w:val="20"/>
        </w:rPr>
        <w:t xml:space="preserve"> 5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: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სტრატეგია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გადანაწილების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ოპტიმიზაცია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განაპირობებს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მზადყოფნა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</w:t>
      </w:r>
      <w:r>
        <w:rPr>
          <w:rFonts w:ascii="Sylfaen" w:hAnsi="Sylfaen" w:cs="Sylfaen"/>
          <w:sz w:val="20"/>
          <w:szCs w:val="20"/>
        </w:rPr>
        <w:t>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კრიტიკულ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ფოკუსირება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პერსონალი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აღჭურვილობა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წვრთნა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თანამიმდევრული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</w:t>
      </w:r>
      <w:r>
        <w:rPr>
          <w:rFonts w:ascii="Sylfaen" w:hAnsi="Sylfaen" w:cs="Sylfaen"/>
          <w:sz w:val="20"/>
          <w:szCs w:val="20"/>
        </w:rPr>
        <w:t>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თავსებადობის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შესაძლებელი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დაბალი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მსჯავრდებულთათვის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კერები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დამოკიდებულების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სრულწლოვანი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არასაპატიმრო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სახე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შინაპატიმრობა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;   </w:t>
      </w:r>
      <w:r>
        <w:rPr>
          <w:rFonts w:ascii="Sylfaen" w:hAnsi="Sylfaen" w:cs="Sylfaen"/>
          <w:sz w:val="20"/>
          <w:szCs w:val="20"/>
        </w:rPr>
        <w:t>შინ</w:t>
      </w:r>
      <w:r>
        <w:rPr>
          <w:rFonts w:ascii="Sylfaen" w:hAnsi="Sylfaen" w:cs="Sylfaen"/>
          <w:sz w:val="20"/>
          <w:szCs w:val="20"/>
        </w:rPr>
        <w:t>აპატიმრობა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პროცესშიც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არასაპატიმრო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წინასასამართლო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შეამცირებს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წინასწარ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</w:t>
      </w:r>
      <w:r>
        <w:rPr>
          <w:rFonts w:ascii="Sylfaen" w:hAnsi="Sylfaen" w:cs="Sylfaen"/>
          <w:sz w:val="20"/>
          <w:szCs w:val="20"/>
        </w:rPr>
        <w:t>რობაში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ბრალდებულების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მულტიდისციპლინური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კლასიფიკაცია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მომეტებული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მსჯავრდებულებად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კრიმინალურ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სუბკულტურასთან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მინიმუმამდე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საბოლოოდ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განმეორებითი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მოამზადებს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</w:t>
      </w:r>
      <w:r>
        <w:rPr>
          <w:rFonts w:ascii="Sylfaen" w:hAnsi="Sylfaen" w:cs="Sylfaen"/>
          <w:sz w:val="20"/>
          <w:szCs w:val="20"/>
        </w:rPr>
        <w:t>რდებულებს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უვადოდ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თავისუფლებააღკვეთილ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</w:t>
      </w:r>
      <w:r>
        <w:rPr>
          <w:rFonts w:ascii="Sylfaen" w:hAnsi="Sylfaen" w:cs="Sylfaen"/>
          <w:sz w:val="20"/>
          <w:szCs w:val="20"/>
        </w:rPr>
        <w:t>ქანიზმი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ავადმყოფობისა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ხანდაზმულობის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პროკურორის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თანამდებობაზე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დანიშვნის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წახალისების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დაწინაურების</w:t>
      </w:r>
      <w:r>
        <w:rPr>
          <w:rFonts w:ascii="Sylfaen" w:hAnsi="Sylfaen" w:cs="Sylfaen"/>
          <w:sz w:val="20"/>
          <w:szCs w:val="20"/>
        </w:rPr>
        <w:t>),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დისციპლინური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პასუხისმგებლობის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მიუკერძოებელი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კრიტერიუმები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</w:t>
      </w:r>
      <w:r>
        <w:rPr>
          <w:rFonts w:ascii="Sylfaen" w:hAnsi="Sylfaen" w:cs="Sylfaen"/>
          <w:sz w:val="20"/>
          <w:szCs w:val="20"/>
        </w:rPr>
        <w:t>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საპოლიციო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კრიმინალური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საპოლიციო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</w:t>
      </w:r>
      <w:r>
        <w:rPr>
          <w:rFonts w:ascii="Sylfaen" w:hAnsi="Sylfaen" w:cs="Sylfaen"/>
          <w:sz w:val="20"/>
          <w:szCs w:val="20"/>
        </w:rPr>
        <w:t>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გააუმჯობესებს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გამოძიების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განავითარებს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მოძრაობის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აამაღლებს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ქვეითთა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მგზავრებისა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მძღოლების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</w:t>
      </w:r>
      <w:r>
        <w:rPr>
          <w:rFonts w:ascii="Sylfaen" w:hAnsi="Sylfaen" w:cs="Sylfaen"/>
          <w:sz w:val="20"/>
          <w:szCs w:val="20"/>
        </w:rPr>
        <w:t>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შეამცირებს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უბედური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ხვედრითი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მოძრაობის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სფეროშიც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დაგეგმილ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</w:t>
      </w:r>
      <w:r>
        <w:rPr>
          <w:rFonts w:ascii="Sylfaen" w:hAnsi="Sylfaen" w:cs="Sylfaen"/>
          <w:sz w:val="20"/>
          <w:szCs w:val="20"/>
        </w:rPr>
        <w:t>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სტანდარტიზაციასა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უნიფიკაციას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დასრულდება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საგანგებო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სიტუაციების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არალეგალურ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</w:t>
      </w:r>
      <w:r>
        <w:rPr>
          <w:rFonts w:ascii="Sylfaen" w:hAnsi="Sylfaen" w:cs="Sylfaen"/>
          <w:sz w:val="20"/>
          <w:szCs w:val="20"/>
        </w:rPr>
        <w:t>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გაღრმავდება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საპოლიციო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განსაკუთრებით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ევროპოლთან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პოლიციის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ჩამოყალიბდება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წინსვლა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დაეფუძნოს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კრიტერიუმებს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დამსახურებასა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გასაწევი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</w:t>
      </w:r>
      <w:r>
        <w:rPr>
          <w:rFonts w:ascii="Sylfaen" w:hAnsi="Sylfaen" w:cs="Sylfaen"/>
          <w:sz w:val="20"/>
          <w:szCs w:val="20"/>
        </w:rPr>
        <w:t>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შეთავაზების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</w:t>
      </w:r>
      <w:r>
        <w:rPr>
          <w:rFonts w:ascii="Sylfaen" w:hAnsi="Sylfaen" w:cs="Sylfaen"/>
          <w:sz w:val="20"/>
          <w:szCs w:val="20"/>
        </w:rPr>
        <w:t>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30 01)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დანაშაულზე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მართლწესრიგის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საგამოძიებო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ზოლში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ზონაში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იურისდიქციისადმი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გემებზე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ქმედება</w:t>
      </w:r>
      <w:r>
        <w:rPr>
          <w:rFonts w:ascii="Sylfaen" w:hAnsi="Sylfaen" w:cs="Sylfaen"/>
          <w:sz w:val="20"/>
          <w:szCs w:val="20"/>
        </w:rPr>
        <w:t>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სამაშველო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სიცოცხლისა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გადასარჩენად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სუვერენული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ზღვაოსნობისა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ნაოსნობის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ნაოსნობის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ვიდეოანალიტიკური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ვიდეომონიტორინგის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ანალიტიკურ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უკანონო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უკანონოდ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დასაბრუნებლად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რეადმისიის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მემორანდუმის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გაფორმებით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პარტნიორ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ოპერატიული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არაოპერატიული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>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შესაქმნელად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შევსება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ბალანსზე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ნაგებობის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სარემონტო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</w:t>
      </w:r>
      <w:r>
        <w:rPr>
          <w:rFonts w:ascii="Sylfaen" w:hAnsi="Sylfaen" w:cs="Sylfaen"/>
          <w:sz w:val="20"/>
          <w:szCs w:val="20"/>
        </w:rPr>
        <w:t>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ნაგებობების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აშენება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საშინაო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მხარდასაჭერად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</w:t>
      </w:r>
      <w:r>
        <w:rPr>
          <w:rFonts w:ascii="Sylfaen" w:hAnsi="Sylfaen" w:cs="Sylfaen"/>
          <w:sz w:val="20"/>
          <w:szCs w:val="20"/>
        </w:rPr>
        <w:t>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პარტნიორ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ნატო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ევროკავშირი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ეუთო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გაე</w:t>
      </w:r>
      <w:r>
        <w:rPr>
          <w:rFonts w:ascii="Sylfaen" w:hAnsi="Sylfaen" w:cs="Sylfaen"/>
          <w:sz w:val="20"/>
          <w:szCs w:val="20"/>
        </w:rPr>
        <w:t>რო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წარმომადგენლების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კონფერენციის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შეიარაღების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ვერიფიკაციის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</w:t>
      </w:r>
      <w:r>
        <w:rPr>
          <w:rFonts w:ascii="Sylfaen" w:hAnsi="Sylfaen" w:cs="Sylfaen"/>
          <w:sz w:val="20"/>
          <w:szCs w:val="20"/>
        </w:rPr>
        <w:t>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</w:t>
      </w:r>
      <w:r>
        <w:rPr>
          <w:rFonts w:ascii="Sylfaen" w:hAnsi="Sylfaen" w:cs="Sylfaen"/>
          <w:sz w:val="20"/>
          <w:szCs w:val="20"/>
        </w:rPr>
        <w:t>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ჩამოსაყალიბებლად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დამოუკიდებელი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2.3.1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ბრალდებულთა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</w:t>
      </w:r>
      <w:r>
        <w:rPr>
          <w:rFonts w:ascii="Sylfaen" w:hAnsi="Sylfaen" w:cs="Sylfaen"/>
          <w:sz w:val="20"/>
          <w:szCs w:val="20"/>
        </w:rPr>
        <w:t>ესება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უნიფორმით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რბილი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ჰიგიენისათვის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საშუალ</w:t>
      </w:r>
      <w:r>
        <w:rPr>
          <w:rFonts w:ascii="Sylfaen" w:hAnsi="Sylfaen" w:cs="Sylfaen"/>
          <w:sz w:val="20"/>
          <w:szCs w:val="20"/>
        </w:rPr>
        <w:t>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ბრალდებულთა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/ </w:t>
      </w:r>
      <w:r>
        <w:rPr>
          <w:rFonts w:ascii="Sylfaen" w:hAnsi="Sylfaen" w:cs="Sylfaen"/>
          <w:sz w:val="20"/>
          <w:szCs w:val="20"/>
        </w:rPr>
        <w:t>რესოციალიზაცია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სახელობო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სატრენინგო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ბრალდებულთა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</w:t>
      </w:r>
      <w:r>
        <w:rPr>
          <w:rFonts w:ascii="Sylfaen" w:hAnsi="Sylfaen" w:cs="Sylfaen"/>
          <w:sz w:val="20"/>
          <w:szCs w:val="20"/>
        </w:rPr>
        <w:t>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გარანტიების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2.3.2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ბრალდებულთა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ეკვივალენტური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27 01 02)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ბრალდებულთა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სამკურნალწამლო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შიგნით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პროფილაქტიკური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ჰიგიენის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2.3.3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მიახლოების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სარემონ</w:t>
      </w:r>
      <w:r>
        <w:rPr>
          <w:rFonts w:ascii="Sylfaen" w:hAnsi="Sylfaen" w:cs="Sylfaen"/>
          <w:sz w:val="20"/>
          <w:szCs w:val="20"/>
        </w:rPr>
        <w:t>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სარეკონსტრუქციო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მანქანა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დანადგარებით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ლოჯისტიკური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ლოჯისტიკური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ლოჯისტიკური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შესაკავებლად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</w:t>
      </w:r>
      <w:r>
        <w:rPr>
          <w:rFonts w:ascii="Sylfaen" w:hAnsi="Sylfaen" w:cs="Sylfaen"/>
          <w:sz w:val="20"/>
          <w:szCs w:val="20"/>
        </w:rPr>
        <w:t>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მზადყოფნის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საფრთხეებიდან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შესასრულებლად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</w:t>
      </w:r>
      <w:r>
        <w:rPr>
          <w:rFonts w:ascii="Sylfaen" w:hAnsi="Sylfaen" w:cs="Sylfaen"/>
          <w:sz w:val="20"/>
          <w:szCs w:val="20"/>
        </w:rPr>
        <w:t>ვდაცვით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</w:t>
      </w:r>
      <w:r>
        <w:rPr>
          <w:rFonts w:ascii="Sylfaen" w:hAnsi="Sylfaen" w:cs="Sylfaen"/>
          <w:sz w:val="20"/>
          <w:szCs w:val="20"/>
        </w:rPr>
        <w:t>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20 01)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წყობილების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სუვერენიტეტის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ქმედებებისაგან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</w:t>
      </w:r>
      <w:r>
        <w:rPr>
          <w:rFonts w:ascii="Sylfaen" w:hAnsi="Sylfaen" w:cs="Sylfaen"/>
          <w:sz w:val="20"/>
          <w:szCs w:val="20"/>
        </w:rPr>
        <w:t>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წყობილებისა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არაკონსტიტუციური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ძალადობრივი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შეცვლის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ტერორიზმთან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ბრძოლა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ტრანსნაციონალური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>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კორუფციის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გამოვლენისა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საიდუმლოების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საიდუ</w:t>
      </w:r>
      <w:r>
        <w:rPr>
          <w:rFonts w:ascii="Sylfaen" w:hAnsi="Sylfaen" w:cs="Sylfaen"/>
          <w:sz w:val="20"/>
          <w:szCs w:val="20"/>
        </w:rPr>
        <w:t>მლოების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ღონისძიებათა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სამშვიდობო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>გიდით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მტკიცე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მისიასა</w:t>
      </w:r>
      <w:r>
        <w:rPr>
          <w:rFonts w:ascii="Sylfaen" w:hAnsi="Sylfaen" w:cs="Sylfaen"/>
          <w:sz w:val="20"/>
          <w:szCs w:val="20"/>
        </w:rPr>
        <w:t xml:space="preserve"> (RSM)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ძალებში</w:t>
      </w:r>
      <w:r>
        <w:rPr>
          <w:rFonts w:ascii="Sylfaen" w:hAnsi="Sylfaen" w:cs="Sylfaen"/>
          <w:sz w:val="20"/>
          <w:szCs w:val="20"/>
        </w:rPr>
        <w:t xml:space="preserve"> (NRF)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ეგიდით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ცენტრალური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აფრიკის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რესპუბლიკაში</w:t>
      </w:r>
      <w:r>
        <w:rPr>
          <w:rFonts w:ascii="Sylfaen" w:hAnsi="Sylfaen" w:cs="Sylfaen"/>
          <w:sz w:val="20"/>
          <w:szCs w:val="20"/>
        </w:rPr>
        <w:t xml:space="preserve"> – EUTM RCA-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მალიში</w:t>
      </w:r>
      <w:r>
        <w:rPr>
          <w:rFonts w:ascii="Sylfaen" w:hAnsi="Sylfaen" w:cs="Sylfaen"/>
          <w:sz w:val="20"/>
          <w:szCs w:val="20"/>
        </w:rPr>
        <w:t xml:space="preserve"> – EUTM MALI-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სამშვიდობო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საერთ</w:t>
      </w:r>
      <w:r>
        <w:rPr>
          <w:rFonts w:ascii="Sylfaen" w:hAnsi="Sylfaen" w:cs="Sylfaen"/>
          <w:sz w:val="20"/>
          <w:szCs w:val="20"/>
        </w:rPr>
        <w:t>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სამშვიდობო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მივლინების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იმუნიზაციის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გადასროლისწინა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</w:t>
      </w:r>
      <w:r>
        <w:rPr>
          <w:rFonts w:ascii="Sylfaen" w:hAnsi="Sylfaen" w:cs="Sylfaen"/>
          <w:sz w:val="20"/>
          <w:szCs w:val="20"/>
        </w:rPr>
        <w:t>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გამოძიებაზე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ბრალდების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ჩადენილი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კორუფციული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გამოძიებისა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საპროცესო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გამოძიებისა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გამოძიების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პოზიტიური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მიზეზების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უფლებადამცველი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ოჯახური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მოპყრობის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უმცირესობათა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გამოძიება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ბუნდოვანი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>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ეთიკის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გადაცდომების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კონკრეტიზაცია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საქმისწარმოების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პროკურორთა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პროკურორთა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ატვირთვის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ანგარიშვალდებულების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მასმედიასთან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</w:t>
      </w:r>
      <w:r>
        <w:rPr>
          <w:rFonts w:ascii="Sylfaen" w:hAnsi="Sylfaen" w:cs="Sylfaen"/>
          <w:sz w:val="20"/>
          <w:szCs w:val="20"/>
        </w:rPr>
        <w:t>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მოწმისა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დაზარალებულის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>, „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პროექტით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ცნობადობისა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არასრულწლო</w:t>
      </w:r>
      <w:r>
        <w:rPr>
          <w:rFonts w:ascii="Sylfaen" w:hAnsi="Sylfaen" w:cs="Sylfaen"/>
          <w:sz w:val="20"/>
          <w:szCs w:val="20"/>
        </w:rPr>
        <w:t>ვანთა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არასრულწლოვნებთან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არასრულწლოვანზე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</w:t>
      </w:r>
      <w:r>
        <w:rPr>
          <w:rFonts w:ascii="Sylfaen" w:hAnsi="Sylfaen" w:cs="Sylfaen"/>
          <w:sz w:val="20"/>
          <w:szCs w:val="20"/>
        </w:rPr>
        <w:t>ქტიკაში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სიახლეების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სწორი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თანამიმდევრული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კოორდინირებული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</w:t>
      </w:r>
      <w:r>
        <w:rPr>
          <w:rFonts w:ascii="Sylfaen" w:hAnsi="Sylfaen" w:cs="Sylfaen"/>
          <w:sz w:val="20"/>
          <w:szCs w:val="20"/>
        </w:rPr>
        <w:t>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პროკურატურისა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საგამოძიებო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მრეწველობის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შესაკავებლად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მზადყოფნის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</w:t>
      </w:r>
      <w:r>
        <w:rPr>
          <w:rFonts w:ascii="Sylfaen" w:hAnsi="Sylfaen" w:cs="Sylfaen"/>
          <w:sz w:val="20"/>
          <w:szCs w:val="20"/>
        </w:rPr>
        <w:t>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საფრთხეებიდან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</w:t>
      </w:r>
      <w:r>
        <w:rPr>
          <w:rFonts w:ascii="Sylfaen" w:hAnsi="Sylfaen" w:cs="Sylfaen"/>
          <w:sz w:val="20"/>
          <w:szCs w:val="20"/>
        </w:rPr>
        <w:t>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საბრძოლო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</w:t>
      </w:r>
      <w:r>
        <w:rPr>
          <w:rFonts w:ascii="Sylfaen" w:hAnsi="Sylfaen" w:cs="Sylfaen"/>
          <w:sz w:val="20"/>
          <w:szCs w:val="20"/>
        </w:rPr>
        <w:t>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ქვედანაყოფების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საყოფაცხოვრე</w:t>
      </w:r>
      <w:r>
        <w:rPr>
          <w:rFonts w:ascii="Sylfaen" w:hAnsi="Sylfaen" w:cs="Sylfaen"/>
          <w:sz w:val="20"/>
          <w:szCs w:val="20"/>
        </w:rPr>
        <w:t>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ნაგებობები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საწვრთნელი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ბინები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საინჟინრო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საპარკო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სასაწყობო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სპორტულ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გამაჯანსაღებელი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ეკ</w:t>
      </w:r>
      <w:r>
        <w:rPr>
          <w:rFonts w:ascii="Sylfaen" w:hAnsi="Sylfaen" w:cs="Sylfaen"/>
          <w:sz w:val="20"/>
          <w:szCs w:val="20"/>
        </w:rPr>
        <w:t>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კონკურენტული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კანონიერი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სამეწარმეო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მწყობრი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</w:t>
      </w:r>
      <w:r>
        <w:rPr>
          <w:rFonts w:ascii="Sylfaen" w:hAnsi="Sylfaen" w:cs="Sylfaen"/>
          <w:sz w:val="20"/>
          <w:szCs w:val="20"/>
        </w:rPr>
        <w:t>მოყალიბება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გამკაცრება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გადასახადების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გადახდისთვის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აღსაკვეთად</w:t>
      </w:r>
      <w:r>
        <w:rPr>
          <w:rFonts w:ascii="Sylfaen" w:hAnsi="Sylfaen" w:cs="Sylfaen"/>
          <w:sz w:val="20"/>
          <w:szCs w:val="20"/>
        </w:rPr>
        <w:t xml:space="preserve">; 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ჩადენის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კრიტერიუ</w:t>
      </w:r>
      <w:r>
        <w:rPr>
          <w:rFonts w:ascii="Sylfaen" w:hAnsi="Sylfaen" w:cs="Sylfaen"/>
          <w:sz w:val="20"/>
          <w:szCs w:val="20"/>
        </w:rPr>
        <w:t>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დაგროვილი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ოპერატიულ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20 03)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უფლებამოსილი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</w:t>
      </w:r>
      <w:r>
        <w:rPr>
          <w:rFonts w:ascii="Sylfaen" w:hAnsi="Sylfaen" w:cs="Sylfaen"/>
          <w:sz w:val="20"/>
          <w:szCs w:val="20"/>
        </w:rPr>
        <w:t>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წყობილების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სუვერენიტეტის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თავდაცვისუნარიანობის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მართლწესრიგისა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</w:t>
      </w:r>
      <w:r>
        <w:rPr>
          <w:rFonts w:ascii="Sylfaen" w:hAnsi="Sylfaen" w:cs="Sylfaen"/>
          <w:sz w:val="20"/>
          <w:szCs w:val="20"/>
        </w:rPr>
        <w:t>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კონტრდაზვერვითი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ოპერატიულ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გამტარი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ფიზიკურ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საგანძურის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30 02)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კანონსაწინააღმდეგო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ქმედებებისაგან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დასაცავი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შეუფერხებელი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სიგნალის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დასაცავი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კავშირგაბმულობი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საგანგაშო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სიგნალიზაციის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ოპერატიული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გაცილების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ინკასაციის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დასაცავი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ავტოპარკის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</w:t>
      </w:r>
      <w:r>
        <w:rPr>
          <w:rFonts w:ascii="Sylfaen" w:hAnsi="Sylfaen" w:cs="Sylfaen"/>
          <w:sz w:val="20"/>
          <w:szCs w:val="20"/>
        </w:rPr>
        <w:t>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ნაგებობების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კავშირგაბმულობის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კიბერთავდაცვითი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</w:t>
      </w:r>
      <w:r>
        <w:rPr>
          <w:rFonts w:ascii="Sylfaen" w:hAnsi="Sylfaen" w:cs="Sylfaen"/>
          <w:sz w:val="20"/>
          <w:szCs w:val="20"/>
        </w:rPr>
        <w:t>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კავშირგაბმულობის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კავშირგაბმულობის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ინტერნეტისა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საფოსტო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ERP-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მოიცავს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აქტივების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ავტოპარკის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ლოჯისტიკური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ტრანსპორტის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დაფარვა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სუბსიდირება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საჰაერო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ანტიტერორისტული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</w:t>
      </w:r>
      <w:r>
        <w:rPr>
          <w:rFonts w:ascii="Sylfaen" w:hAnsi="Sylfaen" w:cs="Sylfaen"/>
          <w:sz w:val="20"/>
          <w:szCs w:val="20"/>
        </w:rPr>
        <w:t>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ფრენების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საავიაციო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საჰაერო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ნავიგაციით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პილოტაჟით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პროგრამაში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პარტნიორობა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მშვიდობისათვის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მონაწილე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</w:t>
      </w:r>
      <w:r>
        <w:rPr>
          <w:rFonts w:ascii="Sylfaen" w:hAnsi="Sylfaen" w:cs="Sylfaen"/>
          <w:sz w:val="20"/>
          <w:szCs w:val="20"/>
        </w:rPr>
        <w:t>ლმწიფოებს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მგზავრთა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საჰაერო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გადაყვანა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სრულყოფილი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</w:t>
      </w:r>
      <w:r>
        <w:rPr>
          <w:rFonts w:ascii="Sylfaen" w:hAnsi="Sylfaen" w:cs="Sylfaen"/>
          <w:sz w:val="20"/>
          <w:szCs w:val="20"/>
        </w:rPr>
        <w:t>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არასაპატიმრო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პრობაციონერთა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შინაპატიმრობის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აღმშენებლობისა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</w:t>
      </w:r>
      <w:r>
        <w:rPr>
          <w:rFonts w:ascii="Sylfaen" w:hAnsi="Sylfaen" w:cs="Sylfaen"/>
          <w:sz w:val="20"/>
          <w:szCs w:val="20"/>
        </w:rPr>
        <w:t>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მინიჭებული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მდივნის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უშიშროებისა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აღმშენებლობის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ექსპერტიზა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პრეზიდენტისა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2.18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რესოციალიზაცია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რეციდივის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რესოციალიზაცია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რისკჯგუფებთან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</w:t>
      </w:r>
      <w:r>
        <w:rPr>
          <w:rFonts w:ascii="Sylfaen" w:hAnsi="Sylfaen" w:cs="Sylfaen"/>
          <w:sz w:val="20"/>
          <w:szCs w:val="20"/>
        </w:rPr>
        <w:t>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შემეცნებითი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გონებრივი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მოხალისეობრივი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გამომწვევი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რისკფაქტორების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შესამცირებლად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</w:t>
      </w:r>
      <w:r>
        <w:rPr>
          <w:rFonts w:ascii="Sylfaen" w:hAnsi="Sylfaen" w:cs="Sylfaen"/>
          <w:sz w:val="20"/>
          <w:szCs w:val="20"/>
        </w:rPr>
        <w:t>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გადაჭრა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ადეკვატური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შეთავაზება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დამსაქმებელთან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განრიდებისა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მედია</w:t>
      </w:r>
      <w:r>
        <w:rPr>
          <w:rFonts w:ascii="Sylfaen" w:hAnsi="Sylfaen" w:cs="Sylfaen"/>
          <w:sz w:val="20"/>
          <w:szCs w:val="20"/>
        </w:rPr>
        <w:t>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ჩარჩოს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დეფიციტური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არასრულწლოვნებში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მოხალისეობის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</w:t>
      </w:r>
      <w:r>
        <w:rPr>
          <w:rFonts w:ascii="Sylfaen" w:hAnsi="Sylfaen" w:cs="Sylfaen"/>
          <w:sz w:val="20"/>
          <w:szCs w:val="20"/>
        </w:rPr>
        <w:t>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უმნიშვნელოვანესი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წინაპირობაა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სატვირთო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გადაზიდვების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მზარდი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დინამიკის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4-</w:t>
      </w:r>
      <w:r>
        <w:rPr>
          <w:rFonts w:ascii="Sylfaen" w:hAnsi="Sylfaen" w:cs="Sylfaen"/>
          <w:sz w:val="20"/>
          <w:szCs w:val="20"/>
        </w:rPr>
        <w:t>პუნქტიანი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ტემპით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წარიმართება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აშენდება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დამაკავშირებელი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საფუძვე</w:t>
      </w:r>
      <w:r>
        <w:rPr>
          <w:rFonts w:ascii="Sylfaen" w:hAnsi="Sylfaen" w:cs="Sylfaen"/>
          <w:sz w:val="20"/>
          <w:szCs w:val="20"/>
        </w:rPr>
        <w:t>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ჩაეყარა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საუკუნის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ანაკლიის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ნავსადგურის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მხოლოდ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გავლენას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მოახდენს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არამედ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აქცევს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ლოჯისტიკურ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ჰაბად</w:t>
      </w:r>
      <w:r>
        <w:rPr>
          <w:rFonts w:ascii="Sylfaen" w:hAnsi="Sylfaen" w:cs="Sylfaen"/>
          <w:sz w:val="20"/>
          <w:szCs w:val="20"/>
        </w:rPr>
        <w:t xml:space="preserve">“.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ნაკლიის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ღრმაწყლოვანი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სასმელი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24-</w:t>
      </w:r>
      <w:r>
        <w:rPr>
          <w:rFonts w:ascii="Sylfaen" w:hAnsi="Sylfaen" w:cs="Sylfaen"/>
          <w:sz w:val="20"/>
          <w:szCs w:val="20"/>
        </w:rPr>
        <w:t>საათიანი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რამდენიმე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. 2020 </w:t>
      </w:r>
      <w:r>
        <w:rPr>
          <w:rFonts w:ascii="Sylfaen" w:hAnsi="Sylfaen" w:cs="Sylfaen"/>
          <w:sz w:val="20"/>
          <w:szCs w:val="20"/>
        </w:rPr>
        <w:t>წლისთვის</w:t>
      </w:r>
      <w:r>
        <w:rPr>
          <w:rFonts w:ascii="Sylfaen" w:hAnsi="Sylfaen" w:cs="Sylfaen"/>
          <w:sz w:val="20"/>
          <w:szCs w:val="20"/>
        </w:rPr>
        <w:t xml:space="preserve"> 24-</w:t>
      </w:r>
      <w:r>
        <w:rPr>
          <w:rFonts w:ascii="Sylfaen" w:hAnsi="Sylfaen" w:cs="Sylfaen"/>
          <w:sz w:val="20"/>
          <w:szCs w:val="20"/>
        </w:rPr>
        <w:t>საათიანი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წყალმომარაგებით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</w:t>
      </w:r>
      <w:r>
        <w:rPr>
          <w:rFonts w:ascii="Sylfaen" w:hAnsi="Sylfaen" w:cs="Sylfaen"/>
          <w:sz w:val="20"/>
          <w:szCs w:val="20"/>
        </w:rPr>
        <w:t xml:space="preserve"> 360 </w:t>
      </w:r>
      <w:r>
        <w:rPr>
          <w:rFonts w:ascii="Sylfaen" w:hAnsi="Sylfaen" w:cs="Sylfaen"/>
          <w:sz w:val="20"/>
          <w:szCs w:val="20"/>
        </w:rPr>
        <w:t>ათასი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აქტიურად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წყალმომარაგება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კანალიზაციის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გამწმენდი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ნაგებობების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სოფელში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</w:t>
      </w:r>
      <w:r>
        <w:rPr>
          <w:rFonts w:ascii="Sylfaen" w:hAnsi="Sylfaen" w:cs="Sylfaen"/>
          <w:sz w:val="20"/>
          <w:szCs w:val="20"/>
        </w:rPr>
        <w:t>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უახლოეს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სამშენებლო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სამონტაჟო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პანკისის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კასპისა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საზღვრისპირა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შედეგადაც</w:t>
      </w:r>
      <w:r>
        <w:rPr>
          <w:rFonts w:ascii="Sylfaen" w:hAnsi="Sylfaen" w:cs="Sylfaen"/>
          <w:sz w:val="20"/>
          <w:szCs w:val="20"/>
        </w:rPr>
        <w:t xml:space="preserve"> 20 </w:t>
      </w:r>
      <w:r>
        <w:rPr>
          <w:rFonts w:ascii="Sylfaen" w:hAnsi="Sylfaen" w:cs="Sylfaen"/>
          <w:sz w:val="20"/>
          <w:szCs w:val="20"/>
        </w:rPr>
        <w:t>ათასამდე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სასმელ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შეგროვების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ნაგავსაყრელების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</w:t>
      </w:r>
      <w:r>
        <w:rPr>
          <w:rFonts w:ascii="Sylfaen" w:hAnsi="Sylfaen" w:cs="Sylfaen"/>
          <w:sz w:val="20"/>
          <w:szCs w:val="20"/>
        </w:rPr>
        <w:t>თხოვნებთან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ისინი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დაიხურება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სანიტარიული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ნაგავსაყრელები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სეპარირებისა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ინტერნეტიზაციის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</w:t>
      </w:r>
      <w:r>
        <w:rPr>
          <w:rFonts w:ascii="Sylfaen" w:hAnsi="Sylfaen" w:cs="Sylfaen"/>
          <w:sz w:val="20"/>
          <w:szCs w:val="20"/>
        </w:rPr>
        <w:t>ნდება</w:t>
      </w:r>
      <w:r>
        <w:rPr>
          <w:rFonts w:ascii="Sylfaen" w:hAnsi="Sylfaen" w:cs="Sylfaen"/>
          <w:sz w:val="20"/>
          <w:szCs w:val="20"/>
        </w:rPr>
        <w:t xml:space="preserve"> 8000-</w:t>
      </w:r>
      <w:r>
        <w:rPr>
          <w:rFonts w:ascii="Sylfaen" w:hAnsi="Sylfaen" w:cs="Sylfaen"/>
          <w:sz w:val="20"/>
          <w:szCs w:val="20"/>
        </w:rPr>
        <w:t>კილომეტრიანი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ინტერნეტს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</w:t>
      </w:r>
      <w:r>
        <w:rPr>
          <w:rFonts w:ascii="Sylfaen" w:hAnsi="Sylfaen" w:cs="Sylfaen"/>
          <w:sz w:val="20"/>
          <w:szCs w:val="20"/>
        </w:rPr>
        <w:t xml:space="preserve"> 800 </w:t>
      </w:r>
      <w:r>
        <w:rPr>
          <w:rFonts w:ascii="Sylfaen" w:hAnsi="Sylfaen" w:cs="Sylfaen"/>
          <w:sz w:val="20"/>
          <w:szCs w:val="20"/>
        </w:rPr>
        <w:t>ათასი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მიიღებს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90 </w:t>
      </w:r>
      <w:r>
        <w:rPr>
          <w:rFonts w:ascii="Sylfaen" w:hAnsi="Sylfaen" w:cs="Sylfaen"/>
          <w:sz w:val="20"/>
          <w:szCs w:val="20"/>
        </w:rPr>
        <w:t>პროცენტზე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უმთავრესი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</w:t>
      </w:r>
      <w:r>
        <w:rPr>
          <w:rFonts w:ascii="Sylfaen" w:hAnsi="Sylfaen" w:cs="Sylfaen"/>
          <w:sz w:val="20"/>
          <w:szCs w:val="20"/>
        </w:rPr>
        <w:t>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იმპორტირებულ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ენერგორესურსებზე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დამოკიდებულების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ათვისებით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მარშრუტების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დივერსიფიკაციით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აგრძე</w:t>
      </w:r>
      <w:r>
        <w:rPr>
          <w:rFonts w:ascii="Sylfaen" w:hAnsi="Sylfaen" w:cs="Sylfaen"/>
          <w:sz w:val="20"/>
          <w:szCs w:val="20"/>
        </w:rPr>
        <w:t>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ელექტრიფიკაციისა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გამრიცხველიანების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მიექცევა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დარჩენილ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იმპორტზე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დამოკიდებულების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ენერგორესურსების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ათვისებით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შესაქმნელად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ვიზიტორების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იზრდება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ტურიზმი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მამოძრავებელი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ღონისძიებებს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მოწესრიგდება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კეთილმოეწყობა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ღირსშესანიშნაობებთან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მისასვლელი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გააქტიურდება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მარკეტინგული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მოზიდვას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გაფართოვდება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ეკოტურიზ</w:t>
      </w:r>
      <w:r>
        <w:rPr>
          <w:rFonts w:ascii="Sylfaen" w:hAnsi="Sylfaen" w:cs="Sylfaen"/>
          <w:sz w:val="20"/>
          <w:szCs w:val="20"/>
        </w:rPr>
        <w:t>მს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სიმდიდრეა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სპორტულ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ღვინის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ტურიზმს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გადაქცევა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ოთხი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ეზონის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განაწილებას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ზამთრის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კურორტები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გააზრებული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განაშენიანების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კურორტების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ზაფხულის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დატვირთვის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მარკეტინგის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აქტიურად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რეგიონისათვის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ასევე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ხორციელდება</w:t>
      </w:r>
      <w:r>
        <w:rPr>
          <w:rFonts w:ascii="Sylfaen" w:hAnsi="Sylfaen" w:cs="Sylfaen"/>
          <w:sz w:val="20"/>
          <w:szCs w:val="20"/>
        </w:rPr>
        <w:t xml:space="preserve"> „2015–2017 </w:t>
      </w:r>
      <w:r>
        <w:rPr>
          <w:rFonts w:ascii="Sylfaen" w:hAnsi="Sylfaen" w:cs="Sylfaen"/>
          <w:sz w:val="20"/>
          <w:szCs w:val="20"/>
        </w:rPr>
        <w:t>წლების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“. </w:t>
      </w:r>
      <w:r>
        <w:rPr>
          <w:rFonts w:ascii="Sylfaen" w:hAnsi="Sylfaen" w:cs="Sylfaen"/>
          <w:sz w:val="20"/>
          <w:szCs w:val="20"/>
        </w:rPr>
        <w:t>ზემოაღნიშნული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</w:t>
      </w:r>
      <w:r>
        <w:rPr>
          <w:rFonts w:ascii="Sylfaen" w:hAnsi="Sylfaen" w:cs="Sylfaen"/>
          <w:sz w:val="20"/>
          <w:szCs w:val="20"/>
        </w:rPr>
        <w:t>მუშავებს</w:t>
      </w:r>
      <w:r>
        <w:rPr>
          <w:rFonts w:ascii="Sylfaen" w:hAnsi="Sylfaen" w:cs="Sylfaen"/>
          <w:sz w:val="20"/>
          <w:szCs w:val="20"/>
        </w:rPr>
        <w:t xml:space="preserve"> 2018–2020 </w:t>
      </w:r>
      <w:r>
        <w:rPr>
          <w:rFonts w:ascii="Sylfaen" w:hAnsi="Sylfaen" w:cs="Sylfaen"/>
          <w:sz w:val="20"/>
          <w:szCs w:val="20"/>
        </w:rPr>
        <w:t>წლების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ხელშეწყობისკენ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კეთილდღეობის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.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</w:t>
      </w:r>
      <w:r>
        <w:rPr>
          <w:rFonts w:ascii="Sylfaen" w:hAnsi="Sylfaen" w:cs="Sylfaen"/>
          <w:sz w:val="20"/>
          <w:szCs w:val="20"/>
        </w:rPr>
        <w:t>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გამტარუნარიანობის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ავტოსატრანსპორტო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დერეფნის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300 </w:t>
      </w:r>
      <w:r>
        <w:rPr>
          <w:rFonts w:ascii="Sylfaen" w:hAnsi="Sylfaen" w:cs="Sylfaen"/>
          <w:sz w:val="20"/>
          <w:szCs w:val="20"/>
        </w:rPr>
        <w:t>კილომეტრზე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სიგრ</w:t>
      </w:r>
      <w:r>
        <w:rPr>
          <w:rFonts w:ascii="Sylfaen" w:hAnsi="Sylfaen" w:cs="Sylfaen"/>
          <w:sz w:val="20"/>
          <w:szCs w:val="20"/>
        </w:rPr>
        <w:t>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ჩქაროსნული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ავტომაგისტრალების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თბილისი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სენაკი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ლესელიძის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ჩუმათელეთი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არგვეთას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დევდორაკის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გვირაბის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დებედაზე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ხიდის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ავტოს</w:t>
      </w:r>
      <w:r>
        <w:rPr>
          <w:rFonts w:ascii="Sylfaen" w:hAnsi="Sylfaen" w:cs="Sylfaen"/>
          <w:sz w:val="20"/>
          <w:szCs w:val="20"/>
        </w:rPr>
        <w:t>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ბაღდათი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აბასთუმნის</w:t>
      </w:r>
      <w:r>
        <w:rPr>
          <w:rFonts w:ascii="Sylfaen" w:hAnsi="Sylfaen" w:cs="Sylfaen"/>
          <w:sz w:val="20"/>
          <w:szCs w:val="20"/>
        </w:rPr>
        <w:t xml:space="preserve"> 45-</w:t>
      </w:r>
      <w:r>
        <w:rPr>
          <w:rFonts w:ascii="Sylfaen" w:hAnsi="Sylfaen" w:cs="Sylfaen"/>
          <w:sz w:val="20"/>
          <w:szCs w:val="20"/>
        </w:rPr>
        <w:t>კილომეტრიანი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იმერეთის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საჩხერე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რაჭის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დამაკავშირებელი</w:t>
      </w:r>
      <w:r>
        <w:rPr>
          <w:rFonts w:ascii="Sylfaen" w:hAnsi="Sylfaen" w:cs="Sylfaen"/>
          <w:sz w:val="20"/>
          <w:szCs w:val="20"/>
        </w:rPr>
        <w:t xml:space="preserve"> 50-</w:t>
      </w:r>
      <w:r>
        <w:rPr>
          <w:rFonts w:ascii="Sylfaen" w:hAnsi="Sylfaen" w:cs="Sylfaen"/>
          <w:sz w:val="20"/>
          <w:szCs w:val="20"/>
        </w:rPr>
        <w:t>კილომეტრიანი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სნო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ჯუთა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როშკა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შატილი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ომალო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ხადორის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ხეობა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ბაწარა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ახმეტის</w:t>
      </w:r>
      <w:r>
        <w:rPr>
          <w:rFonts w:ascii="Sylfaen" w:hAnsi="Sylfaen" w:cs="Sylfaen"/>
          <w:sz w:val="20"/>
          <w:szCs w:val="20"/>
        </w:rPr>
        <w:t xml:space="preserve"> 200-</w:t>
      </w:r>
      <w:r>
        <w:rPr>
          <w:rFonts w:ascii="Sylfaen" w:hAnsi="Sylfaen" w:cs="Sylfaen"/>
          <w:sz w:val="20"/>
          <w:szCs w:val="20"/>
        </w:rPr>
        <w:t>კილომეტრიანი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ინტენსიური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ავტომობილიზაციის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ნაკადე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ტემპის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</w:t>
      </w:r>
      <w:r>
        <w:rPr>
          <w:rFonts w:ascii="Sylfaen" w:hAnsi="Sylfaen" w:cs="Sylfaen"/>
          <w:sz w:val="20"/>
          <w:szCs w:val="20"/>
        </w:rPr>
        <w:t>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შიდასახელმწიფოებრივი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ხიდების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პერიოდული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შეკეთება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მოდერნიზაცი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ავტომაგისტრალის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ფორსმაჟორული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ლიკვიდაცია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ჩქაროსნული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ავტომაგისტრალების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ჩქაროსნული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ავტომაგისტრალების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გადაზიდვების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დერეფნებში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საგზაო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ავტოტრანსპორტის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გამტარუნარიანობის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მოძრაობის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</w:t>
      </w:r>
      <w:r>
        <w:rPr>
          <w:rFonts w:ascii="Sylfaen" w:hAnsi="Sylfaen" w:cs="Sylfaen"/>
          <w:sz w:val="20"/>
          <w:szCs w:val="20"/>
        </w:rPr>
        <w:t>ტაცია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მუნიციპალიტეტებში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პოლიციური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ნაპირდაცვითი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</w:t>
      </w:r>
      <w:r>
        <w:rPr>
          <w:rFonts w:ascii="Sylfaen" w:hAnsi="Sylfaen" w:cs="Sylfaen"/>
          <w:sz w:val="20"/>
          <w:szCs w:val="20"/>
        </w:rPr>
        <w:t>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საოპერაციო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სამშენებლო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დონორი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მომზადებისათვ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საპროექტო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წყალმომარაგების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მუნიციპალიტეტებში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სუფთა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გაფილტრული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ზედაპირული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გრუნტის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მოხვედრისგან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სასმელი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24-</w:t>
      </w:r>
      <w:r>
        <w:rPr>
          <w:rFonts w:ascii="Sylfaen" w:hAnsi="Sylfaen" w:cs="Sylfaen"/>
          <w:sz w:val="20"/>
          <w:szCs w:val="20"/>
        </w:rPr>
        <w:t>საათიანი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წყალარინების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მუნიციპალიტეტებში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წყალსა</w:t>
      </w:r>
      <w:r>
        <w:rPr>
          <w:rFonts w:ascii="Sylfaen" w:hAnsi="Sylfaen" w:cs="Sylfaen"/>
          <w:sz w:val="20"/>
          <w:szCs w:val="20"/>
        </w:rPr>
        <w:t>დენების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ნაგებობების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გამწმენდი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ნაგებობების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ტურისტულ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დასასვენებელ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სასისტემო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</w:t>
      </w:r>
      <w:r>
        <w:rPr>
          <w:rFonts w:ascii="Sylfaen" w:hAnsi="Sylfaen" w:cs="Sylfaen"/>
          <w:sz w:val="20"/>
          <w:szCs w:val="20"/>
        </w:rPr>
        <w:t>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ძაბვის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ხაზების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მეზობელ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დამაკავშირებელი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ენერგოსისტემის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მოძველებული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ქვესადგურების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სიმძლავრის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ქვესადგურების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ინდუსტრიული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3.4.1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24 14 01)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ელექტროენერგეტიკულ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სცენარების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220-</w:t>
      </w:r>
      <w:r>
        <w:rPr>
          <w:rFonts w:ascii="Sylfaen" w:hAnsi="Sylfaen" w:cs="Sylfaen"/>
          <w:sz w:val="20"/>
          <w:szCs w:val="20"/>
        </w:rPr>
        <w:t>კილოვოლტიანი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ახალციხე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ბათუმი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ფაზა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სიგრძე</w:t>
      </w:r>
      <w:r>
        <w:rPr>
          <w:rFonts w:ascii="Sylfaen" w:hAnsi="Sylfaen" w:cs="Sylfaen"/>
          <w:sz w:val="20"/>
          <w:szCs w:val="20"/>
        </w:rPr>
        <w:t xml:space="preserve"> – 142 </w:t>
      </w:r>
      <w:r>
        <w:rPr>
          <w:rFonts w:ascii="Sylfaen" w:hAnsi="Sylfaen" w:cs="Sylfaen"/>
          <w:sz w:val="20"/>
          <w:szCs w:val="20"/>
        </w:rPr>
        <w:t>კმ</w:t>
      </w:r>
      <w:r>
        <w:rPr>
          <w:rFonts w:ascii="Sylfaen" w:hAnsi="Sylfaen" w:cs="Sylfaen"/>
          <w:sz w:val="20"/>
          <w:szCs w:val="20"/>
        </w:rPr>
        <w:t>): „</w:t>
      </w:r>
      <w:r>
        <w:rPr>
          <w:rFonts w:ascii="Sylfaen" w:hAnsi="Sylfaen" w:cs="Sylfaen"/>
          <w:sz w:val="20"/>
          <w:szCs w:val="20"/>
        </w:rPr>
        <w:t>ბათუმი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შუახევი</w:t>
      </w:r>
      <w:r>
        <w:rPr>
          <w:rFonts w:ascii="Sylfaen" w:hAnsi="Sylfaen" w:cs="Sylfaen"/>
          <w:sz w:val="20"/>
          <w:szCs w:val="20"/>
        </w:rPr>
        <w:t>“ (</w:t>
      </w:r>
      <w:r>
        <w:rPr>
          <w:rFonts w:ascii="Sylfaen" w:hAnsi="Sylfaen" w:cs="Sylfaen"/>
          <w:sz w:val="20"/>
          <w:szCs w:val="20"/>
        </w:rPr>
        <w:t>სიგრძე</w:t>
      </w:r>
      <w:r>
        <w:rPr>
          <w:rFonts w:ascii="Sylfaen" w:hAnsi="Sylfaen" w:cs="Sylfaen"/>
          <w:sz w:val="20"/>
          <w:szCs w:val="20"/>
        </w:rPr>
        <w:t xml:space="preserve"> – 52 </w:t>
      </w:r>
      <w:r>
        <w:rPr>
          <w:rFonts w:ascii="Sylfaen" w:hAnsi="Sylfaen" w:cs="Sylfaen"/>
          <w:sz w:val="20"/>
          <w:szCs w:val="20"/>
        </w:rPr>
        <w:t>კმ</w:t>
      </w:r>
      <w:r>
        <w:rPr>
          <w:rFonts w:ascii="Sylfaen" w:hAnsi="Sylfaen" w:cs="Sylfaen"/>
          <w:sz w:val="20"/>
          <w:szCs w:val="20"/>
        </w:rPr>
        <w:t>), „</w:t>
      </w:r>
      <w:r>
        <w:rPr>
          <w:rFonts w:ascii="Sylfaen" w:hAnsi="Sylfaen" w:cs="Sylfaen"/>
          <w:sz w:val="20"/>
          <w:szCs w:val="20"/>
        </w:rPr>
        <w:t>შუახევი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ახალციხე</w:t>
      </w:r>
      <w:r>
        <w:rPr>
          <w:rFonts w:ascii="Sylfaen" w:hAnsi="Sylfaen" w:cs="Sylfaen"/>
          <w:sz w:val="20"/>
          <w:szCs w:val="20"/>
        </w:rPr>
        <w:t>“ (</w:t>
      </w:r>
      <w:r>
        <w:rPr>
          <w:rFonts w:ascii="Sylfaen" w:hAnsi="Sylfaen" w:cs="Sylfaen"/>
          <w:sz w:val="20"/>
          <w:szCs w:val="20"/>
        </w:rPr>
        <w:t>მე</w:t>
      </w:r>
      <w:r>
        <w:rPr>
          <w:rFonts w:ascii="Sylfaen" w:hAnsi="Sylfaen" w:cs="Sylfaen"/>
          <w:sz w:val="20"/>
          <w:szCs w:val="20"/>
        </w:rPr>
        <w:t xml:space="preserve">-2 </w:t>
      </w:r>
      <w:r>
        <w:rPr>
          <w:rFonts w:ascii="Sylfaen" w:hAnsi="Sylfaen" w:cs="Sylfaen"/>
          <w:sz w:val="20"/>
          <w:szCs w:val="20"/>
        </w:rPr>
        <w:t>ფაზა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სიგრძე</w:t>
      </w:r>
      <w:r>
        <w:rPr>
          <w:rFonts w:ascii="Sylfaen" w:hAnsi="Sylfaen" w:cs="Sylfaen"/>
          <w:sz w:val="20"/>
          <w:szCs w:val="20"/>
        </w:rPr>
        <w:t xml:space="preserve"> – 90 </w:t>
      </w:r>
      <w:r>
        <w:rPr>
          <w:rFonts w:ascii="Sylfaen" w:hAnsi="Sylfaen" w:cs="Sylfaen"/>
          <w:sz w:val="20"/>
          <w:szCs w:val="20"/>
        </w:rPr>
        <w:t>კმ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ჯა</w:t>
      </w:r>
      <w:r>
        <w:rPr>
          <w:rFonts w:ascii="Sylfaen" w:hAnsi="Sylfaen" w:cs="Sylfaen"/>
          <w:sz w:val="20"/>
          <w:szCs w:val="20"/>
        </w:rPr>
        <w:t>მურად</w:t>
      </w:r>
      <w:r>
        <w:rPr>
          <w:rFonts w:ascii="Sylfaen" w:hAnsi="Sylfaen" w:cs="Sylfaen"/>
          <w:sz w:val="20"/>
          <w:szCs w:val="20"/>
        </w:rPr>
        <w:t xml:space="preserve"> 250 </w:t>
      </w:r>
      <w:r>
        <w:rPr>
          <w:rFonts w:ascii="Sylfaen" w:hAnsi="Sylfaen" w:cs="Sylfaen"/>
          <w:sz w:val="20"/>
          <w:szCs w:val="20"/>
        </w:rPr>
        <w:t>ანძის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დამონტაჟება</w:t>
      </w:r>
      <w:r>
        <w:rPr>
          <w:rFonts w:ascii="Sylfaen" w:hAnsi="Sylfaen" w:cs="Sylfaen"/>
          <w:sz w:val="20"/>
          <w:szCs w:val="20"/>
        </w:rPr>
        <w:t>).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3.4.2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24 14 02)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500-</w:t>
      </w:r>
      <w:r>
        <w:rPr>
          <w:rFonts w:ascii="Sylfaen" w:hAnsi="Sylfaen" w:cs="Sylfaen"/>
          <w:sz w:val="20"/>
          <w:szCs w:val="20"/>
        </w:rPr>
        <w:t>კილოვოლტიანი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ქსანი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სტეფანწმინდა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გამოტანა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დარიალი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ლარსის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მცხეთა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მთიანეთის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ასაშენებელი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ჰიდროელექტროსადგურებიდან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მიერთება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220-</w:t>
      </w:r>
      <w:r>
        <w:rPr>
          <w:rFonts w:ascii="Sylfaen" w:hAnsi="Sylfaen" w:cs="Sylfaen"/>
          <w:sz w:val="20"/>
          <w:szCs w:val="20"/>
        </w:rPr>
        <w:t>კილოვოლტიანი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ელექტროგადამცემი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ჯვარი</w:t>
      </w:r>
      <w:r>
        <w:rPr>
          <w:rFonts w:ascii="Sylfaen" w:hAnsi="Sylfaen" w:cs="Sylfaen"/>
          <w:sz w:val="20"/>
          <w:szCs w:val="20"/>
        </w:rPr>
        <w:t>–</w:t>
      </w:r>
      <w:r>
        <w:rPr>
          <w:rFonts w:ascii="Sylfaen" w:hAnsi="Sylfaen" w:cs="Sylfaen"/>
          <w:sz w:val="20"/>
          <w:szCs w:val="20"/>
        </w:rPr>
        <w:t>ხორგა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</w:t>
      </w:r>
      <w:r>
        <w:rPr>
          <w:rFonts w:ascii="Sylfaen" w:hAnsi="Sylfaen" w:cs="Sylfaen"/>
          <w:sz w:val="20"/>
          <w:szCs w:val="20"/>
        </w:rPr>
        <w:t>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ინდუსტრიული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დივერსიფიკაცია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მარშრუტების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ბეჭდური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24 13)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ჰესების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ენგურჰესი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ვარდნილჰესების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კასკადი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ენგურჰესის</w:t>
      </w:r>
      <w:r>
        <w:rPr>
          <w:rFonts w:ascii="Sylfaen" w:hAnsi="Sylfaen" w:cs="Sylfaen"/>
          <w:sz w:val="20"/>
          <w:szCs w:val="20"/>
        </w:rPr>
        <w:t xml:space="preserve"> 15-</w:t>
      </w:r>
      <w:r>
        <w:rPr>
          <w:rFonts w:ascii="Sylfaen" w:hAnsi="Sylfaen" w:cs="Sylfaen"/>
          <w:sz w:val="20"/>
          <w:szCs w:val="20"/>
        </w:rPr>
        <w:t>კილომეტრიანი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სადაწნეო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გვირაბის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ენგურჰესის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სატურბინო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მილს</w:t>
      </w:r>
      <w:r>
        <w:rPr>
          <w:rFonts w:ascii="Sylfaen" w:hAnsi="Sylfaen" w:cs="Sylfaen"/>
          <w:sz w:val="20"/>
          <w:szCs w:val="20"/>
        </w:rPr>
        <w:t>ადენების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ენგურჰესთან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მისასვლელი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ენგურის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კაშხლის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ენგურიდან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ვარდნილის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წყალსაცავში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გადამგდები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ვარდნილჰესი</w:t>
      </w:r>
      <w:r>
        <w:rPr>
          <w:rFonts w:ascii="Sylfaen" w:hAnsi="Sylfaen" w:cs="Sylfaen"/>
          <w:sz w:val="20"/>
          <w:szCs w:val="20"/>
        </w:rPr>
        <w:t>-2-</w:t>
      </w:r>
      <w:r>
        <w:rPr>
          <w:rFonts w:ascii="Sylfaen" w:hAnsi="Sylfaen" w:cs="Sylfaen"/>
          <w:sz w:val="20"/>
          <w:szCs w:val="20"/>
        </w:rPr>
        <w:t>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ენგურის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წყალსაცავ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ნატანისგან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გაწმენდის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კონცეფციის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გაწმენდის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მყარი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მუნიციპალიტეტებში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აჭარის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ავტონომიური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რესპუბლიკისა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არასახიფათო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ნაგავსაყრელების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დახურვა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გადამტვირთავი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სადგურების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(IBRD)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</w:t>
      </w:r>
      <w:r>
        <w:rPr>
          <w:rFonts w:ascii="Sylfaen" w:hAnsi="Sylfaen" w:cs="Sylfaen"/>
          <w:sz w:val="20"/>
          <w:szCs w:val="20"/>
        </w:rPr>
        <w:t>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მოიცავს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რეგიონებსა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შექმნას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წიგნიერებისა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მომავლის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დამწყები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</w:t>
      </w:r>
      <w:r>
        <w:rPr>
          <w:rFonts w:ascii="Sylfaen" w:hAnsi="Sylfaen" w:cs="Sylfaen"/>
          <w:sz w:val="20"/>
          <w:szCs w:val="20"/>
        </w:rPr>
        <w:t>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დანერგვისა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რეგიონებისა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დეცენტრალიზაციის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დეკონცენტრაციის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გამიჯვნის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</w:t>
      </w:r>
      <w:r>
        <w:rPr>
          <w:rFonts w:ascii="Sylfaen" w:hAnsi="Sylfaen" w:cs="Sylfaen"/>
          <w:sz w:val="20"/>
          <w:szCs w:val="20"/>
        </w:rPr>
        <w:t>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რწმუნებულების</w:t>
      </w:r>
      <w:r>
        <w:rPr>
          <w:rFonts w:ascii="Sylfaen" w:hAnsi="Sylfaen" w:cs="Sylfaen"/>
          <w:sz w:val="20"/>
          <w:szCs w:val="20"/>
        </w:rPr>
        <w:t xml:space="preserve"> –</w:t>
      </w:r>
      <w:r>
        <w:rPr>
          <w:rFonts w:ascii="Sylfaen" w:hAnsi="Sylfaen" w:cs="Sylfaen"/>
          <w:sz w:val="20"/>
          <w:szCs w:val="20"/>
        </w:rPr>
        <w:t>გუბერნატორების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მუნიციპა</w:t>
      </w:r>
      <w:r>
        <w:rPr>
          <w:rFonts w:ascii="Sylfaen" w:hAnsi="Sylfaen" w:cs="Sylfaen"/>
          <w:sz w:val="20"/>
          <w:szCs w:val="20"/>
        </w:rPr>
        <w:t>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მუნიციპალიტეტებისათვი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დელეგირებული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შიდასახელმწიფოებრივი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საავტომობილო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დაპროექტებისა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</w:t>
      </w:r>
      <w:r>
        <w:rPr>
          <w:rFonts w:ascii="Sylfaen" w:hAnsi="Sylfaen" w:cs="Sylfaen"/>
          <w:sz w:val="20"/>
          <w:szCs w:val="20"/>
        </w:rPr>
        <w:t>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გამგებლობისთვის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მიკუთვნებული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</w:t>
      </w:r>
      <w:r>
        <w:rPr>
          <w:rFonts w:ascii="Sylfaen" w:hAnsi="Sylfaen" w:cs="Sylfaen"/>
          <w:sz w:val="20"/>
          <w:szCs w:val="20"/>
        </w:rPr>
        <w:t>იებათა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სამობილიზაციო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>ასახიფათო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ნაგავსაყრელების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დახურვა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გადამტვირთავი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სადგურების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აჭარის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ავტონომიური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რესპუბლიკისა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სალიკვი</w:t>
      </w:r>
      <w:r>
        <w:rPr>
          <w:rFonts w:ascii="Sylfaen" w:hAnsi="Sylfaen" w:cs="Sylfaen"/>
          <w:sz w:val="20"/>
          <w:szCs w:val="20"/>
        </w:rPr>
        <w:t>დაციო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ღონისძიებათა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ყაზბეგის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დუშეთის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ყაზბეგის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დუშეთის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საფასურის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ბენეფიციარებისათ</w:t>
      </w:r>
      <w:r>
        <w:rPr>
          <w:rFonts w:ascii="Sylfaen" w:hAnsi="Sylfaen" w:cs="Sylfaen"/>
          <w:sz w:val="20"/>
          <w:szCs w:val="20"/>
        </w:rPr>
        <w:t>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დაგეგმილი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</w:t>
      </w:r>
      <w:r>
        <w:rPr>
          <w:rFonts w:ascii="Sylfaen" w:hAnsi="Sylfaen" w:cs="Sylfaen"/>
          <w:sz w:val="20"/>
          <w:szCs w:val="20"/>
        </w:rPr>
        <w:t>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დასაქმება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სამშენებლო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</w:t>
      </w:r>
      <w:r>
        <w:rPr>
          <w:rFonts w:ascii="Sylfaen" w:hAnsi="Sylfaen" w:cs="Sylfaen"/>
          <w:sz w:val="20"/>
          <w:szCs w:val="20"/>
        </w:rPr>
        <w:t>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დირექტივები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რეგულაციები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დაახლოებით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მომეტებული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</w:t>
      </w:r>
      <w:r>
        <w:rPr>
          <w:rFonts w:ascii="Sylfaen" w:hAnsi="Sylfaen" w:cs="Sylfaen"/>
          <w:sz w:val="20"/>
          <w:szCs w:val="20"/>
        </w:rPr>
        <w:t>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რეგლამენტების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სანებართვო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3.13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დარჩენილი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გაზიფიცირება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ელექტრიფიცირება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მეცნიერება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</w:t>
      </w:r>
      <w:r>
        <w:rPr>
          <w:rFonts w:ascii="Sylfaen" w:hAnsi="Sylfaen" w:cs="Sylfaen"/>
          <w:sz w:val="20"/>
          <w:szCs w:val="20"/>
        </w:rPr>
        <w:t>ნათლება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უმნიშვნელოვანესი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გამომუშავებასთან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</w:t>
      </w:r>
      <w:r>
        <w:rPr>
          <w:rFonts w:ascii="Sylfaen" w:hAnsi="Sylfaen" w:cs="Sylfaen"/>
          <w:sz w:val="20"/>
          <w:szCs w:val="20"/>
        </w:rPr>
        <w:t>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ზოგადსაკაცობრიო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სიღრმისეულად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გააზრებას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საწინდარი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დემოკრატიული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</w:t>
      </w:r>
      <w:r>
        <w:rPr>
          <w:rFonts w:ascii="Sylfaen" w:hAnsi="Sylfaen" w:cs="Sylfaen"/>
          <w:sz w:val="20"/>
          <w:szCs w:val="20"/>
        </w:rPr>
        <w:t>ხზე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ხელმისაწვდომობასა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ინკლუზიაზე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გადაიდგმება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ლიდერის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პოზიცია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დაიკავოს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იქცეს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</w:t>
      </w:r>
      <w:r>
        <w:rPr>
          <w:rFonts w:ascii="Sylfaen" w:hAnsi="Sylfaen" w:cs="Sylfaen"/>
          <w:sz w:val="20"/>
          <w:szCs w:val="20"/>
        </w:rPr>
        <w:t>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დაფუძნება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მოზარდებისგან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საბავშვო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ბაღების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</w:t>
      </w:r>
      <w:r>
        <w:rPr>
          <w:rFonts w:ascii="Sylfaen" w:hAnsi="Sylfaen" w:cs="Sylfaen"/>
          <w:sz w:val="20"/>
          <w:szCs w:val="20"/>
        </w:rPr>
        <w:t>აწვდომობა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კვლავ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სწავლისა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მაღალ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I–VI </w:t>
      </w:r>
      <w:r>
        <w:rPr>
          <w:rFonts w:ascii="Sylfaen" w:hAnsi="Sylfaen" w:cs="Sylfaen"/>
          <w:sz w:val="20"/>
          <w:szCs w:val="20"/>
        </w:rPr>
        <w:t>კლასებში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უკვ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 2017-2018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დაიწყება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საფეხურზე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დიფერენცირებული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</w:t>
      </w:r>
      <w:r>
        <w:rPr>
          <w:rFonts w:ascii="Sylfaen" w:hAnsi="Sylfaen" w:cs="Sylfaen"/>
          <w:sz w:val="20"/>
          <w:szCs w:val="20"/>
        </w:rPr>
        <w:t>იერებული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იზრუნებს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პედაგოგის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პრესტიჟის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ამაღლებაზე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</w:t>
      </w:r>
      <w:r>
        <w:rPr>
          <w:rFonts w:ascii="Sylfaen" w:hAnsi="Sylfaen" w:cs="Sylfaen"/>
          <w:sz w:val="20"/>
          <w:szCs w:val="20"/>
        </w:rPr>
        <w:t>სწავლებლების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სამოტივაციო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სწავლა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ირექტორთა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გაკვეთილები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განუყოფელი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ნაწილი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როექტებს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კრეატიული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აზროვნების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გუნდური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ლიდერობისა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სამეწარმეო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დაეხმარება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წაახალისებს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</w:t>
      </w:r>
      <w:r>
        <w:rPr>
          <w:rFonts w:ascii="Sylfaen" w:hAnsi="Sylfaen" w:cs="Sylfaen"/>
          <w:sz w:val="20"/>
          <w:szCs w:val="20"/>
        </w:rPr>
        <w:t>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სწავლა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დისტანციური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მომზადდება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დამხმარე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</w:t>
      </w:r>
      <w:r>
        <w:rPr>
          <w:rFonts w:ascii="Sylfaen" w:hAnsi="Sylfaen" w:cs="Sylfaen"/>
          <w:sz w:val="20"/>
          <w:szCs w:val="20"/>
        </w:rPr>
        <w:t>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განმავითარებელი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თამაშების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პლატფორმა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გაკვეთილების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დისტანციური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უახლესი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</w:t>
      </w:r>
      <w:r>
        <w:rPr>
          <w:rFonts w:ascii="Sylfaen" w:hAnsi="Sylfaen" w:cs="Sylfaen"/>
          <w:sz w:val="20"/>
          <w:szCs w:val="20"/>
        </w:rPr>
        <w:t>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ჩაიდება</w:t>
      </w:r>
      <w:r>
        <w:rPr>
          <w:rFonts w:ascii="Sylfaen" w:hAnsi="Sylfaen" w:cs="Sylfaen"/>
          <w:sz w:val="20"/>
          <w:szCs w:val="20"/>
        </w:rPr>
        <w:t xml:space="preserve">. 2017 </w:t>
      </w:r>
      <w:r>
        <w:rPr>
          <w:rFonts w:ascii="Sylfaen" w:hAnsi="Sylfaen" w:cs="Sylfaen"/>
          <w:sz w:val="20"/>
          <w:szCs w:val="20"/>
        </w:rPr>
        <w:t>წლიდან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ათასწლეულის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კომპაქტის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</w:t>
      </w:r>
      <w:r>
        <w:rPr>
          <w:rFonts w:ascii="Sylfaen" w:hAnsi="Sylfaen" w:cs="Sylfaen"/>
          <w:sz w:val="20"/>
          <w:szCs w:val="20"/>
        </w:rPr>
        <w:t>ჩეული</w:t>
      </w:r>
      <w:r>
        <w:rPr>
          <w:rFonts w:ascii="Sylfaen" w:hAnsi="Sylfaen" w:cs="Sylfaen"/>
          <w:sz w:val="20"/>
          <w:szCs w:val="20"/>
        </w:rPr>
        <w:t xml:space="preserve"> 100-</w:t>
      </w:r>
      <w:r>
        <w:rPr>
          <w:rFonts w:ascii="Sylfaen" w:hAnsi="Sylfaen" w:cs="Sylfaen"/>
          <w:sz w:val="20"/>
          <w:szCs w:val="20"/>
        </w:rPr>
        <w:t>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</w:t>
      </w:r>
      <w:r>
        <w:rPr>
          <w:rFonts w:ascii="Sylfaen" w:hAnsi="Sylfaen" w:cs="Sylfaen"/>
          <w:sz w:val="20"/>
          <w:szCs w:val="20"/>
        </w:rPr>
        <w:t xml:space="preserve"> 37 </w:t>
      </w:r>
      <w:r>
        <w:rPr>
          <w:rFonts w:ascii="Sylfaen" w:hAnsi="Sylfaen" w:cs="Sylfaen"/>
          <w:sz w:val="20"/>
          <w:szCs w:val="20"/>
        </w:rPr>
        <w:t>ათასზე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მისცემს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ევროკავშირისა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ენერგოეფექტურობის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მცირეკონტინგენტიანი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ანუ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მოსამზადებლად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გაინაწილებენ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</w:t>
      </w:r>
      <w:r>
        <w:rPr>
          <w:rFonts w:ascii="Sylfaen" w:hAnsi="Sylfaen" w:cs="Sylfaen"/>
          <w:sz w:val="20"/>
          <w:szCs w:val="20"/>
        </w:rPr>
        <w:t>ამით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კომპეტენციებს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სტუდენტები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თეორიულ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სასწავლებელში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პრაქტიკულ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ჩვევებს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დამსაქმებლისგან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მიიღებენ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ითვალისწინებს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მოქნ</w:t>
      </w:r>
      <w:r>
        <w:rPr>
          <w:rFonts w:ascii="Sylfaen" w:hAnsi="Sylfaen" w:cs="Sylfaen"/>
          <w:sz w:val="20"/>
          <w:szCs w:val="20"/>
        </w:rPr>
        <w:t>ილ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მოდულურ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მოდულური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ზრდასრულებს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მოდულების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შედარებით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სთავაზობს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</w:t>
      </w:r>
      <w:r>
        <w:rPr>
          <w:rFonts w:ascii="Sylfaen" w:hAnsi="Sylfaen" w:cs="Sylfaen"/>
          <w:sz w:val="20"/>
          <w:szCs w:val="20"/>
        </w:rPr>
        <w:t>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მზაობის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დამსაქმებლების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სრულფას</w:t>
      </w:r>
      <w:r>
        <w:rPr>
          <w:rFonts w:ascii="Sylfaen" w:hAnsi="Sylfaen" w:cs="Sylfaen"/>
          <w:sz w:val="20"/>
          <w:szCs w:val="20"/>
        </w:rPr>
        <w:t>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პროცესებში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ფოკუსირებული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მოზარდებისა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საჭიროებებზე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ექტორთან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ზრდასრულთა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ამოქმედდება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</w:t>
      </w:r>
      <w:r>
        <w:rPr>
          <w:rFonts w:ascii="Sylfaen" w:hAnsi="Sylfaen" w:cs="Sylfaen"/>
          <w:sz w:val="20"/>
          <w:szCs w:val="20"/>
        </w:rPr>
        <w:t>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დასაქმებისათვის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სამეწარმეო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დაუფლებასთან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ისწავლ</w:t>
      </w:r>
      <w:r>
        <w:rPr>
          <w:rFonts w:ascii="Sylfaen" w:hAnsi="Sylfaen" w:cs="Sylfaen"/>
          <w:sz w:val="20"/>
          <w:szCs w:val="20"/>
        </w:rPr>
        <w:t>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მეწარმეობას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ამგვარად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მომზადდება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მცოდნე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შეძლებს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მიიღოს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სამეწარმეო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მხარდამჭერ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კონკურსები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დაფინანსებები</w:t>
      </w:r>
      <w:r>
        <w:rPr>
          <w:rFonts w:ascii="Sylfaen" w:hAnsi="Sylfaen" w:cs="Sylfaen"/>
          <w:sz w:val="20"/>
          <w:szCs w:val="20"/>
        </w:rPr>
        <w:t>, „</w:t>
      </w:r>
      <w:r>
        <w:rPr>
          <w:rFonts w:ascii="Sylfaen" w:hAnsi="Sylfaen" w:cs="Sylfaen"/>
          <w:sz w:val="20"/>
          <w:szCs w:val="20"/>
        </w:rPr>
        <w:t>სტარტაპების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დაიწყოს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საკუთარი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ამოქმედდება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ჩარჩო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</w:t>
      </w:r>
      <w:r>
        <w:rPr>
          <w:rFonts w:ascii="Sylfaen" w:hAnsi="Sylfaen" w:cs="Sylfaen"/>
          <w:sz w:val="20"/>
          <w:szCs w:val="20"/>
        </w:rPr>
        <w:t>ბებას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განახორციელონ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მოამზადონ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მწყობრი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წახალისებული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ვიზიტები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სახელფასო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გამოცდილებისა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</w:t>
      </w:r>
      <w:r>
        <w:rPr>
          <w:rFonts w:ascii="Sylfaen" w:hAnsi="Sylfaen" w:cs="Sylfaen"/>
          <w:sz w:val="20"/>
          <w:szCs w:val="20"/>
        </w:rPr>
        <w:t>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იდენტიფიცირებული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</w:t>
      </w:r>
      <w:r>
        <w:rPr>
          <w:rFonts w:ascii="Sylfaen" w:hAnsi="Sylfaen" w:cs="Sylfaen"/>
          <w:sz w:val="20"/>
          <w:szCs w:val="20"/>
        </w:rPr>
        <w:t>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ავტორიზაციისა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შედეგებსა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უზრუნველყოფისკენ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პრიორიტეტი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მიენიჭება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</w:t>
      </w:r>
      <w:r>
        <w:rPr>
          <w:rFonts w:ascii="Sylfaen" w:hAnsi="Sylfaen" w:cs="Sylfaen"/>
          <w:sz w:val="20"/>
          <w:szCs w:val="20"/>
        </w:rPr>
        <w:t>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საბაკალავრო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გაუმჯობესებისათვის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</w:t>
      </w:r>
      <w:r>
        <w:rPr>
          <w:rFonts w:ascii="Sylfaen" w:hAnsi="Sylfaen" w:cs="Sylfaen"/>
          <w:sz w:val="20"/>
          <w:szCs w:val="20"/>
        </w:rPr>
        <w:t>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აკრედიტებული</w:t>
      </w:r>
      <w:r>
        <w:rPr>
          <w:rFonts w:ascii="Sylfaen" w:hAnsi="Sylfaen" w:cs="Sylfaen"/>
          <w:sz w:val="20"/>
          <w:szCs w:val="20"/>
        </w:rPr>
        <w:t>,                                 60-</w:t>
      </w:r>
      <w:r>
        <w:rPr>
          <w:rFonts w:ascii="Sylfaen" w:hAnsi="Sylfaen" w:cs="Sylfaen"/>
          <w:sz w:val="20"/>
          <w:szCs w:val="20"/>
        </w:rPr>
        <w:t>კრედიტიანი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რომლებსაც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დააფინანსებს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პეციალურ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უნივერსიტეტებში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მოღვაწე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წამყვანი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რეინტეგრაციისათვის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განსაკუთრებულად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დისტანციური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ინტერნაციონალიზაციას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წარმოსაჩენად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მასშტაბური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ისწავლე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“.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</w:t>
      </w:r>
      <w:r>
        <w:rPr>
          <w:rFonts w:ascii="Sylfaen" w:hAnsi="Sylfaen" w:cs="Sylfaen"/>
          <w:sz w:val="20"/>
          <w:szCs w:val="20"/>
        </w:rPr>
        <w:t>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უნივერსიტეტებთან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</w:t>
      </w:r>
      <w:r>
        <w:rPr>
          <w:rFonts w:ascii="Sylfaen" w:hAnsi="Sylfaen" w:cs="Sylfaen"/>
          <w:sz w:val="20"/>
          <w:szCs w:val="20"/>
        </w:rPr>
        <w:t>რციელებას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მკვლევრებთან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ყველასთვის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>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ქვემოთ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ცხოვრობენ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ოფელი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დაბა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სადაც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მანძილია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ეთნიკურად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ქცევითი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ემოციური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დისციპლინის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ინტერნეტკავშირით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</w:t>
      </w:r>
      <w:r>
        <w:rPr>
          <w:rFonts w:ascii="Sylfaen" w:hAnsi="Sylfaen" w:cs="Sylfaen"/>
          <w:sz w:val="20"/>
          <w:szCs w:val="20"/>
        </w:rPr>
        <w:t>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უახლესი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მოსწავლეებისათვის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მიმზიდველი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საინტერესო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ხალისიანი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ინტერნეტკავშირით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</w:t>
      </w:r>
      <w:r>
        <w:rPr>
          <w:rFonts w:ascii="Sylfaen" w:hAnsi="Sylfaen" w:cs="Sylfaen"/>
          <w:sz w:val="20"/>
          <w:szCs w:val="20"/>
        </w:rPr>
        <w:t>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საფეხურზე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რვეულებით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</w:t>
      </w:r>
      <w:r>
        <w:rPr>
          <w:rFonts w:ascii="Sylfaen" w:hAnsi="Sylfaen" w:cs="Sylfaen"/>
          <w:sz w:val="20"/>
          <w:szCs w:val="20"/>
        </w:rPr>
        <w:t>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უფასო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გაკვეთილების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დასაფინან</w:t>
      </w:r>
      <w:r>
        <w:rPr>
          <w:rFonts w:ascii="Sylfaen" w:hAnsi="Sylfaen" w:cs="Sylfaen"/>
          <w:sz w:val="20"/>
          <w:szCs w:val="20"/>
        </w:rPr>
        <w:t>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გათვლილი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ნორმატივით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ვაუჩერით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საათობრივი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დატვირთვის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სქემით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დანამატის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შენახვისა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</w:t>
      </w:r>
      <w:r>
        <w:rPr>
          <w:rFonts w:ascii="Sylfaen" w:hAnsi="Sylfaen" w:cs="Sylfaen"/>
          <w:sz w:val="20"/>
          <w:szCs w:val="20"/>
        </w:rPr>
        <w:t xml:space="preserve"> 02 02)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დირექტორების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</w:t>
      </w:r>
      <w:r>
        <w:rPr>
          <w:rFonts w:ascii="Sylfaen" w:hAnsi="Sylfaen" w:cs="Sylfaen"/>
          <w:sz w:val="20"/>
          <w:szCs w:val="20"/>
        </w:rPr>
        <w:t>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ხელმისაწვდომობისა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სამიზნე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განმსაზღ</w:t>
      </w:r>
      <w:r>
        <w:rPr>
          <w:rFonts w:ascii="Sylfaen" w:hAnsi="Sylfaen" w:cs="Sylfaen"/>
          <w:sz w:val="20"/>
          <w:szCs w:val="20"/>
        </w:rPr>
        <w:t>ვრელი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გათანაბრება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მასწავლებლის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სიახლეების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მასწავლებლის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დაწყების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</w:t>
      </w:r>
      <w:r>
        <w:rPr>
          <w:rFonts w:ascii="Sylfaen" w:hAnsi="Sylfaen" w:cs="Sylfaen"/>
          <w:sz w:val="20"/>
          <w:szCs w:val="20"/>
        </w:rPr>
        <w:t>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სქემის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ინტერვენციების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</w:t>
      </w:r>
      <w:r>
        <w:rPr>
          <w:rFonts w:ascii="Sylfaen" w:hAnsi="Sylfaen" w:cs="Sylfaen"/>
          <w:sz w:val="20"/>
          <w:szCs w:val="20"/>
        </w:rPr>
        <w:t>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ცეცხლსასროლი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იარაღების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ალკოჰოლისა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ნარკოტიკული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ქცევითი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ემოციუ</w:t>
      </w:r>
      <w:r>
        <w:rPr>
          <w:rFonts w:ascii="Sylfaen" w:hAnsi="Sylfaen" w:cs="Sylfaen"/>
          <w:sz w:val="20"/>
          <w:szCs w:val="20"/>
        </w:rPr>
        <w:t>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ფსიქოსოციალური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წარმატებულ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</w:t>
      </w:r>
      <w:r>
        <w:rPr>
          <w:rFonts w:ascii="Sylfaen" w:hAnsi="Sylfaen" w:cs="Sylfaen"/>
          <w:sz w:val="20"/>
          <w:szCs w:val="20"/>
        </w:rPr>
        <w:t>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წარმოჩენისათვის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ოლიმპიადების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თემატური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კალენდარული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დღეებისადმი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მიძღვნილი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კონკურს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გამოცხადება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განსაკუთრებით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ნიჭიერ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განსაკუთრებით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ნიჭიერ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სადღეღამისო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</w:t>
      </w:r>
      <w:r>
        <w:rPr>
          <w:rFonts w:ascii="Sylfaen" w:hAnsi="Sylfaen" w:cs="Sylfaen"/>
          <w:sz w:val="20"/>
          <w:szCs w:val="20"/>
        </w:rPr>
        <w:t>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ასაკისა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ქვემოთ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ბრძანებით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დავისვენო</w:t>
      </w: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ვისწავლოთ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დასვენებისა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შერწყმით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საზაფხულო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შეჯერებული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ნახევრის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აქ</w:t>
      </w:r>
      <w:r>
        <w:rPr>
          <w:rFonts w:ascii="Sylfaen" w:hAnsi="Sylfaen" w:cs="Sylfaen"/>
          <w:sz w:val="20"/>
          <w:szCs w:val="20"/>
        </w:rPr>
        <w:t>ტივობებით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არასასკოლო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არაფორმალურ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დასვენება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თანატოლებთან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ზუსტი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</w:t>
      </w:r>
      <w:r>
        <w:rPr>
          <w:rFonts w:ascii="Sylfaen" w:hAnsi="Sylfaen" w:cs="Sylfaen"/>
          <w:sz w:val="20"/>
          <w:szCs w:val="20"/>
        </w:rPr>
        <w:t>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მოტივაციის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პედაგოგებისა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</w:t>
      </w:r>
      <w:r>
        <w:rPr>
          <w:rFonts w:ascii="Sylfaen" w:hAnsi="Sylfaen" w:cs="Sylfaen"/>
          <w:sz w:val="20"/>
          <w:szCs w:val="20"/>
        </w:rPr>
        <w:t>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რაიონისა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2008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აგვისტოს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პედაგოგებისა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ბრალდებული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</w:t>
      </w:r>
      <w:r>
        <w:rPr>
          <w:rFonts w:ascii="Sylfaen" w:hAnsi="Sylfaen" w:cs="Sylfaen"/>
          <w:sz w:val="20"/>
          <w:szCs w:val="20"/>
        </w:rPr>
        <w:t>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</w:t>
      </w:r>
      <w:r>
        <w:rPr>
          <w:rFonts w:ascii="Sylfaen" w:hAnsi="Sylfaen" w:cs="Sylfaen"/>
          <w:sz w:val="20"/>
          <w:szCs w:val="20"/>
        </w:rPr>
        <w:t>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ბრალდებული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რევიზია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მხარდასაჭერად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</w:t>
      </w:r>
      <w:r>
        <w:rPr>
          <w:rFonts w:ascii="Sylfaen" w:hAnsi="Sylfaen" w:cs="Sylfaen"/>
          <w:sz w:val="20"/>
          <w:szCs w:val="20"/>
        </w:rPr>
        <w:t>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ისეთ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სოფელი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დაბა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სადაც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მანძილია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მცხოვრებ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</w:t>
      </w:r>
      <w:r>
        <w:rPr>
          <w:rFonts w:ascii="Sylfaen" w:hAnsi="Sylfaen" w:cs="Sylfaen"/>
          <w:sz w:val="20"/>
          <w:szCs w:val="20"/>
        </w:rPr>
        <w:t>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მოსწავლეებისთვის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საინტერესო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წიგნიერების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შემეცნებითი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</w:t>
      </w:r>
      <w:r>
        <w:rPr>
          <w:rFonts w:ascii="Sylfaen" w:hAnsi="Sylfaen" w:cs="Sylfaen"/>
          <w:sz w:val="20"/>
          <w:szCs w:val="20"/>
        </w:rPr>
        <w:t>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გაკვეთილების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კლასგარეშე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არაფორმალური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ციკლს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შინაარსითა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განსხვავდება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საგაკვეთილო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პროცესისგან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ითვალისწინებს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საშინაო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ომზადებას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გაკვეთილის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აფხაზეთის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საკლასო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ჟურნალით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აზერბაიჯანის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ენობრივ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სამშობლოსთან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თავშესაფრის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მაძიებელთათვის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ლტოლვილის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</w:t>
      </w:r>
      <w:r>
        <w:rPr>
          <w:rFonts w:ascii="Sylfaen" w:hAnsi="Sylfaen" w:cs="Sylfaen"/>
          <w:sz w:val="20"/>
          <w:szCs w:val="20"/>
        </w:rPr>
        <w:t>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ინტელექტჩემპიონატის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</w:t>
      </w:r>
      <w:r>
        <w:rPr>
          <w:rFonts w:ascii="Sylfaen" w:hAnsi="Sylfaen" w:cs="Sylfaen"/>
          <w:sz w:val="20"/>
          <w:szCs w:val="20"/>
        </w:rPr>
        <w:t xml:space="preserve"> (eLearning)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კონკურსების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</w:t>
      </w:r>
      <w:r>
        <w:rPr>
          <w:rFonts w:ascii="Sylfaen" w:hAnsi="Sylfaen" w:cs="Sylfaen"/>
          <w:sz w:val="20"/>
          <w:szCs w:val="20"/>
        </w:rPr>
        <w:t>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დისტანციური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4.1.15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</w:t>
      </w:r>
      <w:r>
        <w:rPr>
          <w:rFonts w:ascii="Sylfaen" w:hAnsi="Sylfaen" w:cs="Sylfaen"/>
          <w:sz w:val="20"/>
          <w:szCs w:val="20"/>
        </w:rPr>
        <w:t>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32 02 15)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გაცნობა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აუმჯობესებისათვის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კურსდამთავრებულთათვის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გამოსაშვები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>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ჩარიცხულ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წარჩინებული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სტიპენდიით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მოსაზიდად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ვისწავლოთ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</w:t>
      </w:r>
      <w:r>
        <w:rPr>
          <w:rFonts w:ascii="Sylfaen" w:hAnsi="Sylfaen" w:cs="Sylfaen"/>
          <w:sz w:val="20"/>
          <w:szCs w:val="20"/>
        </w:rPr>
        <w:t>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</w:t>
      </w:r>
      <w:r>
        <w:rPr>
          <w:rFonts w:ascii="Sylfaen" w:hAnsi="Sylfaen" w:cs="Sylfaen"/>
          <w:sz w:val="20"/>
          <w:szCs w:val="20"/>
        </w:rPr>
        <w:t>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კურსდამთავრებულთათვის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გამოსაშვები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გამოცდებისა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</w:t>
      </w:r>
      <w:r>
        <w:rPr>
          <w:rFonts w:ascii="Sylfaen" w:hAnsi="Sylfaen" w:cs="Sylfaen"/>
          <w:sz w:val="20"/>
          <w:szCs w:val="20"/>
        </w:rPr>
        <w:t>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სტუდენტთა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ნაწილობრივი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მფლობელი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შეფასებების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</w:t>
      </w:r>
      <w:r>
        <w:rPr>
          <w:rFonts w:ascii="Sylfaen" w:hAnsi="Sylfaen" w:cs="Sylfaen"/>
          <w:sz w:val="20"/>
          <w:szCs w:val="20"/>
        </w:rPr>
        <w:t>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პიროვნების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კვა</w:t>
      </w:r>
      <w:r>
        <w:rPr>
          <w:rFonts w:ascii="Sylfaen" w:hAnsi="Sylfaen" w:cs="Sylfaen"/>
          <w:sz w:val="20"/>
          <w:szCs w:val="20"/>
        </w:rPr>
        <w:t>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დაკმაყოფილება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მასწავლებლობის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მსურველთა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გასაგრძელებლად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ლექსიკოგრაფიული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ვებგვერდ</w:t>
      </w:r>
      <w:r>
        <w:rPr>
          <w:rFonts w:ascii="Sylfaen" w:hAnsi="Sylfaen" w:cs="Sylfaen"/>
          <w:sz w:val="20"/>
          <w:szCs w:val="20"/>
        </w:rPr>
        <w:t xml:space="preserve"> www.geofl.ge-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(„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ენა</w:t>
      </w:r>
      <w:r>
        <w:rPr>
          <w:rFonts w:ascii="Sylfaen" w:hAnsi="Sylfaen" w:cs="Sylfaen"/>
          <w:sz w:val="20"/>
          <w:szCs w:val="20"/>
        </w:rPr>
        <w:t xml:space="preserve">“)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მეთოდური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შევსება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ორენოვანი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აკადემიური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ლექსიკოგრაფიის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ავტორიზებული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პირადობის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ბინადრობის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ორგანიზაციის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საქონელსა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ფასდაკლების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სადოქტორო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</w:t>
      </w:r>
      <w:r>
        <w:rPr>
          <w:rFonts w:ascii="Sylfaen" w:hAnsi="Sylfaen" w:cs="Sylfaen"/>
          <w:sz w:val="20"/>
          <w:szCs w:val="20"/>
        </w:rPr>
        <w:t>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აკადემიურ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საფეხურზე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32 04 05)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ათასწლეულის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მათემატიკის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ინგლისური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პედაგოგების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დირექტორებისა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ფასილიტატორე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ინტენსიური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სანდო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შეგროვება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დარგებისთვის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ინჟინერია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ტექნოლოგიები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ტურიზმი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საბუნებისმეტყველო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ტექნოლოგიურ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საინჟინრო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</w:t>
      </w:r>
      <w:r>
        <w:rPr>
          <w:rFonts w:ascii="Sylfaen" w:hAnsi="Sylfaen" w:cs="Sylfaen"/>
          <w:sz w:val="20"/>
          <w:szCs w:val="20"/>
        </w:rPr>
        <w:t>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ამერიკული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პირველკლასელი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დამრიგებლების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 xml:space="preserve"> („</w:t>
      </w:r>
      <w:r>
        <w:rPr>
          <w:rFonts w:ascii="Sylfaen" w:hAnsi="Sylfaen" w:cs="Sylfaen"/>
          <w:sz w:val="20"/>
          <w:szCs w:val="20"/>
        </w:rPr>
        <w:t>ნეტბუკებით</w:t>
      </w:r>
      <w:r>
        <w:rPr>
          <w:rFonts w:ascii="Sylfaen" w:hAnsi="Sylfaen" w:cs="Sylfaen"/>
          <w:sz w:val="20"/>
          <w:szCs w:val="20"/>
        </w:rPr>
        <w:t xml:space="preserve">“)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წარჩინებული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დაჯილდოება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საპროექტო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სახარჯთაღრი</w:t>
      </w:r>
      <w:r>
        <w:rPr>
          <w:rFonts w:ascii="Sylfaen" w:hAnsi="Sylfaen" w:cs="Sylfaen"/>
          <w:sz w:val="20"/>
          <w:szCs w:val="20"/>
        </w:rPr>
        <w:t>ცხვო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</w:t>
      </w:r>
      <w:r>
        <w:rPr>
          <w:rFonts w:ascii="Sylfaen" w:hAnsi="Sylfaen" w:cs="Sylfaen"/>
          <w:sz w:val="20"/>
          <w:szCs w:val="20"/>
        </w:rPr>
        <w:t>სებულებებისა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</w:t>
      </w:r>
      <w:r>
        <w:rPr>
          <w:rFonts w:ascii="Sylfaen" w:hAnsi="Sylfaen" w:cs="Sylfaen"/>
          <w:sz w:val="20"/>
          <w:szCs w:val="20"/>
        </w:rPr>
        <w:t>მჯობესებით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პირველკლასელი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დამრიგებლების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პორტატიული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კომპიუტერებით</w:t>
      </w:r>
      <w:r>
        <w:rPr>
          <w:rFonts w:ascii="Sylfaen" w:hAnsi="Sylfaen" w:cs="Sylfaen"/>
          <w:sz w:val="20"/>
          <w:szCs w:val="20"/>
        </w:rPr>
        <w:t xml:space="preserve"> („</w:t>
      </w:r>
      <w:r>
        <w:rPr>
          <w:rFonts w:ascii="Sylfaen" w:hAnsi="Sylfaen" w:cs="Sylfaen"/>
          <w:sz w:val="20"/>
          <w:szCs w:val="20"/>
        </w:rPr>
        <w:t>ნოუტბუკებით</w:t>
      </w:r>
      <w:r>
        <w:rPr>
          <w:rFonts w:ascii="Sylfaen" w:hAnsi="Sylfaen" w:cs="Sylfaen"/>
          <w:sz w:val="20"/>
          <w:szCs w:val="20"/>
        </w:rPr>
        <w:t xml:space="preserve">“)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წარჩინებული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</w:t>
      </w:r>
      <w:r>
        <w:rPr>
          <w:rFonts w:ascii="Sylfaen" w:hAnsi="Sylfaen" w:cs="Sylfaen"/>
          <w:sz w:val="20"/>
          <w:szCs w:val="20"/>
        </w:rPr>
        <w:t>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საგანმანათლებ</w:t>
      </w:r>
      <w:r>
        <w:rPr>
          <w:rFonts w:ascii="Sylfaen" w:hAnsi="Sylfaen" w:cs="Sylfaen"/>
          <w:sz w:val="20"/>
          <w:szCs w:val="20"/>
        </w:rPr>
        <w:t>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საპროექტო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სახარჯთაღრიცხვო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</w:t>
      </w:r>
      <w:r>
        <w:rPr>
          <w:rFonts w:ascii="Sylfaen" w:hAnsi="Sylfaen" w:cs="Sylfaen"/>
          <w:sz w:val="20"/>
          <w:szCs w:val="20"/>
        </w:rPr>
        <w:t>.4.2.1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აზრდისათვის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ფუნქციონირებადი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კოლეჯების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</w:t>
      </w:r>
      <w:r>
        <w:rPr>
          <w:rFonts w:ascii="Sylfaen" w:hAnsi="Sylfaen" w:cs="Sylfaen"/>
          <w:sz w:val="20"/>
          <w:szCs w:val="20"/>
        </w:rPr>
        <w:t>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4.4.2.5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32 07 02 05)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პასუხისმგებელი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მეცნიერებისა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აკადემიური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მეცნიერთა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მკვლევართა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ფუნდამენტური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ჰორიზონტი</w:t>
      </w:r>
      <w:r>
        <w:rPr>
          <w:rFonts w:ascii="Sylfaen" w:hAnsi="Sylfaen" w:cs="Sylfaen"/>
          <w:sz w:val="20"/>
          <w:szCs w:val="20"/>
        </w:rPr>
        <w:t xml:space="preserve"> 2020“-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სრულუფლებიანი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მაგისტრან</w:t>
      </w:r>
      <w:r>
        <w:rPr>
          <w:rFonts w:ascii="Sylfaen" w:hAnsi="Sylfaen" w:cs="Sylfaen"/>
          <w:sz w:val="20"/>
          <w:szCs w:val="20"/>
        </w:rPr>
        <w:t>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დოქტორანტურის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კათედრების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შემსწავლელი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აწესებულებებისთვის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ცენტრები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მენეჯმენტში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შოთა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რუსთაველის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</w:t>
      </w:r>
      <w:r>
        <w:rPr>
          <w:rFonts w:ascii="Sylfaen" w:hAnsi="Sylfaen" w:cs="Sylfaen"/>
          <w:sz w:val="20"/>
          <w:szCs w:val="20"/>
        </w:rPr>
        <w:t>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საქპატენტი</w:t>
      </w:r>
      <w:r>
        <w:rPr>
          <w:rFonts w:ascii="Sylfaen" w:hAnsi="Sylfaen" w:cs="Sylfaen"/>
          <w:sz w:val="20"/>
          <w:szCs w:val="20"/>
        </w:rPr>
        <w:t xml:space="preserve">“) </w:t>
      </w:r>
      <w:r>
        <w:rPr>
          <w:rFonts w:ascii="Sylfaen" w:hAnsi="Sylfaen" w:cs="Sylfaen"/>
          <w:sz w:val="20"/>
          <w:szCs w:val="20"/>
        </w:rPr>
        <w:t>მსოფლიოს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ჟურნალების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ბაზების</w:t>
      </w:r>
      <w:r>
        <w:rPr>
          <w:rFonts w:ascii="Sylfaen" w:hAnsi="Sylfaen" w:cs="Sylfaen"/>
          <w:sz w:val="20"/>
          <w:szCs w:val="20"/>
        </w:rPr>
        <w:t xml:space="preserve"> (Elsevier BV, Thomson Reuters/Clarivate Analytics)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ახალგაზრდა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</w:t>
      </w:r>
      <w:r>
        <w:rPr>
          <w:rFonts w:ascii="Sylfaen" w:hAnsi="Sylfaen" w:cs="Sylfaen"/>
          <w:sz w:val="20"/>
          <w:szCs w:val="20"/>
        </w:rPr>
        <w:t>ცნიერთა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ფუნდამენტური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ფორუმებისა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კონფერენციების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ფუნდამენტური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აგრონომიულ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აგროსაინჟინრო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გადამუშავების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მეცხოველეობის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ვეტერინარიის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საკვების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ერთეულების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გამოკვეთა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ჩვევების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</w:t>
      </w:r>
      <w:r>
        <w:rPr>
          <w:rFonts w:ascii="Sylfaen" w:hAnsi="Sylfaen" w:cs="Sylfaen"/>
          <w:sz w:val="20"/>
          <w:szCs w:val="20"/>
        </w:rPr>
        <w:t>რსონალის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შესაფერისი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გამოკვეთა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4.5.5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32 05 05)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</w:t>
      </w:r>
      <w:r>
        <w:rPr>
          <w:rFonts w:ascii="Sylfaen" w:hAnsi="Sylfaen" w:cs="Sylfaen"/>
          <w:sz w:val="20"/>
          <w:szCs w:val="20"/>
        </w:rPr>
        <w:t>ლარიზაციის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ყოველწლიური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ფესტივალის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</w:t>
      </w:r>
      <w:r>
        <w:rPr>
          <w:rFonts w:ascii="Sylfaen" w:hAnsi="Sylfaen" w:cs="Sylfaen"/>
          <w:sz w:val="20"/>
          <w:szCs w:val="20"/>
        </w:rPr>
        <w:t>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მკვლევართა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გაცნობა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მეცნიერებისა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29 02)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შემადგენლობის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ჩამოსაყალიბებლად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კადეტთა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დაწყებითი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აკადემიური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</w:t>
      </w:r>
      <w:r>
        <w:rPr>
          <w:rFonts w:ascii="Sylfaen" w:hAnsi="Sylfaen" w:cs="Sylfaen"/>
          <w:sz w:val="20"/>
          <w:szCs w:val="20"/>
        </w:rPr>
        <w:t>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მოკლე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გასაზიარებლად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კონფერენციების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შეიარაღებული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ჩამოსაყალიბებლად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წვრთნისა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მოსამსახურეთათვის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დაკმაყოფილება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</w:t>
      </w:r>
      <w:r>
        <w:rPr>
          <w:rFonts w:ascii="Sylfaen" w:hAnsi="Sylfaen" w:cs="Sylfaen"/>
          <w:sz w:val="20"/>
          <w:szCs w:val="20"/>
        </w:rPr>
        <w:t>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განმახორციელებელ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(2013–2020 </w:t>
      </w:r>
      <w:r>
        <w:rPr>
          <w:rFonts w:ascii="Sylfaen" w:hAnsi="Sylfaen" w:cs="Sylfaen"/>
          <w:sz w:val="20"/>
          <w:szCs w:val="20"/>
        </w:rPr>
        <w:t>წლები</w:t>
      </w:r>
      <w:r>
        <w:rPr>
          <w:rFonts w:ascii="Sylfaen" w:hAnsi="Sylfaen" w:cs="Sylfaen"/>
          <w:sz w:val="20"/>
          <w:szCs w:val="20"/>
        </w:rPr>
        <w:t xml:space="preserve">)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</w:t>
      </w:r>
      <w:r>
        <w:rPr>
          <w:rFonts w:ascii="Sylfaen" w:hAnsi="Sylfaen" w:cs="Sylfaen"/>
          <w:sz w:val="20"/>
          <w:szCs w:val="20"/>
        </w:rPr>
        <w:t>ღლებისათვის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კომპაქტურად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4.7.1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</w:t>
      </w:r>
      <w:r>
        <w:rPr>
          <w:rFonts w:ascii="Sylfaen" w:hAnsi="Sylfaen" w:cs="Sylfaen"/>
          <w:sz w:val="20"/>
          <w:szCs w:val="20"/>
        </w:rPr>
        <w:t>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ჩარჩოს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</w:t>
      </w:r>
      <w:r>
        <w:rPr>
          <w:rFonts w:ascii="Sylfaen" w:hAnsi="Sylfaen" w:cs="Sylfaen"/>
          <w:sz w:val="20"/>
          <w:szCs w:val="20"/>
        </w:rPr>
        <w:t>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კოლეჯების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გარიყვის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მოდულური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მოსწავლეებისათვის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საორიენტაციო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სამეწარმეო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კურსდამთავრებულთა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</w:t>
      </w:r>
      <w:r>
        <w:rPr>
          <w:rFonts w:ascii="Sylfaen" w:hAnsi="Sylfaen" w:cs="Sylfaen"/>
          <w:sz w:val="20"/>
          <w:szCs w:val="20"/>
        </w:rPr>
        <w:t>იროებების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ხარისხიანი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სამუშაოზე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4.7.2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მსჯავრდებული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პატიმრებისათ</w:t>
      </w:r>
      <w:r>
        <w:rPr>
          <w:rFonts w:ascii="Sylfaen" w:hAnsi="Sylfaen" w:cs="Sylfaen"/>
          <w:sz w:val="20"/>
          <w:szCs w:val="20"/>
        </w:rPr>
        <w:t>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32 03 02)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თავისუფლებაშეზღუდული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</w:t>
      </w:r>
      <w:r>
        <w:rPr>
          <w:rFonts w:ascii="Sylfaen" w:hAnsi="Sylfaen" w:cs="Sylfaen"/>
          <w:sz w:val="20"/>
          <w:szCs w:val="20"/>
        </w:rPr>
        <w:t>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გათავისუფლებული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მსჯავრდებული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პატიმართა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დანაშაულის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ჩადენის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არასრულწლოვანთა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განრიდებისა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არასრულწლოვანთა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</w:t>
      </w:r>
      <w:r>
        <w:rPr>
          <w:rFonts w:ascii="Sylfaen" w:hAnsi="Sylfaen" w:cs="Sylfaen"/>
          <w:sz w:val="20"/>
          <w:szCs w:val="20"/>
        </w:rPr>
        <w:t>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რესოციალიზაციის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4.7.3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32 03 03)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დეფიციტის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კომპაქტურად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სახელმწიფოებრივ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ნებისმიერი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</w:t>
      </w:r>
      <w:r>
        <w:rPr>
          <w:rFonts w:ascii="Sylfaen" w:hAnsi="Sylfaen" w:cs="Sylfaen"/>
          <w:sz w:val="20"/>
          <w:szCs w:val="20"/>
        </w:rPr>
        <w:t>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რგოლის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</w:t>
      </w:r>
      <w:r>
        <w:rPr>
          <w:rFonts w:ascii="Sylfaen" w:hAnsi="Sylfaen" w:cs="Sylfaen"/>
          <w:sz w:val="20"/>
          <w:szCs w:val="20"/>
        </w:rPr>
        <w:t>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</w:t>
      </w:r>
      <w:r>
        <w:rPr>
          <w:rFonts w:ascii="Sylfaen" w:hAnsi="Sylfaen" w:cs="Sylfaen"/>
          <w:sz w:val="20"/>
          <w:szCs w:val="20"/>
        </w:rPr>
        <w:t>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</w:t>
      </w:r>
      <w:r>
        <w:rPr>
          <w:rFonts w:ascii="Sylfaen" w:hAnsi="Sylfaen" w:cs="Sylfaen"/>
          <w:sz w:val="20"/>
          <w:szCs w:val="20"/>
        </w:rPr>
        <w:t>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დანერგვისა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დასანერგად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სასკოლო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გრიფირება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</w:t>
      </w:r>
      <w:r>
        <w:rPr>
          <w:rFonts w:ascii="Sylfaen" w:hAnsi="Sylfaen" w:cs="Sylfaen"/>
          <w:sz w:val="20"/>
          <w:szCs w:val="20"/>
        </w:rPr>
        <w:t>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სკოლისგარეშე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სტუდენტთა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დაოსტატების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სწავლის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უნივერსიტეტის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ჰიდროტექნიკური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(Unicredit Bank)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უნივერსიტეტის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ჰიდროტექნიკის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>ნსტიტუტის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ჰიდრავლიკისა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ჰიდროტექნიკური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ენერგოეფექტურობის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რეკონსტრუქცია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ენერგოეფ</w:t>
      </w:r>
      <w:r>
        <w:rPr>
          <w:rFonts w:ascii="Sylfaen" w:hAnsi="Sylfaen" w:cs="Sylfaen"/>
          <w:sz w:val="20"/>
          <w:szCs w:val="20"/>
        </w:rPr>
        <w:t>ექტურობის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საბიბლიოთეკო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01 02)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საბიბლიოთეკო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სისტემატური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შევსება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საყოველთაო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საბიბლიოთეკო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</w:t>
      </w:r>
      <w:r>
        <w:rPr>
          <w:rFonts w:ascii="Sylfaen" w:hAnsi="Sylfaen" w:cs="Sylfaen"/>
          <w:sz w:val="20"/>
          <w:szCs w:val="20"/>
        </w:rPr>
        <w:t>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ბიბლიოთეკათმცოდნეობის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წიგნთმცოდნეობის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ბიბლიოგრაფიის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დარგებში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საბიბლიოთეკო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საბიბლიოთეკო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ბიბლიოთეკისა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ბიბლიოთეკის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ოფიციალური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ვებგვერდის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სამართალდამცავი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დიგიტალიზაცია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30 03)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სამაგისტრო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საბაკალავრო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</w:t>
      </w:r>
      <w:r>
        <w:rPr>
          <w:rFonts w:ascii="Sylfaen" w:hAnsi="Sylfaen" w:cs="Sylfaen"/>
          <w:sz w:val="20"/>
          <w:szCs w:val="20"/>
        </w:rPr>
        <w:t>დამუშავება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პროფესიონალი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რგოლის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პროფესიონალი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საპოლიციო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პიროვნებების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</w:t>
      </w:r>
      <w:r>
        <w:rPr>
          <w:rFonts w:ascii="Sylfaen" w:hAnsi="Sylfaen" w:cs="Sylfaen"/>
          <w:sz w:val="20"/>
          <w:szCs w:val="20"/>
        </w:rPr>
        <w:t>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აკადემიის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მშ</w:t>
      </w:r>
      <w:r>
        <w:rPr>
          <w:rFonts w:ascii="Sylfaen" w:hAnsi="Sylfaen" w:cs="Sylfaen"/>
          <w:sz w:val="20"/>
          <w:szCs w:val="20"/>
        </w:rPr>
        <w:t>ენებლობა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მატერიალურ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</w:t>
      </w:r>
      <w:r>
        <w:rPr>
          <w:rFonts w:ascii="Sylfaen" w:hAnsi="Sylfaen" w:cs="Sylfaen"/>
          <w:sz w:val="20"/>
          <w:szCs w:val="20"/>
        </w:rPr>
        <w:t>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მასწავლებლების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სპეციალისტების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მშობლების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სტუდენტების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დაუცველი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მზრუნველობამო</w:t>
      </w:r>
      <w:r>
        <w:rPr>
          <w:rFonts w:ascii="Sylfaen" w:hAnsi="Sylfaen" w:cs="Sylfaen"/>
          <w:sz w:val="20"/>
          <w:szCs w:val="20"/>
        </w:rPr>
        <w:t>კლებული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დევნილი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რეპატრიირებული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მოზარდების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სურვილის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გაღვიძება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მულტიდისციპლინური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სპეციალისტების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მოსწავლეთა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ქუჩაში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მომუშავე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ბავშვებისთვის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საზაფხულო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მიუსაფარი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ბავშვებისთვის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ფორმალური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დარჩენილი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პანსიონების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სადღეღამისო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ასაკისა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</w:t>
      </w:r>
      <w:r>
        <w:rPr>
          <w:rFonts w:ascii="Sylfaen" w:hAnsi="Sylfaen" w:cs="Sylfaen"/>
          <w:sz w:val="20"/>
          <w:szCs w:val="20"/>
        </w:rPr>
        <w:t>ნიერებათა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აკადემია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48 00)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პროგნოზირება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მეცნიერული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</w:t>
      </w:r>
      <w:r>
        <w:rPr>
          <w:rFonts w:ascii="Sylfaen" w:hAnsi="Sylfaen" w:cs="Sylfaen"/>
          <w:sz w:val="20"/>
          <w:szCs w:val="20"/>
        </w:rPr>
        <w:t>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საექსპერტო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მეცნიერული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მონაპოვრის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ნაშრომების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ჟურნალების</w:t>
      </w:r>
      <w:r>
        <w:rPr>
          <w:rFonts w:ascii="Sylfaen" w:hAnsi="Sylfaen" w:cs="Sylfaen"/>
          <w:sz w:val="20"/>
          <w:szCs w:val="20"/>
        </w:rPr>
        <w:t>,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ენციკლოპედიებისა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ლექსიკონების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კონგრესებისა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კონფერენციების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</w:t>
      </w:r>
      <w:r>
        <w:rPr>
          <w:rFonts w:ascii="Sylfaen" w:hAnsi="Sylfaen" w:cs="Sylfaen"/>
          <w:sz w:val="20"/>
          <w:szCs w:val="20"/>
        </w:rPr>
        <w:t>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ციკლის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ორგა</w:t>
      </w:r>
      <w:r>
        <w:rPr>
          <w:rFonts w:ascii="Sylfaen" w:hAnsi="Sylfaen" w:cs="Sylfaen"/>
          <w:sz w:val="20"/>
          <w:szCs w:val="20"/>
        </w:rPr>
        <w:t>ნიზება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საკონკურსო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საკვალიფიკაციო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ტესტირებათა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სამართალთან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ტესტური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დავალებების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ტრენინგმოდულების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სერტიფიცირებული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შინაარსის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სპეციფიკურ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მართლშეგნების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მხოლოდ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არამედ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წრეებში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მოსამართლეებისა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09 02)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მსმენელების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მოსამართლეობის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კანდიდატების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მოქმედი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მოსამართლეების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სემინარების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კონფერენციების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სასჯელაღსრულებისა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27 03)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სასჯელაღსრულებისა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სასჯელაღსრულების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</w:t>
      </w:r>
      <w:r>
        <w:rPr>
          <w:rFonts w:ascii="Sylfaen" w:hAnsi="Sylfaen" w:cs="Sylfaen"/>
          <w:sz w:val="20"/>
          <w:szCs w:val="20"/>
        </w:rPr>
        <w:t>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მოდულური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პროფესიონალი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ადრებით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დაკომპლექტების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4.19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პროფ</w:t>
      </w:r>
      <w:r>
        <w:rPr>
          <w:rFonts w:ascii="Sylfaen" w:hAnsi="Sylfaen" w:cs="Sylfaen"/>
          <w:sz w:val="20"/>
          <w:szCs w:val="20"/>
        </w:rPr>
        <w:t>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საკვალიფიკაციო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ტესტირების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განვითარებისკენ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</w:t>
      </w:r>
      <w:r>
        <w:rPr>
          <w:rFonts w:ascii="Sylfaen" w:hAnsi="Sylfaen" w:cs="Sylfaen"/>
          <w:sz w:val="20"/>
          <w:szCs w:val="20"/>
        </w:rPr>
        <w:t>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შემეცნებითი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სემინარული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საკონფერენციო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</w:t>
      </w:r>
      <w:r>
        <w:rPr>
          <w:rFonts w:ascii="Sylfaen" w:hAnsi="Sylfaen" w:cs="Sylfaen"/>
          <w:sz w:val="20"/>
          <w:szCs w:val="20"/>
        </w:rPr>
        <w:t>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ნიდერლანდის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გაფორმებული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მემორანდუმის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სავალუტო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ჰერალდიკური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ჰერალდიკური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სიმბოლოების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მოწესრიგება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ცერემონიების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ოფიციალური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აღლუმების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სიმბოლოების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ჰერალდიკური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ჰერალდიკური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ტანსაცმლის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უნიფორმების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ემბლემების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</w:t>
      </w:r>
      <w:r>
        <w:rPr>
          <w:rFonts w:ascii="Sylfaen" w:hAnsi="Sylfaen" w:cs="Sylfaen"/>
          <w:sz w:val="20"/>
          <w:szCs w:val="20"/>
        </w:rPr>
        <w:t>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ჰერალდიკის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ჰერალდიკის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სიმბოლი</w:t>
      </w:r>
      <w:r>
        <w:rPr>
          <w:rFonts w:ascii="Sylfaen" w:hAnsi="Sylfaen" w:cs="Sylfaen"/>
          <w:sz w:val="20"/>
          <w:szCs w:val="20"/>
        </w:rPr>
        <w:t>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ჰერალდიკის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წყაროების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სიმბოლოებისა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განმასხვავებელი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ნიმუშების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ჰერალდიკური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ექსპერტიზის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ექმნისა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მიქელაძის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თანამშრომლების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მსოფლიოს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წამყვან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აკადემიებთან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გაზიარებისათვის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თანამშრომლებისა</w:t>
      </w:r>
      <w:r>
        <w:rPr>
          <w:rFonts w:ascii="Sylfaen" w:hAnsi="Sylfaen" w:cs="Sylfaen"/>
          <w:sz w:val="20"/>
          <w:szCs w:val="20"/>
        </w:rPr>
        <w:t>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ბიბლიოთეკის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გამდიდრება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4.22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ფლოტსა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დასასაქმებლად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</w:t>
      </w:r>
      <w:r>
        <w:rPr>
          <w:rFonts w:ascii="Sylfaen" w:hAnsi="Sylfaen" w:cs="Sylfaen"/>
          <w:sz w:val="20"/>
          <w:szCs w:val="20"/>
        </w:rPr>
        <w:t>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სტუდენტებისთვის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ჩვევების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გამომუშავება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ეფუძნებოდეს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</w:t>
      </w:r>
      <w:r>
        <w:rPr>
          <w:rFonts w:ascii="Sylfaen" w:hAnsi="Sylfaen" w:cs="Sylfaen"/>
          <w:sz w:val="20"/>
          <w:szCs w:val="20"/>
        </w:rPr>
        <w:t>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ძლიერი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წინაპირობაა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დაყრდნობით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</w:t>
      </w:r>
      <w:r>
        <w:rPr>
          <w:rFonts w:ascii="Sylfaen" w:hAnsi="Sylfaen" w:cs="Sylfaen"/>
          <w:sz w:val="20"/>
          <w:szCs w:val="20"/>
        </w:rPr>
        <w:t>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გადაჭრისკენ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სასურველი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</w:t>
      </w:r>
      <w:r>
        <w:rPr>
          <w:rFonts w:ascii="Sylfaen" w:hAnsi="Sylfaen" w:cs="Sylfaen"/>
          <w:sz w:val="20"/>
          <w:szCs w:val="20"/>
        </w:rPr>
        <w:t>ოებენ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შეამცირებს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სიღარიბესა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უმუშევრობას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</w:t>
      </w:r>
      <w:r>
        <w:rPr>
          <w:rFonts w:ascii="Sylfaen" w:hAnsi="Sylfaen" w:cs="Sylfaen"/>
          <w:sz w:val="20"/>
          <w:szCs w:val="20"/>
        </w:rPr>
        <w:t>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შემუშავებული</w:t>
      </w:r>
      <w:r>
        <w:rPr>
          <w:rFonts w:ascii="Sylfaen" w:hAnsi="Sylfaen" w:cs="Sylfaen"/>
          <w:sz w:val="20"/>
          <w:szCs w:val="20"/>
        </w:rPr>
        <w:t xml:space="preserve"> 4-</w:t>
      </w:r>
      <w:r>
        <w:rPr>
          <w:rFonts w:ascii="Sylfaen" w:hAnsi="Sylfaen" w:cs="Sylfaen"/>
          <w:sz w:val="20"/>
          <w:szCs w:val="20"/>
        </w:rPr>
        <w:t>პუნქტიანი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მამოძრავებელი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განვითარებისკენ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გამოყენებისკენ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დანერგვისკენ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სტაბილურობა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ფუნდამენტის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ერთგულებას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დისციპლინა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უმუშევრობის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მონეტარული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დეფიციტის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თანდათანობით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</w:t>
      </w:r>
      <w:r>
        <w:rPr>
          <w:rFonts w:ascii="Sylfaen" w:hAnsi="Sylfaen" w:cs="Sylfaen"/>
          <w:sz w:val="20"/>
          <w:szCs w:val="20"/>
        </w:rPr>
        <w:t>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იზოლირებული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მოვლენებისაგან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თუმცა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ნეგატი</w:t>
      </w:r>
      <w:r>
        <w:rPr>
          <w:rFonts w:ascii="Sylfaen" w:hAnsi="Sylfaen" w:cs="Sylfaen"/>
          <w:sz w:val="20"/>
          <w:szCs w:val="20"/>
        </w:rPr>
        <w:t>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შერბილებისათვის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ოპტიმიზაციის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გამოთავისუფლებისა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გადანაწილებისკენ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შემცირდება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შეიზღუდება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პროდუქტთ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საკრედიტო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რეიტინგს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პოზიტიურ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იმიჯს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მონეტარული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</w:t>
      </w:r>
      <w:r>
        <w:rPr>
          <w:rFonts w:ascii="Sylfaen" w:hAnsi="Sylfaen" w:cs="Sylfaen"/>
          <w:sz w:val="20"/>
          <w:szCs w:val="20"/>
        </w:rPr>
        <w:t>აბური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დასაფინანსებლად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–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დაკრედი</w:t>
      </w:r>
      <w:r>
        <w:rPr>
          <w:rFonts w:ascii="Sylfaen" w:hAnsi="Sylfaen" w:cs="Sylfaen"/>
          <w:sz w:val="20"/>
          <w:szCs w:val="20"/>
        </w:rPr>
        <w:t>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4-</w:t>
      </w:r>
      <w:r>
        <w:rPr>
          <w:rFonts w:ascii="Sylfaen" w:hAnsi="Sylfaen" w:cs="Sylfaen"/>
          <w:sz w:val="20"/>
          <w:szCs w:val="20"/>
        </w:rPr>
        <w:t>პუნქტიანი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სასამართლოს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ყადაღა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ვეღარ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კომპანიების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რეგლამენტირებული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აუქმდება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წინასწარი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პატიმრობის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მისცემს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გააჩენს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</w:t>
      </w:r>
      <w:r>
        <w:rPr>
          <w:rFonts w:ascii="Sylfaen" w:hAnsi="Sylfaen" w:cs="Sylfaen"/>
          <w:sz w:val="20"/>
          <w:szCs w:val="20"/>
        </w:rPr>
        <w:t>აპოვარია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დაწყების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სინამდვილეში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უპრეცედენტო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როდესაც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გაჩნდა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სტარტაპების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ინსტრუმენტი</w:t>
      </w:r>
      <w:r>
        <w:rPr>
          <w:rFonts w:ascii="Sylfaen" w:hAnsi="Sylfaen" w:cs="Sylfaen"/>
          <w:sz w:val="20"/>
          <w:szCs w:val="20"/>
        </w:rPr>
        <w:t>. „</w:t>
      </w:r>
      <w:r>
        <w:rPr>
          <w:rFonts w:ascii="Sylfaen" w:hAnsi="Sylfaen" w:cs="Sylfaen"/>
          <w:sz w:val="20"/>
          <w:szCs w:val="20"/>
        </w:rPr>
        <w:t>სტარტაპების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4-</w:t>
      </w:r>
      <w:r>
        <w:rPr>
          <w:rFonts w:ascii="Sylfaen" w:hAnsi="Sylfaen" w:cs="Sylfaen"/>
          <w:sz w:val="20"/>
          <w:szCs w:val="20"/>
        </w:rPr>
        <w:t>პუნქტიანი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ოპტიმიზაცია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ბიზნესსახლი</w:t>
      </w:r>
      <w:r>
        <w:rPr>
          <w:rFonts w:ascii="Sylfaen" w:hAnsi="Sylfaen" w:cs="Sylfaen"/>
          <w:sz w:val="20"/>
          <w:szCs w:val="20"/>
        </w:rPr>
        <w:t xml:space="preserve">“, </w:t>
      </w:r>
      <w:r>
        <w:rPr>
          <w:rFonts w:ascii="Sylfaen" w:hAnsi="Sylfaen" w:cs="Sylfaen"/>
          <w:sz w:val="20"/>
          <w:szCs w:val="20"/>
        </w:rPr>
        <w:t>სადაც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ფანჯრის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მოემსახურება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შეუმცირდება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ფართოდ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ავლენის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(RIA) </w:t>
      </w:r>
      <w:r>
        <w:rPr>
          <w:rFonts w:ascii="Sylfaen" w:hAnsi="Sylfaen" w:cs="Sylfaen"/>
          <w:sz w:val="20"/>
          <w:szCs w:val="20"/>
        </w:rPr>
        <w:t>ინსტრუმენტი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წინასწარ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იყოს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გაანალიზებული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რითაც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ნეგატიური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გავლენებისაგან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კონკურენტული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</w:t>
      </w:r>
      <w:r>
        <w:rPr>
          <w:rFonts w:ascii="Sylfaen" w:hAnsi="Sylfaen" w:cs="Sylfaen"/>
          <w:sz w:val="20"/>
          <w:szCs w:val="20"/>
        </w:rPr>
        <w:t>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დარგებიდან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რომლებსაც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</w:t>
      </w:r>
      <w:r>
        <w:rPr>
          <w:rFonts w:ascii="Sylfaen" w:hAnsi="Sylfaen" w:cs="Sylfaen"/>
          <w:sz w:val="20"/>
          <w:szCs w:val="20"/>
        </w:rPr>
        <w:t>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ზოგადად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საბანკო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დაკრ</w:t>
      </w:r>
      <w:r>
        <w:rPr>
          <w:rFonts w:ascii="Sylfaen" w:hAnsi="Sylfaen" w:cs="Sylfaen"/>
          <w:sz w:val="20"/>
          <w:szCs w:val="20"/>
        </w:rPr>
        <w:t>ედიტების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კომპანიებისათვის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მხოლოდ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დაკრედიტებისთვის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არამედ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დანაზოგების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გადანაწილებისთვის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მეტიც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თუ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რაიმე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მიზეზით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საბანკო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დაკრედიტება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იზღუდება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ობლიგაციების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შესაძლოა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დამბალანსებლის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ასრულებდეს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მხოლოდ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განვითარებული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დანაზოგების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ინსტრუმენტია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კეთილდღეობის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დაგროვები</w:t>
      </w: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საპენსიო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კომპონენტია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რადგან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წარმოქმნას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გულისხმობს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თავმოყრას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განკარგვის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ბრუნვაში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კადასტრის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>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ბოლო</w:t>
      </w:r>
      <w:r>
        <w:rPr>
          <w:rFonts w:ascii="Sylfaen" w:hAnsi="Sylfaen" w:cs="Sylfaen"/>
          <w:sz w:val="20"/>
          <w:szCs w:val="20"/>
        </w:rPr>
        <w:t xml:space="preserve"> 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კიდევ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გასაძლიერებლად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ევროკავშირთან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ყოვლისმომცველი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</w:t>
      </w:r>
      <w:r>
        <w:rPr>
          <w:rFonts w:ascii="Sylfaen" w:hAnsi="Sylfaen" w:cs="Sylfaen"/>
          <w:sz w:val="20"/>
          <w:szCs w:val="20"/>
        </w:rPr>
        <w:t>რცის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(DCFTA), </w:t>
      </w:r>
      <w:r>
        <w:rPr>
          <w:rFonts w:ascii="Sylfaen" w:hAnsi="Sylfaen" w:cs="Sylfaen"/>
          <w:sz w:val="20"/>
          <w:szCs w:val="20"/>
        </w:rPr>
        <w:t>გაფორმებით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პროდუქტიულობისა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მოზიდვისათვის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მოეწერა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ასოციაციასთან</w:t>
      </w:r>
      <w:r>
        <w:rPr>
          <w:rFonts w:ascii="Sylfaen" w:hAnsi="Sylfaen" w:cs="Sylfaen"/>
          <w:sz w:val="20"/>
          <w:szCs w:val="20"/>
        </w:rPr>
        <w:t xml:space="preserve"> (EFTA). </w:t>
      </w:r>
      <w:r>
        <w:rPr>
          <w:rFonts w:ascii="Sylfaen" w:hAnsi="Sylfaen" w:cs="Sylfaen"/>
          <w:sz w:val="20"/>
          <w:szCs w:val="20"/>
        </w:rPr>
        <w:t>დასრ</w:t>
      </w:r>
      <w:r>
        <w:rPr>
          <w:rFonts w:ascii="Sylfaen" w:hAnsi="Sylfaen" w:cs="Sylfaen"/>
          <w:sz w:val="20"/>
          <w:szCs w:val="20"/>
        </w:rPr>
        <w:t>ულდა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ჩინეთის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რესპუბლიკასთან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ამჟამად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მიმდინარეობს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ჰონგ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კონგთან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თურქეთის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წარიმართება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</w:t>
      </w:r>
      <w:r>
        <w:rPr>
          <w:rFonts w:ascii="Sylfaen" w:hAnsi="Sylfaen" w:cs="Sylfaen"/>
          <w:sz w:val="20"/>
          <w:szCs w:val="20"/>
        </w:rPr>
        <w:t>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გასაფართოებლად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ლიბერალური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დივერსიფიცირებულობა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</w:t>
      </w:r>
      <w:r>
        <w:rPr>
          <w:rFonts w:ascii="Sylfaen" w:hAnsi="Sylfaen" w:cs="Sylfaen"/>
          <w:sz w:val="20"/>
          <w:szCs w:val="20"/>
        </w:rPr>
        <w:t>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ლიბერალურ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>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ატაშეების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დანერგვისაკენ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განვითარე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მამოძრავებელი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ჩამოყალიბებისათვის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სუსტი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შეზღუდულია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</w:t>
      </w:r>
      <w:r>
        <w:rPr>
          <w:rFonts w:ascii="Sylfaen" w:hAnsi="Sylfaen" w:cs="Sylfaen"/>
          <w:sz w:val="20"/>
          <w:szCs w:val="20"/>
        </w:rPr>
        <w:t>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>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, DCFTA-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ექსპორტზე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პირდაპირი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</w:t>
      </w:r>
      <w:r>
        <w:rPr>
          <w:rFonts w:ascii="Sylfaen" w:hAnsi="Sylfaen" w:cs="Sylfaen"/>
          <w:sz w:val="20"/>
          <w:szCs w:val="20"/>
        </w:rPr>
        <w:t>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</w:t>
      </w:r>
      <w:r>
        <w:rPr>
          <w:rFonts w:ascii="Sylfaen" w:hAnsi="Sylfaen" w:cs="Sylfaen"/>
          <w:sz w:val="20"/>
          <w:szCs w:val="20"/>
        </w:rPr>
        <w:t>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გამოფენებში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იმპორტიორებთან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დამყარებისათვის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კომპანიებისთვის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</w:t>
      </w:r>
      <w:r>
        <w:rPr>
          <w:rFonts w:ascii="Sylfaen" w:hAnsi="Sylfaen" w:cs="Sylfaen"/>
          <w:sz w:val="20"/>
          <w:szCs w:val="20"/>
        </w:rPr>
        <w:t>ნმიმართულ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ექსპორტზე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დასაგეგმად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მარკეტ</w:t>
      </w:r>
      <w:r>
        <w:rPr>
          <w:rFonts w:ascii="Sylfaen" w:hAnsi="Sylfaen" w:cs="Sylfaen"/>
          <w:sz w:val="20"/>
          <w:szCs w:val="20"/>
        </w:rPr>
        <w:t>ინგული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დამწყები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პროდუქტიულობისა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</w:t>
      </w:r>
      <w:r>
        <w:rPr>
          <w:rFonts w:ascii="Sylfaen" w:hAnsi="Sylfaen" w:cs="Sylfaen"/>
          <w:sz w:val="20"/>
          <w:szCs w:val="20"/>
        </w:rPr>
        <w:t>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პოტენციურ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გადამხდელთა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გადამხდელთა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კმაყოფილების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გადამხდელთა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გადამხდელთა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ჩამოსაყალიბებლად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გადასახადის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გადახდისათვის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ჩასატარებლად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აუდიტორთა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ოპტიმალური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ნებაყოფლ</w:t>
      </w:r>
      <w:r>
        <w:rPr>
          <w:rFonts w:ascii="Sylfaen" w:hAnsi="Sylfaen" w:cs="Sylfaen"/>
          <w:sz w:val="20"/>
          <w:szCs w:val="20"/>
        </w:rPr>
        <w:t>ობითი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კანონმორჩილების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საზღვრის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გადაკვეთასთან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>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საბაჟო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საბაჟო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</w:t>
      </w:r>
      <w:r>
        <w:rPr>
          <w:rFonts w:ascii="Sylfaen" w:hAnsi="Sylfaen" w:cs="Sylfaen"/>
          <w:sz w:val="20"/>
          <w:szCs w:val="20"/>
        </w:rPr>
        <w:t>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მაკრ</w:t>
      </w:r>
      <w:r>
        <w:rPr>
          <w:rFonts w:ascii="Sylfaen" w:hAnsi="Sylfaen" w:cs="Sylfaen"/>
          <w:sz w:val="20"/>
          <w:szCs w:val="20"/>
        </w:rPr>
        <w:t>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ლოჯისტიკური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კვანძის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</w:t>
      </w:r>
      <w:r>
        <w:rPr>
          <w:rFonts w:ascii="Sylfaen" w:hAnsi="Sylfaen" w:cs="Sylfaen"/>
          <w:sz w:val="20"/>
          <w:szCs w:val="20"/>
        </w:rPr>
        <w:t>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სრულფასოვანი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სამშენებლო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დასაქმების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სასარგებლო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წიაღისეულის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ბალანსზე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დეგრადირებული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რეკულტივაციის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</w:t>
      </w:r>
      <w:r>
        <w:rPr>
          <w:rFonts w:ascii="Sylfaen" w:hAnsi="Sylfaen" w:cs="Sylfaen"/>
          <w:sz w:val="20"/>
          <w:szCs w:val="20"/>
        </w:rPr>
        <w:t>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/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(LMIS)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ელექტროენერგეტიკის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ნავთობისა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</w:t>
      </w:r>
      <w:r>
        <w:rPr>
          <w:rFonts w:ascii="Sylfaen" w:hAnsi="Sylfaen" w:cs="Sylfaen"/>
          <w:sz w:val="20"/>
          <w:szCs w:val="20"/>
        </w:rPr>
        <w:t>ტეგიისა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ნავთობისა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ნავთობგაზპროდუქტების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პროგნოზირების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პროგნოზირების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მაკროეკონომიკური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სცენარების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პარამეტრების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აღიარებული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კალენდრით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ჯეროვანი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თვითმმართველი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ერთეულების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</w:t>
      </w:r>
      <w:r>
        <w:rPr>
          <w:rFonts w:ascii="Sylfaen" w:hAnsi="Sylfaen" w:cs="Sylfaen"/>
          <w:sz w:val="20"/>
          <w:szCs w:val="20"/>
        </w:rPr>
        <w:t>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მოქცევა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პილოტირება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);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გზამკვლევისა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</w:t>
      </w:r>
      <w:r>
        <w:rPr>
          <w:rFonts w:ascii="Sylfaen" w:hAnsi="Sylfaen" w:cs="Sylfaen"/>
          <w:sz w:val="20"/>
          <w:szCs w:val="20"/>
        </w:rPr>
        <w:t>რჯავ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აფხაზეთისა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აჭარის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ავტონომიურ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</w:t>
      </w:r>
      <w:r>
        <w:rPr>
          <w:rFonts w:ascii="Sylfaen" w:hAnsi="Sylfaen" w:cs="Sylfaen"/>
          <w:sz w:val="20"/>
          <w:szCs w:val="20"/>
        </w:rPr>
        <w:t>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იდენტიფიცირებული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დირექტივებთან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</w:t>
      </w:r>
      <w:r>
        <w:rPr>
          <w:rFonts w:ascii="Sylfaen" w:hAnsi="Sylfaen" w:cs="Sylfaen"/>
          <w:sz w:val="20"/>
          <w:szCs w:val="20"/>
        </w:rPr>
        <w:t>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გადასახადის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გადამხდელებს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ტვირთის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უკეთესი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მეწარმეთა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</w:t>
      </w:r>
      <w:r>
        <w:rPr>
          <w:rFonts w:ascii="Sylfaen" w:hAnsi="Sylfaen" w:cs="Sylfaen"/>
          <w:sz w:val="20"/>
          <w:szCs w:val="20"/>
        </w:rPr>
        <w:t>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</w:t>
      </w:r>
      <w:r>
        <w:rPr>
          <w:rFonts w:ascii="Sylfaen" w:hAnsi="Sylfaen" w:cs="Sylfaen"/>
          <w:sz w:val="20"/>
          <w:szCs w:val="20"/>
        </w:rPr>
        <w:t>ესურსის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დასაფინანსებლად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</w:t>
      </w:r>
      <w:r>
        <w:rPr>
          <w:rFonts w:ascii="Sylfaen" w:hAnsi="Sylfaen" w:cs="Sylfaen"/>
          <w:sz w:val="20"/>
          <w:szCs w:val="20"/>
        </w:rPr>
        <w:t>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საშუალოვადიან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სარეიტინგო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</w:t>
      </w:r>
      <w:r>
        <w:rPr>
          <w:rFonts w:ascii="Sylfaen" w:hAnsi="Sylfaen" w:cs="Sylfaen"/>
          <w:sz w:val="20"/>
          <w:szCs w:val="20"/>
        </w:rPr>
        <w:t>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ქაღალდების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ინსტრუმენტის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ფისკალური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მონეტარული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</w:t>
      </w:r>
      <w:r>
        <w:rPr>
          <w:rFonts w:ascii="Sylfaen" w:hAnsi="Sylfaen" w:cs="Sylfaen"/>
          <w:sz w:val="20"/>
          <w:szCs w:val="20"/>
        </w:rPr>
        <w:t>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ბუღალტრული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(IPSAS)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სააღრიცხვო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შემოღება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</w:t>
      </w:r>
      <w:r>
        <w:rPr>
          <w:rFonts w:ascii="Sylfaen" w:hAnsi="Sylfaen" w:cs="Sylfaen"/>
          <w:sz w:val="20"/>
          <w:szCs w:val="20"/>
        </w:rPr>
        <w:t>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(PFMS)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ხაზინის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ადამიანუ</w:t>
      </w:r>
      <w:r>
        <w:rPr>
          <w:rFonts w:ascii="Sylfaen" w:hAnsi="Sylfaen" w:cs="Sylfaen"/>
          <w:sz w:val="20"/>
          <w:szCs w:val="20"/>
        </w:rPr>
        <w:t>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 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აუქციონის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საქმისწარმოების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დანე</w:t>
      </w:r>
      <w:r>
        <w:rPr>
          <w:rFonts w:ascii="Sylfaen" w:hAnsi="Sylfaen" w:cs="Sylfaen"/>
          <w:sz w:val="20"/>
          <w:szCs w:val="20"/>
        </w:rPr>
        <w:t>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სამინისტროსათვის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ორგანიზაციებისათვის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 IT- </w:t>
      </w:r>
      <w:r>
        <w:rPr>
          <w:rFonts w:ascii="Sylfaen" w:hAnsi="Sylfaen" w:cs="Sylfaen"/>
          <w:sz w:val="20"/>
          <w:szCs w:val="20"/>
        </w:rPr>
        <w:t>პროდუქტების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კიბერუსაფრთხოების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ვებგვ</w:t>
      </w:r>
      <w:r>
        <w:rPr>
          <w:rFonts w:ascii="Sylfaen" w:hAnsi="Sylfaen" w:cs="Sylfaen"/>
          <w:sz w:val="20"/>
          <w:szCs w:val="20"/>
        </w:rPr>
        <w:t>ერდებისა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აწარმოე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უძრავი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</w:t>
      </w:r>
      <w:r>
        <w:rPr>
          <w:rFonts w:ascii="Sylfaen" w:hAnsi="Sylfaen" w:cs="Sylfaen"/>
          <w:sz w:val="20"/>
          <w:szCs w:val="20"/>
        </w:rPr>
        <w:t>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დოკუმენტური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სისტემატიზაცია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განკარგვის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სოფლ</w:t>
      </w:r>
      <w:r>
        <w:rPr>
          <w:rFonts w:ascii="Sylfaen" w:hAnsi="Sylfaen" w:cs="Sylfaen"/>
          <w:sz w:val="20"/>
          <w:szCs w:val="20"/>
        </w:rPr>
        <w:t>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გაუსვლელად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სრულმასშტაბიანი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ბრუნვაში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</w:t>
      </w:r>
      <w:r>
        <w:rPr>
          <w:rFonts w:ascii="Sylfaen" w:hAnsi="Sylfaen" w:cs="Sylfaen"/>
          <w:sz w:val="20"/>
          <w:szCs w:val="20"/>
        </w:rPr>
        <w:t>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პატრონობისა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კურორტებზე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საბაგირო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სასრიალო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ქუთაისის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აეროპორტის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სამგზავრო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ტერმინალის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გურიის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ბ</w:t>
      </w:r>
      <w:r>
        <w:rPr>
          <w:rFonts w:ascii="Sylfaen" w:hAnsi="Sylfaen" w:cs="Sylfaen"/>
          <w:sz w:val="20"/>
          <w:szCs w:val="20"/>
        </w:rPr>
        <w:t>ლექ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არენის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ტურისტულად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საინტერესო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დამსვენებლის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ბიზნესსერვისების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47 01)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სტ</w:t>
      </w:r>
      <w:r>
        <w:rPr>
          <w:rFonts w:ascii="Sylfaen" w:hAnsi="Sylfaen" w:cs="Sylfaen"/>
          <w:sz w:val="20"/>
          <w:szCs w:val="20"/>
        </w:rPr>
        <w:t>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მეთოდოლოგიური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დასახული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საკადრო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</w:t>
      </w:r>
      <w:r>
        <w:rPr>
          <w:rFonts w:ascii="Sylfaen" w:hAnsi="Sylfaen" w:cs="Sylfaen"/>
          <w:sz w:val="20"/>
          <w:szCs w:val="20"/>
        </w:rPr>
        <w:t>ინანსური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მატერიალურ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47 02)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საქონლისა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იმპორტის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პირდაპირი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გაანგარიშება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სამომხმარებლო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მწარმოებელთა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ინდექსების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გაანგარიშება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ბიზნესსექტორში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არაკომერციული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ენერგორესურსებ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ბალანსის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კორპორაციების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გაანგარიშება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სამაცივრო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სასაკლაო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ელევატორების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</w:t>
      </w:r>
      <w:r>
        <w:rPr>
          <w:rFonts w:ascii="Sylfaen" w:hAnsi="Sylfaen" w:cs="Sylfaen"/>
          <w:sz w:val="20"/>
          <w:szCs w:val="20"/>
        </w:rPr>
        <w:t>ისტიკის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გაანგარიშება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შინამეურნეობების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სიღარიბისა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უთანაბრობის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მოპოვება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რეზიდენტი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ვიზიტორების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ვიზიტების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შინამეურნეობებსა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საწარმოთა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38 00)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</w:t>
      </w:r>
      <w:r>
        <w:rPr>
          <w:rFonts w:ascii="Sylfaen" w:hAnsi="Sylfaen" w:cs="Sylfaen"/>
          <w:sz w:val="20"/>
          <w:szCs w:val="20"/>
        </w:rPr>
        <w:t>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უკანონო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ლეგალიზაციის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ტერორიზმის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დანაშაულებრივი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</w:t>
      </w:r>
      <w:r>
        <w:rPr>
          <w:rFonts w:ascii="Sylfaen" w:hAnsi="Sylfaen" w:cs="Sylfaen"/>
          <w:sz w:val="20"/>
          <w:szCs w:val="20"/>
        </w:rPr>
        <w:t xml:space="preserve"> (FATF) –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დირექტივებთან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უკანონო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ლეგალიზაციისა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ტერორიზმის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43 00)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მეწარმეობი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ლიბერალიზაციის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ავტონომიური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დისკრიმინაციული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ბარიერების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აუშვებლობა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თანასწორუფლებიანობის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ითვალისწინებს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დომინირებული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ბოროტად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დაუშვებლობას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შემზღუდავი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გადაწყვეტილებებისა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აუშვებლობას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ავტონომიური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რესპუბლიკის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არამართლზომიერად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შემზღუდავი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მინიჭების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დაუშვებლობას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შემაფერხებელი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>უშვებლობას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ობიექტურობის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არადისკრიმინაციულობისა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ბუღალტრული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ანგარიშგებისა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23 06)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აუდიტისადმი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სანდოობის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</w:t>
      </w:r>
      <w:r>
        <w:rPr>
          <w:rFonts w:ascii="Sylfaen" w:hAnsi="Sylfaen" w:cs="Sylfaen"/>
          <w:sz w:val="20"/>
          <w:szCs w:val="20"/>
        </w:rPr>
        <w:t>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აუდიტორების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ეთიკის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დირექტივასთან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გარკვეული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კატეგორიის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ანგარიშვალდებული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კონსოლიდირებული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</w:t>
      </w:r>
      <w:r>
        <w:rPr>
          <w:rFonts w:ascii="Sylfaen" w:hAnsi="Sylfaen" w:cs="Sylfaen"/>
          <w:sz w:val="20"/>
          <w:szCs w:val="20"/>
        </w:rPr>
        <w:t>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ევროპარლამენტისა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2013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26 </w:t>
      </w:r>
      <w:r>
        <w:rPr>
          <w:rFonts w:ascii="Sylfaen" w:hAnsi="Sylfaen" w:cs="Sylfaen"/>
          <w:sz w:val="20"/>
          <w:szCs w:val="20"/>
        </w:rPr>
        <w:t>ივნისის</w:t>
      </w:r>
      <w:r>
        <w:rPr>
          <w:rFonts w:ascii="Sylfaen" w:hAnsi="Sylfaen" w:cs="Sylfaen"/>
          <w:sz w:val="20"/>
          <w:szCs w:val="20"/>
        </w:rPr>
        <w:t xml:space="preserve"> 2013/34/EU   </w:t>
      </w:r>
      <w:r>
        <w:rPr>
          <w:rFonts w:ascii="Sylfaen" w:hAnsi="Sylfaen" w:cs="Sylfaen"/>
          <w:sz w:val="20"/>
          <w:szCs w:val="20"/>
        </w:rPr>
        <w:t>დირექტივასთან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პორტალის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სამრეწველო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49 01)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სამრეწველო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ბიზნესგაერთიანებებთან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ბიზნესფორუმების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კონფერენციების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გამოფენებისა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ბიზნესწრეე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გამოფენებში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როუდშოუების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>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ომისიების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გააქტიურება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მეწარმე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სამრეწველო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ვებგვერდის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</w:t>
      </w:r>
      <w:r>
        <w:rPr>
          <w:rFonts w:ascii="Sylfaen" w:hAnsi="Sylfaen" w:cs="Sylfaen"/>
          <w:sz w:val="20"/>
          <w:szCs w:val="20"/>
        </w:rPr>
        <w:t>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მეწარმე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ბიზნესკატალოგის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ევროკავშირში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ნაწილის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ევროკავშირთან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ყოვლისმომცველი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</w:t>
      </w:r>
      <w:r>
        <w:rPr>
          <w:rFonts w:ascii="Sylfaen" w:hAnsi="Sylfaen" w:cs="Sylfaen"/>
          <w:sz w:val="20"/>
          <w:szCs w:val="20"/>
        </w:rPr>
        <w:t>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(DCFTA) – </w:t>
      </w:r>
      <w:r>
        <w:rPr>
          <w:rFonts w:ascii="Sylfaen" w:hAnsi="Sylfaen" w:cs="Sylfaen"/>
          <w:sz w:val="20"/>
          <w:szCs w:val="20"/>
        </w:rPr>
        <w:t>ძალაში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ამოქმედებულ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ინვესტორთა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საკონსულტაციო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</w:t>
      </w:r>
      <w:r>
        <w:rPr>
          <w:rFonts w:ascii="Sylfaen" w:hAnsi="Sylfaen" w:cs="Sylfaen"/>
          <w:sz w:val="20"/>
          <w:szCs w:val="20"/>
        </w:rPr>
        <w:t>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ფანჯრის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DCFTA-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           DCFTA-</w:t>
      </w:r>
      <w:r>
        <w:rPr>
          <w:rFonts w:ascii="Sylfaen" w:hAnsi="Sylfaen" w:cs="Sylfaen"/>
          <w:sz w:val="20"/>
          <w:szCs w:val="20"/>
        </w:rPr>
        <w:t>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ევროკავშირში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ადაპტაციის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</w:t>
      </w:r>
      <w:r>
        <w:rPr>
          <w:rFonts w:ascii="Sylfaen" w:hAnsi="Sylfaen" w:cs="Sylfaen"/>
          <w:sz w:val="20"/>
          <w:szCs w:val="20"/>
        </w:rPr>
        <w:t>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ბიზნესკომპანიებთან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სემინარების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ფორუმებისა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პრეზენტაციების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კომერციული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განსახილველად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საარბიტრაჟო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სტანდარტიზაციისა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</w:t>
      </w:r>
      <w:r>
        <w:rPr>
          <w:rFonts w:ascii="Sylfaen" w:hAnsi="Sylfaen" w:cs="Sylfaen"/>
          <w:sz w:val="20"/>
          <w:szCs w:val="20"/>
        </w:rPr>
        <w:t>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დიაპაზონის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ყოვლისმომცველი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(CIB)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ΙΙΙ </w:t>
      </w:r>
      <w:r>
        <w:rPr>
          <w:rFonts w:ascii="Sylfaen" w:hAnsi="Sylfaen" w:cs="Sylfaen"/>
          <w:sz w:val="20"/>
          <w:szCs w:val="20"/>
        </w:rPr>
        <w:t>ეტაპის</w:t>
      </w:r>
      <w:r>
        <w:rPr>
          <w:rFonts w:ascii="Sylfaen" w:hAnsi="Sylfaen" w:cs="Sylfaen"/>
          <w:sz w:val="20"/>
          <w:szCs w:val="20"/>
        </w:rPr>
        <w:t xml:space="preserve"> („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DCFTA-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დანერგვისათვის</w:t>
      </w:r>
      <w:r>
        <w:rPr>
          <w:rFonts w:ascii="Sylfaen" w:hAnsi="Sylfaen" w:cs="Sylfaen"/>
          <w:sz w:val="20"/>
          <w:szCs w:val="20"/>
        </w:rPr>
        <w:t xml:space="preserve">“)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სტანდარტიზაციის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რეგიონალურ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მეტროლოგიის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დეპარტამენტში</w:t>
      </w:r>
      <w:r>
        <w:rPr>
          <w:rFonts w:ascii="Sylfaen" w:hAnsi="Sylfaen" w:cs="Sylfaen"/>
          <w:sz w:val="20"/>
          <w:szCs w:val="20"/>
        </w:rPr>
        <w:t xml:space="preserve"> ISO 9001 </w:t>
      </w:r>
      <w:r>
        <w:rPr>
          <w:rFonts w:ascii="Sylfaen" w:hAnsi="Sylfaen" w:cs="Sylfaen"/>
          <w:sz w:val="20"/>
          <w:szCs w:val="20"/>
        </w:rPr>
        <w:t>სტანდარტის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მენეჯმენტის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მეტროლოგიისა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ყოვლისმომცველი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(DCFTA)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ნაწილის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ბარიერები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ვაჭრობაში</w:t>
      </w:r>
      <w:r>
        <w:rPr>
          <w:rFonts w:ascii="Sylfaen" w:hAnsi="Sylfaen" w:cs="Sylfaen"/>
          <w:sz w:val="20"/>
          <w:szCs w:val="20"/>
        </w:rPr>
        <w:t xml:space="preserve">“ (TBT) –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</w:t>
      </w:r>
      <w:r>
        <w:rPr>
          <w:rFonts w:ascii="Sylfaen" w:hAnsi="Sylfaen" w:cs="Sylfaen"/>
          <w:sz w:val="20"/>
          <w:szCs w:val="20"/>
        </w:rPr>
        <w:t>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5.14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24 04)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შემფასებელი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ნებაყოფლობით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</w:t>
      </w:r>
      <w:r>
        <w:rPr>
          <w:rFonts w:ascii="Sylfaen" w:hAnsi="Sylfaen" w:cs="Sylfaen"/>
          <w:sz w:val="20"/>
          <w:szCs w:val="20"/>
        </w:rPr>
        <w:t>თვა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შეთავაზება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ინსტრუმენტის</w:t>
      </w:r>
      <w:r>
        <w:rPr>
          <w:rFonts w:ascii="Sylfaen" w:hAnsi="Sylfaen" w:cs="Sylfaen"/>
          <w:sz w:val="20"/>
          <w:szCs w:val="20"/>
        </w:rPr>
        <w:t xml:space="preserve"> (CIB)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ემდგომი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აკრედიტაციის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EA-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ხელმომწერ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ავტოსატრანსპორტო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ვარგისობაზე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სავალდებულო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ტესტირების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„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</w:t>
      </w:r>
      <w:r>
        <w:rPr>
          <w:rFonts w:ascii="Sylfaen" w:hAnsi="Sylfaen" w:cs="Sylfaen"/>
          <w:sz w:val="20"/>
          <w:szCs w:val="20"/>
        </w:rPr>
        <w:t>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კარგი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დასანერგად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წინსვლა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კრიტერიუმების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</w:t>
      </w:r>
      <w:r>
        <w:rPr>
          <w:rFonts w:ascii="Sylfaen" w:hAnsi="Sylfaen" w:cs="Sylfaen"/>
          <w:sz w:val="20"/>
          <w:szCs w:val="20"/>
        </w:rPr>
        <w:t>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ეფუძნება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შედეგზე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ანგარიშვალდებულებაზე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</w:t>
      </w:r>
      <w:r>
        <w:rPr>
          <w:rFonts w:ascii="Sylfaen" w:hAnsi="Sylfaen" w:cs="Sylfaen"/>
          <w:sz w:val="20"/>
          <w:szCs w:val="20"/>
        </w:rPr>
        <w:t>გმვისა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ანგარიშვალდებულებისა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გააუმჯობესებს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</w:t>
      </w:r>
      <w:r>
        <w:rPr>
          <w:rFonts w:ascii="Sylfaen" w:hAnsi="Sylfaen" w:cs="Sylfaen"/>
          <w:sz w:val="20"/>
          <w:szCs w:val="20"/>
        </w:rPr>
        <w:t>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გაზიარებით</w:t>
      </w:r>
      <w:r>
        <w:rPr>
          <w:rFonts w:ascii="Sylfaen" w:hAnsi="Sylfaen" w:cs="Sylfaen"/>
          <w:sz w:val="20"/>
          <w:szCs w:val="20"/>
        </w:rPr>
        <w:t xml:space="preserve">.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კვლავ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განუხრელ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გამოიყენებს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</w:t>
      </w:r>
      <w:r>
        <w:rPr>
          <w:rFonts w:ascii="Sylfaen" w:hAnsi="Sylfaen" w:cs="Sylfaen"/>
          <w:sz w:val="20"/>
          <w:szCs w:val="20"/>
        </w:rPr>
        <w:t>თლებრივ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აღუდგეს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კორუფციასთან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გადადგმული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ანტიკორუფციული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დეკლარაციების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დეკლარაციებში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</w:t>
      </w:r>
      <w:r>
        <w:rPr>
          <w:rFonts w:ascii="Sylfaen" w:hAnsi="Sylfaen" w:cs="Sylfaen"/>
          <w:sz w:val="20"/>
          <w:szCs w:val="20"/>
        </w:rPr>
        <w:t>წორის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ოპერატიულ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სამძებრო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</w:t>
      </w:r>
      <w:r>
        <w:rPr>
          <w:rFonts w:ascii="Sylfaen" w:hAnsi="Sylfaen" w:cs="Sylfaen"/>
          <w:sz w:val="20"/>
          <w:szCs w:val="20"/>
        </w:rPr>
        <w:t>ნისძიებათა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იყოს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გონივრული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ბალანსი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</w:t>
      </w:r>
      <w:r>
        <w:rPr>
          <w:rFonts w:ascii="Sylfaen" w:hAnsi="Sylfaen" w:cs="Sylfaen"/>
          <w:sz w:val="20"/>
          <w:szCs w:val="20"/>
        </w:rPr>
        <w:t>ერესებს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ასევე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ნებისმიერი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დისკრიმინაციის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ასაცილებლად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აღსაკვეთად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კორუფციასთან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ლიდერი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(OGP) </w:t>
      </w:r>
      <w:r>
        <w:rPr>
          <w:rFonts w:ascii="Sylfaen" w:hAnsi="Sylfaen" w:cs="Sylfaen"/>
          <w:sz w:val="20"/>
          <w:szCs w:val="20"/>
        </w:rPr>
        <w:t>თანათავმჯდომარე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კორუფციასთა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კიდევ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შთამბეჭდავი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გახადოს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კვლავ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ითანამშრომლებს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ორგანიზაციასთან</w:t>
      </w:r>
      <w:r>
        <w:rPr>
          <w:rFonts w:ascii="Sylfaen" w:hAnsi="Sylfaen" w:cs="Sylfaen"/>
          <w:sz w:val="20"/>
          <w:szCs w:val="20"/>
        </w:rPr>
        <w:t xml:space="preserve"> (OECD), GRECO-</w:t>
      </w:r>
      <w:r>
        <w:rPr>
          <w:rFonts w:ascii="Sylfaen" w:hAnsi="Sylfaen" w:cs="Sylfaen"/>
          <w:sz w:val="20"/>
          <w:szCs w:val="20"/>
        </w:rPr>
        <w:t>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პრაქტიკასთან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შესაბამისობას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ინფორ</w:t>
      </w:r>
      <w:r>
        <w:rPr>
          <w:rFonts w:ascii="Sylfaen" w:hAnsi="Sylfaen" w:cs="Sylfaen"/>
          <w:sz w:val="20"/>
          <w:szCs w:val="20"/>
        </w:rPr>
        <w:t>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გაბნეული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ხარვეზების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კიდევ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მოწესრიგდება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</w:t>
      </w:r>
      <w:r>
        <w:rPr>
          <w:rFonts w:ascii="Sylfaen" w:hAnsi="Sylfaen" w:cs="Sylfaen"/>
          <w:sz w:val="20"/>
          <w:szCs w:val="20"/>
        </w:rPr>
        <w:t>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კანონშემოქმედებითი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საშინაო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წარმომადგენლობითი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საზედამხედველო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01 01 01)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მინდობილი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კანონშემოქმედებითი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საშინაო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არაღიარების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თანამეგობრობის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დეოკუპაციის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კონსტიტუციით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რატიფიცირება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საპარლამენტო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ანგარიშვალდებული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მოსმენა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საპარლამენტთაშორისო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არლამენტების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ევროკავშირსა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დირექტივებთან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საპარლამენტო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ფრაქციების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მაჟორიტარი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01 01 02)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თანახმად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საპარლამენტო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ფრაქციების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მაჟორიტარი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კანონშემოქმ</w:t>
      </w:r>
      <w:r>
        <w:rPr>
          <w:rFonts w:ascii="Sylfaen" w:hAnsi="Sylfaen" w:cs="Sylfaen"/>
          <w:sz w:val="20"/>
          <w:szCs w:val="20"/>
        </w:rPr>
        <w:t>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მაკონტროლებელი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საზედამხედველო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01 01 03)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თავმჯდომარისა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მოადგილეების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</w:t>
      </w:r>
      <w:r>
        <w:rPr>
          <w:rFonts w:ascii="Sylfaen" w:hAnsi="Sylfaen" w:cs="Sylfaen"/>
          <w:sz w:val="20"/>
          <w:szCs w:val="20"/>
        </w:rPr>
        <w:t>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კომიტეტების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საპარლამენტო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ფრაქციების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უმრავლესობისა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საგამოძიებო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დოკუმენტური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მატერიალურ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</w:t>
      </w:r>
      <w:r>
        <w:rPr>
          <w:rFonts w:ascii="Sylfaen" w:hAnsi="Sylfaen" w:cs="Sylfaen"/>
          <w:sz w:val="20"/>
          <w:szCs w:val="20"/>
        </w:rPr>
        <w:t>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პლენარული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სხდომების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კანონპროექტებით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გამოთქმული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შენიშვნების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გაშუქება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გამოქვეყნება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ვებგვერდის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გამგებლობისთვის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მიკუთვნებული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</w:t>
      </w:r>
      <w:r>
        <w:rPr>
          <w:rFonts w:ascii="Sylfaen" w:hAnsi="Sylfaen" w:cs="Sylfaen"/>
          <w:sz w:val="20"/>
          <w:szCs w:val="20"/>
        </w:rPr>
        <w:t>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არჩევნების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06 02)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არჩევნების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ორგანიზაციული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არჩევნების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</w:t>
      </w:r>
      <w:r>
        <w:rPr>
          <w:rFonts w:ascii="Sylfaen" w:hAnsi="Sylfaen" w:cs="Sylfaen"/>
          <w:sz w:val="20"/>
          <w:szCs w:val="20"/>
        </w:rPr>
        <w:t>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საიმიჯო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ამომრჩევლის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გენდერულად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საოლქო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საუბნო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06 04)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„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არასამთავრ</w:t>
      </w:r>
      <w:r>
        <w:rPr>
          <w:rFonts w:ascii="Sylfaen" w:hAnsi="Sylfaen" w:cs="Sylfaen"/>
          <w:sz w:val="20"/>
          <w:szCs w:val="20"/>
        </w:rPr>
        <w:t>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კონკურენტუნარიანი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თემატიკაზე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საგრანტო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</w:t>
      </w:r>
      <w:r>
        <w:rPr>
          <w:rFonts w:ascii="Sylfaen" w:hAnsi="Sylfaen" w:cs="Sylfaen"/>
          <w:sz w:val="20"/>
          <w:szCs w:val="20"/>
        </w:rPr>
        <w:t>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დამოუკიდებელ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უმაღლეს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წარმართავს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</w:t>
      </w:r>
      <w:r>
        <w:rPr>
          <w:rFonts w:ascii="Sylfaen" w:hAnsi="Sylfaen" w:cs="Sylfaen"/>
          <w:sz w:val="20"/>
          <w:szCs w:val="20"/>
        </w:rPr>
        <w:t>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სარგებლობს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სანიმუშო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გაცნობა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მანდატის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</w:t>
      </w:r>
      <w:r>
        <w:rPr>
          <w:rFonts w:ascii="Sylfaen" w:hAnsi="Sylfaen" w:cs="Sylfaen"/>
          <w:sz w:val="20"/>
          <w:szCs w:val="20"/>
        </w:rPr>
        <w:t>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ფასეულობების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კანონიერების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მიზნობრიობის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(IT)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06 01)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მიუკერძოებელი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გამჭვირვალე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არჩევნების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ამომრჩევლებმა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განახორციელონ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პროფესიონალიზმისა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სანდოობის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დემოკრატიული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წვლილის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შეტანა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ამომრჩევლის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ამომრჩეველთა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არჩევანის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გაკეთების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ინკლუზიური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</w:t>
      </w:r>
      <w:r>
        <w:rPr>
          <w:rFonts w:ascii="Sylfaen" w:hAnsi="Sylfaen" w:cs="Sylfaen"/>
          <w:sz w:val="20"/>
          <w:szCs w:val="20"/>
        </w:rPr>
        <w:t>ვეწის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ტიპის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არჩევნების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სამართალშემოქმედებისა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</w:t>
      </w:r>
      <w:r>
        <w:rPr>
          <w:rFonts w:ascii="Sylfaen" w:hAnsi="Sylfaen" w:cs="Sylfaen"/>
          <w:sz w:val="20"/>
          <w:szCs w:val="20"/>
        </w:rPr>
        <w:t>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სამართალშემოქმედებითი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</w:t>
      </w:r>
      <w:r>
        <w:rPr>
          <w:rFonts w:ascii="Sylfaen" w:hAnsi="Sylfaen" w:cs="Sylfaen"/>
          <w:sz w:val="20"/>
          <w:szCs w:val="20"/>
        </w:rPr>
        <w:t>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არბიტრაჟებში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გასაფორმებელი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მრავალმილიონიანი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საარბიტრაჟო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</w:t>
      </w:r>
      <w:r>
        <w:rPr>
          <w:rFonts w:ascii="Sylfaen" w:hAnsi="Sylfaen" w:cs="Sylfaen"/>
          <w:sz w:val="20"/>
          <w:szCs w:val="20"/>
        </w:rPr>
        <w:t>ტიზა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პერსპექტივების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სამართალშემოქმედებითი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პრობლემატიკის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</w:t>
      </w:r>
      <w:r>
        <w:rPr>
          <w:rFonts w:ascii="Sylfaen" w:hAnsi="Sylfaen" w:cs="Sylfaen"/>
          <w:sz w:val="20"/>
          <w:szCs w:val="20"/>
        </w:rPr>
        <w:t>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კანონქვემდებარე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ინიციატივების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კანონქვემდებარე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კანონქვემდებარე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სამართალთან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სახელმძღვანელოს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</w:t>
      </w:r>
      <w:r>
        <w:rPr>
          <w:rFonts w:ascii="Sylfaen" w:hAnsi="Sylfaen" w:cs="Sylfaen"/>
          <w:sz w:val="20"/>
          <w:szCs w:val="20"/>
        </w:rPr>
        <w:t>ვება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წევრობიდან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არბიტრაჟებსა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დავებზე</w:t>
      </w:r>
      <w:r>
        <w:rPr>
          <w:rFonts w:ascii="Sylfaen" w:hAnsi="Sylfaen" w:cs="Sylfaen"/>
          <w:sz w:val="20"/>
          <w:szCs w:val="20"/>
        </w:rPr>
        <w:t>,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სახელშეკრულებო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სახელმწიფოთაშორის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</w:t>
      </w:r>
      <w:r>
        <w:rPr>
          <w:rFonts w:ascii="Sylfaen" w:hAnsi="Sylfaen" w:cs="Sylfaen"/>
          <w:sz w:val="20"/>
          <w:szCs w:val="20"/>
        </w:rPr>
        <w:t>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შეტანილ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სარჩელებზე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სახელისუფლებო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</w:t>
      </w:r>
      <w:r>
        <w:rPr>
          <w:rFonts w:ascii="Sylfaen" w:hAnsi="Sylfaen" w:cs="Sylfaen"/>
          <w:sz w:val="20"/>
          <w:szCs w:val="20"/>
        </w:rPr>
        <w:t>ელმწიფოსა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გასაფორმებელი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მრავალმილიონიანი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საარბიტრაჟო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ექსპერტიზა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დასადგენ</w:t>
      </w:r>
      <w:r>
        <w:rPr>
          <w:rFonts w:ascii="Sylfaen" w:hAnsi="Sylfaen" w:cs="Sylfaen"/>
          <w:sz w:val="20"/>
          <w:szCs w:val="20"/>
        </w:rPr>
        <w:t>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უწყებათაშ</w:t>
      </w:r>
      <w:r>
        <w:rPr>
          <w:rFonts w:ascii="Sylfaen" w:hAnsi="Sylfaen" w:cs="Sylfaen"/>
          <w:sz w:val="20"/>
          <w:szCs w:val="20"/>
        </w:rPr>
        <w:t>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საკოორდინაციო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ორგანიზაციული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</w:t>
      </w:r>
      <w:r>
        <w:rPr>
          <w:rFonts w:ascii="Sylfaen" w:hAnsi="Sylfaen" w:cs="Sylfaen"/>
          <w:sz w:val="20"/>
          <w:szCs w:val="20"/>
        </w:rPr>
        <w:t>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შესატანი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ანტიკორუფციული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ანტი</w:t>
      </w:r>
      <w:r>
        <w:rPr>
          <w:rFonts w:ascii="Sylfaen" w:hAnsi="Sylfaen" w:cs="Sylfaen"/>
          <w:sz w:val="20"/>
          <w:szCs w:val="20"/>
        </w:rPr>
        <w:t>კორუფციული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გამოქვეყნება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ანტიკორუფციული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კანონპროექტებზე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საკოორდინაციო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საკონსულტაციო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ფორუმის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თავმჯდომარეობა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უზრუნვე</w:t>
      </w:r>
      <w:r>
        <w:rPr>
          <w:rFonts w:ascii="Sylfaen" w:hAnsi="Sylfaen" w:cs="Sylfaen"/>
          <w:sz w:val="20"/>
          <w:szCs w:val="20"/>
        </w:rPr>
        <w:t>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ტრეფიკინგის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არაადამიანური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სასტიკი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პატივისა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შემლახავ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მოპყრობის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დაბალანსებული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ნარკოპოლიტიკის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</w:t>
      </w:r>
      <w:r>
        <w:rPr>
          <w:rFonts w:ascii="Sylfaen" w:hAnsi="Sylfaen" w:cs="Sylfaen"/>
          <w:sz w:val="20"/>
          <w:szCs w:val="20"/>
        </w:rPr>
        <w:t>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მატარებლებზე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გადატანილი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</w:t>
      </w:r>
      <w:r>
        <w:rPr>
          <w:rFonts w:ascii="Sylfaen" w:hAnsi="Sylfaen" w:cs="Sylfaen"/>
          <w:sz w:val="20"/>
          <w:szCs w:val="20"/>
        </w:rPr>
        <w:t>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შევსება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აღწერა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</w:t>
      </w:r>
      <w:r>
        <w:rPr>
          <w:rFonts w:ascii="Sylfaen" w:hAnsi="Sylfaen" w:cs="Sylfaen"/>
          <w:sz w:val="20"/>
          <w:szCs w:val="20"/>
        </w:rPr>
        <w:t>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კინოფირებისა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მატარებლებზე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გადატანა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ადგილობრივ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გარემონტებულ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გადატანა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განთავსება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სადაც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ექმნილი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მოქალაქეზე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მკვლევართა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გენე</w:t>
      </w:r>
      <w:r>
        <w:rPr>
          <w:rFonts w:ascii="Sylfaen" w:hAnsi="Sylfaen" w:cs="Sylfaen"/>
          <w:sz w:val="20"/>
          <w:szCs w:val="20"/>
        </w:rPr>
        <w:t>ალოგიური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საარქივო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ტექსტური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ფოტოფონოვიდეოდოკუმენტები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რუკები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კატალოგების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სამცხე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ჯავახეთის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ენობებისათვის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ხანძარქრობის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ნიტროფუძიანი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ტრეაცეტატული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თბილისში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ეზოში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დამხმარე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სათავსებისა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სკვერის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სანიაღვ</w:t>
      </w:r>
      <w:r>
        <w:rPr>
          <w:rFonts w:ascii="Sylfaen" w:hAnsi="Sylfaen" w:cs="Sylfaen"/>
          <w:sz w:val="20"/>
          <w:szCs w:val="20"/>
        </w:rPr>
        <w:t>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რემონტი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36 00)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თითქმის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გარკვეულ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ოფისების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გახსნა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მანდატის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ადვოკატების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</w:t>
      </w:r>
      <w:r>
        <w:rPr>
          <w:rFonts w:ascii="Sylfaen" w:hAnsi="Sylfaen" w:cs="Sylfaen"/>
          <w:sz w:val="20"/>
          <w:szCs w:val="20"/>
        </w:rPr>
        <w:t>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მოულოდნელი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დაუგეგმავი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წამებისა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სასტიკი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დამამცირებელი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მოპყრობის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სასჯელის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სავარაუდო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განცხადებების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საჩივრების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განხილვა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შემუშავებული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ოფისების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რეკლამის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მასმედიით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სამიზნე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აუდიტორიისთვის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ბიულეტენის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</w:t>
      </w:r>
      <w:r>
        <w:rPr>
          <w:rFonts w:ascii="Sylfaen" w:hAnsi="Sylfaen" w:cs="Sylfaen"/>
          <w:sz w:val="20"/>
          <w:szCs w:val="20"/>
        </w:rPr>
        <w:t>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თემატიკაზე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დებატების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კონკურსების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პუბლიკაციის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ტოლერანტობის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თანასწორუფლებიანი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უმრავლესობისა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</w:t>
      </w:r>
      <w:r>
        <w:rPr>
          <w:rFonts w:ascii="Sylfaen" w:hAnsi="Sylfaen" w:cs="Sylfaen"/>
          <w:sz w:val="20"/>
          <w:szCs w:val="20"/>
        </w:rPr>
        <w:t>ესობის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რელიგიური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რელიგიური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ტენდენციების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ტოლერანტობის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რელიგ</w:t>
      </w:r>
      <w:r>
        <w:rPr>
          <w:rFonts w:ascii="Sylfaen" w:hAnsi="Sylfaen" w:cs="Sylfaen"/>
          <w:sz w:val="20"/>
          <w:szCs w:val="20"/>
        </w:rPr>
        <w:t>იათა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არასრულწლოვანთა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პენიტენციური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სკოლამდელი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24-</w:t>
      </w:r>
      <w:r>
        <w:rPr>
          <w:rFonts w:ascii="Sylfaen" w:hAnsi="Sylfaen" w:cs="Sylfaen"/>
          <w:sz w:val="20"/>
          <w:szCs w:val="20"/>
        </w:rPr>
        <w:t>საათიანი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</w:t>
      </w:r>
      <w:r>
        <w:rPr>
          <w:rFonts w:ascii="Sylfaen" w:hAnsi="Sylfaen" w:cs="Sylfaen"/>
          <w:sz w:val="20"/>
          <w:szCs w:val="20"/>
        </w:rPr>
        <w:t>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არასრულწლოვნების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სამზრუნველო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გასვლისთვის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დამცვე</w:t>
      </w:r>
      <w:r>
        <w:rPr>
          <w:rFonts w:ascii="Sylfaen" w:hAnsi="Sylfaen" w:cs="Sylfaen"/>
          <w:sz w:val="20"/>
          <w:szCs w:val="20"/>
        </w:rPr>
        <w:t>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დარღვევასთან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განცხადებების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საჩივრების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ოქმედი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განზოგადება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ადვოკატირება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მიმდე</w:t>
      </w:r>
      <w:r>
        <w:rPr>
          <w:rFonts w:ascii="Sylfaen" w:hAnsi="Sylfaen" w:cs="Sylfaen"/>
          <w:sz w:val="20"/>
          <w:szCs w:val="20"/>
        </w:rPr>
        <w:t>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დისკრიმინაციის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თავდაცვისა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თავისუფლებ</w:t>
      </w:r>
      <w:r>
        <w:rPr>
          <w:rFonts w:ascii="Sylfaen" w:hAnsi="Sylfaen" w:cs="Sylfaen"/>
          <w:sz w:val="20"/>
          <w:szCs w:val="20"/>
        </w:rPr>
        <w:t>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</w:t>
      </w:r>
      <w:r>
        <w:rPr>
          <w:rFonts w:ascii="Sylfaen" w:hAnsi="Sylfaen" w:cs="Sylfaen"/>
          <w:sz w:val="20"/>
          <w:szCs w:val="20"/>
        </w:rPr>
        <w:t>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დახარჯული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რამდენიმე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ენერგოკომპანიების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ზოგიერთი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ცნობადობის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კონცეფციის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ქვეყნებში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ხარვეზების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მომხმარებლებისათვის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შეუფერხებელ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ზოგიერთ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ტერიტორიულ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ერთეულში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ახალქალაქი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მარტვილი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სენაკი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ბოლნისი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ხაშური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ფილიალების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გახსნა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ფანჯრის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შეღწევადობის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ტესტირება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ინციდენტების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აღმოჩენისათვის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გამიზნული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სენსორის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დაყენება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კიბერუსაფრთხოების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კომპიუტერულ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</w:t>
      </w:r>
      <w:r>
        <w:rPr>
          <w:rFonts w:ascii="Sylfaen" w:hAnsi="Sylfaen" w:cs="Sylfaen"/>
          <w:sz w:val="20"/>
          <w:szCs w:val="20"/>
        </w:rPr>
        <w:t>ციდენტებზე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ინციდენტების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აპარატურულ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ინსტრუმენტი</w:t>
      </w:r>
      <w:r>
        <w:rPr>
          <w:rFonts w:ascii="Sylfaen" w:hAnsi="Sylfaen" w:cs="Sylfaen"/>
          <w:sz w:val="20"/>
          <w:szCs w:val="20"/>
        </w:rPr>
        <w:t>: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კარიბ</w:t>
      </w:r>
      <w:r>
        <w:rPr>
          <w:rFonts w:ascii="Sylfaen" w:hAnsi="Sylfaen" w:cs="Sylfaen"/>
          <w:sz w:val="20"/>
          <w:szCs w:val="20"/>
        </w:rPr>
        <w:t>ჭე</w:t>
      </w:r>
      <w:r>
        <w:rPr>
          <w:rFonts w:ascii="Sylfaen" w:hAnsi="Sylfaen" w:cs="Sylfaen"/>
          <w:sz w:val="20"/>
          <w:szCs w:val="20"/>
        </w:rPr>
        <w:t xml:space="preserve">“ –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გაცვლა</w:t>
      </w:r>
      <w:r>
        <w:rPr>
          <w:rFonts w:ascii="Sylfaen" w:hAnsi="Sylfaen" w:cs="Sylfaen"/>
          <w:sz w:val="20"/>
          <w:szCs w:val="20"/>
        </w:rPr>
        <w:t>; „</w:t>
      </w:r>
      <w:r>
        <w:rPr>
          <w:rFonts w:ascii="Sylfaen" w:hAnsi="Sylfaen" w:cs="Sylfaen"/>
          <w:sz w:val="20"/>
          <w:szCs w:val="20"/>
        </w:rPr>
        <w:t>მოქალაქის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პორტალი</w:t>
      </w:r>
      <w:r>
        <w:rPr>
          <w:rFonts w:ascii="Sylfaen" w:hAnsi="Sylfaen" w:cs="Sylfaen"/>
          <w:sz w:val="20"/>
          <w:szCs w:val="20"/>
        </w:rPr>
        <w:t xml:space="preserve">“ –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მისაწოდებელი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</w:t>
      </w:r>
      <w:r>
        <w:rPr>
          <w:rFonts w:ascii="Sylfaen" w:hAnsi="Sylfaen" w:cs="Sylfaen"/>
          <w:sz w:val="20"/>
          <w:szCs w:val="20"/>
        </w:rPr>
        <w:t>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ფანჯრის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პრინციპით</w:t>
      </w:r>
      <w:r>
        <w:rPr>
          <w:rFonts w:ascii="Sylfaen" w:hAnsi="Sylfaen" w:cs="Sylfaen"/>
          <w:sz w:val="20"/>
          <w:szCs w:val="20"/>
        </w:rPr>
        <w:t>; „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მხარდამჭერი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“ – </w:t>
      </w:r>
      <w:r>
        <w:rPr>
          <w:rFonts w:ascii="Sylfaen" w:hAnsi="Sylfaen" w:cs="Sylfaen"/>
          <w:sz w:val="20"/>
          <w:szCs w:val="20"/>
        </w:rPr>
        <w:t>ინტეგრირებული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საკონტეინერო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გადაზიდვები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სახმელეთო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საჰაერო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გადაზიდვების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მსგავს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რეესტრთა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პორტალის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სუბიექტის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რეესტრების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მომსახურებისა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უბიექტის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გაუმჯობესებისა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ოპტიმიზაციის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ტრენინგმოდულებით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მიწ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(WB)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შერჩეულ</w:t>
      </w:r>
      <w:r>
        <w:rPr>
          <w:rFonts w:ascii="Sylfaen" w:hAnsi="Sylfaen" w:cs="Sylfaen"/>
          <w:sz w:val="20"/>
          <w:szCs w:val="20"/>
        </w:rPr>
        <w:t xml:space="preserve"> 12 </w:t>
      </w:r>
      <w:r>
        <w:rPr>
          <w:rFonts w:ascii="Sylfaen" w:hAnsi="Sylfaen" w:cs="Sylfaen"/>
          <w:sz w:val="20"/>
          <w:szCs w:val="20"/>
        </w:rPr>
        <w:t>საპილოტე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საპილოტე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>ვლენილი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დაწყებამდე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შედარება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მიწაზე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გარიგებებზე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მიწებთან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მიწაში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კაპიტალდაბანდებებზე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მოსავლიანობასა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მოგებიანობაზე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საპილოტე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ინსპექტორის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51 00)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პერსონალური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ევროკავშირისა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</w:t>
      </w:r>
      <w:r>
        <w:rPr>
          <w:rFonts w:ascii="Sylfaen" w:hAnsi="Sylfaen" w:cs="Sylfaen"/>
          <w:sz w:val="20"/>
          <w:szCs w:val="20"/>
        </w:rPr>
        <w:t>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ადგილობრივ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საზედამხედველო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</w:t>
      </w:r>
      <w:r>
        <w:rPr>
          <w:rFonts w:ascii="Sylfaen" w:hAnsi="Sylfaen" w:cs="Sylfaen"/>
          <w:sz w:val="20"/>
          <w:szCs w:val="20"/>
        </w:rPr>
        <w:t>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პერსონალურ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საგამოძიებო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მაიდენტიფიცირებელ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ბანკში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</w:t>
      </w:r>
      <w:r>
        <w:rPr>
          <w:rFonts w:ascii="Sylfaen" w:hAnsi="Sylfaen" w:cs="Sylfaen"/>
          <w:sz w:val="20"/>
          <w:szCs w:val="20"/>
        </w:rPr>
        <w:t>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განცხადებების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შემოწმება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ინსპექტირება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პ</w:t>
      </w:r>
      <w:r>
        <w:rPr>
          <w:rFonts w:ascii="Sylfaen" w:hAnsi="Sylfaen" w:cs="Sylfaen"/>
          <w:sz w:val="20"/>
          <w:szCs w:val="20"/>
        </w:rPr>
        <w:t>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ინსპექტორის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გარანტიების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</w:t>
      </w:r>
      <w:r>
        <w:rPr>
          <w:rFonts w:ascii="Sylfaen" w:hAnsi="Sylfaen" w:cs="Sylfaen"/>
          <w:sz w:val="20"/>
          <w:szCs w:val="20"/>
        </w:rPr>
        <w:t>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დეტალური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ფაილურ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კატალოგების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გამოქვეყნება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პირადი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ხელშეუხებლობის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პერსონალური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პერსონალურ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სემინარების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</w:t>
      </w:r>
      <w:r>
        <w:rPr>
          <w:rFonts w:ascii="Sylfaen" w:hAnsi="Sylfaen" w:cs="Sylfaen"/>
          <w:sz w:val="20"/>
          <w:szCs w:val="20"/>
        </w:rPr>
        <w:t>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სამართალშემოქმედებით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ნორმატიულ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50 00)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მოხელისა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კლასიფიკაცი</w:t>
      </w:r>
      <w:r>
        <w:rPr>
          <w:rFonts w:ascii="Sylfaen" w:hAnsi="Sylfaen" w:cs="Sylfaen"/>
          <w:sz w:val="20"/>
          <w:szCs w:val="20"/>
        </w:rPr>
        <w:t>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თანამდებობის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დეკლარაციების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სავალდებულო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06 03)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არჩევნებში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ადგილობრივ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მოხელეთა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სერტიფიცირების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მოქალაქეთა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რწმუნებულების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გუბერნატორების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კოდები</w:t>
      </w:r>
      <w:r>
        <w:rPr>
          <w:rFonts w:ascii="Sylfaen" w:hAnsi="Sylfaen" w:cs="Sylfaen"/>
          <w:sz w:val="20"/>
          <w:szCs w:val="20"/>
        </w:rPr>
        <w:t xml:space="preserve"> 11 00–19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რწმუნებულების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გუბერნატორების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თვითმმართველი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ერთეულების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</w:t>
      </w:r>
      <w:r>
        <w:rPr>
          <w:rFonts w:ascii="Sylfaen" w:hAnsi="Sylfaen" w:cs="Sylfaen"/>
          <w:sz w:val="20"/>
          <w:szCs w:val="20"/>
        </w:rPr>
        <w:t>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სავალდებულო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6.17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26 06)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საკომუნიკაციო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IT-</w:t>
      </w:r>
      <w:r>
        <w:rPr>
          <w:rFonts w:ascii="Sylfaen" w:hAnsi="Sylfaen" w:cs="Sylfaen"/>
          <w:sz w:val="20"/>
          <w:szCs w:val="20"/>
        </w:rPr>
        <w:t>სერვისების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სპექტრით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მოიცავს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ფოსტის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ონლაინკომუნიკაციის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ტელევიდეოკონფერენციას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დროისა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</w:t>
      </w:r>
      <w:r>
        <w:rPr>
          <w:rFonts w:ascii="Sylfaen" w:hAnsi="Sylfaen" w:cs="Sylfaen"/>
          <w:sz w:val="20"/>
          <w:szCs w:val="20"/>
        </w:rPr>
        <w:t>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არასასურველი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ფოსტისაგან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ვირუსებისაგან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სტრუქტურებისათვის</w:t>
      </w:r>
      <w:r>
        <w:rPr>
          <w:rFonts w:ascii="Sylfaen" w:hAnsi="Sylfaen" w:cs="Sylfaen"/>
          <w:sz w:val="20"/>
          <w:szCs w:val="20"/>
        </w:rPr>
        <w:t xml:space="preserve"> IT-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სატელეფონო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ინციდენტების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ტელეფონის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სერვისს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</w:t>
      </w:r>
      <w:r>
        <w:rPr>
          <w:rFonts w:ascii="Sylfaen" w:hAnsi="Sylfaen" w:cs="Sylfaen"/>
          <w:sz w:val="20"/>
          <w:szCs w:val="20"/>
        </w:rPr>
        <w:t>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კომპიუტერული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ავტომატიზების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ბიზნესპროცესებზე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მორგებული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კონკრეტული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ინოვაციური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ბიზნესგადაწყვეტილებ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დანერგილი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ქლაუდტექნოლოგიის</w:t>
      </w:r>
      <w:r>
        <w:rPr>
          <w:rFonts w:ascii="Sylfaen" w:hAnsi="Sylfaen" w:cs="Sylfaen"/>
          <w:sz w:val="20"/>
          <w:szCs w:val="20"/>
        </w:rPr>
        <w:t>“ (</w:t>
      </w:r>
      <w:r>
        <w:rPr>
          <w:rFonts w:ascii="Sylfaen" w:hAnsi="Sylfaen" w:cs="Sylfaen"/>
          <w:sz w:val="20"/>
          <w:szCs w:val="20"/>
        </w:rPr>
        <w:t>ღრუბლოვანი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გამოთვლითი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სიმძლავრეებისა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დაინტე</w:t>
      </w:r>
      <w:r>
        <w:rPr>
          <w:rFonts w:ascii="Sylfaen" w:hAnsi="Sylfaen" w:cs="Sylfaen"/>
          <w:sz w:val="20"/>
          <w:szCs w:val="20"/>
        </w:rPr>
        <w:t>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ორგანიზაციებისათვის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ქლაუდინფრასტრუქტურით</w:t>
      </w:r>
      <w:r>
        <w:rPr>
          <w:rFonts w:ascii="Sylfaen" w:hAnsi="Sylfaen" w:cs="Sylfaen"/>
          <w:sz w:val="20"/>
          <w:szCs w:val="20"/>
        </w:rPr>
        <w:t xml:space="preserve">“ (IaaS) </w:t>
      </w:r>
      <w:r>
        <w:rPr>
          <w:rFonts w:ascii="Sylfaen" w:hAnsi="Sylfaen" w:cs="Sylfaen"/>
          <w:sz w:val="20"/>
          <w:szCs w:val="20"/>
        </w:rPr>
        <w:t>სარგებლობის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ხელისუფლება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</w:t>
      </w:r>
      <w:r>
        <w:rPr>
          <w:rFonts w:ascii="Sylfaen" w:hAnsi="Sylfaen" w:cs="Sylfaen"/>
          <w:sz w:val="20"/>
          <w:szCs w:val="20"/>
        </w:rPr>
        <w:t>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მრავალბინიანი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მენაშენეებისაგან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</w:t>
      </w:r>
      <w:r>
        <w:rPr>
          <w:rFonts w:ascii="Sylfaen" w:hAnsi="Sylfaen" w:cs="Sylfaen"/>
          <w:sz w:val="20"/>
          <w:szCs w:val="20"/>
        </w:rPr>
        <w:t>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>. 24 000-</w:t>
      </w:r>
      <w:r>
        <w:rPr>
          <w:rFonts w:ascii="Sylfaen" w:hAnsi="Sylfaen" w:cs="Sylfaen"/>
          <w:sz w:val="20"/>
          <w:szCs w:val="20"/>
        </w:rPr>
        <w:t>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ბინათმესაკუთრეთა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ამხანაგობებს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გადაეცემათ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ფართობებიც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სხვენები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სარდაფები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). </w:t>
      </w:r>
      <w:r>
        <w:rPr>
          <w:rFonts w:ascii="Sylfaen" w:hAnsi="Sylfaen" w:cs="Sylfaen"/>
          <w:sz w:val="20"/>
          <w:szCs w:val="20"/>
        </w:rPr>
        <w:t>გაგრ</w:t>
      </w:r>
      <w:r>
        <w:rPr>
          <w:rFonts w:ascii="Sylfaen" w:hAnsi="Sylfaen" w:cs="Sylfaen"/>
          <w:sz w:val="20"/>
          <w:szCs w:val="20"/>
        </w:rPr>
        <w:t>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მესაკუთრეებისაგან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გამოსყიდვა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დაკავებული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მიმდინარეობს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დონორებთან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ინვესტორებთან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აშენდეს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აცხოვრებლები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მნიშვნელოვნად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მეწარმეობის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ეკომიგრანტი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დაკანონების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მო</w:t>
      </w:r>
      <w:r>
        <w:rPr>
          <w:rFonts w:ascii="Sylfaen" w:hAnsi="Sylfaen" w:cs="Sylfaen"/>
          <w:sz w:val="20"/>
          <w:szCs w:val="20"/>
        </w:rPr>
        <w:t>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მასშტაბით</w:t>
      </w:r>
      <w:r>
        <w:rPr>
          <w:rFonts w:ascii="Sylfaen" w:hAnsi="Sylfaen" w:cs="Sylfaen"/>
          <w:sz w:val="20"/>
          <w:szCs w:val="20"/>
        </w:rPr>
        <w:t xml:space="preserve"> 1000-</w:t>
      </w:r>
      <w:r>
        <w:rPr>
          <w:rFonts w:ascii="Sylfaen" w:hAnsi="Sylfaen" w:cs="Sylfaen"/>
          <w:sz w:val="20"/>
          <w:szCs w:val="20"/>
        </w:rPr>
        <w:t>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ეკომიგრანტი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დემოგრაფიული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ხანდაზმულთა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მიმართები</w:t>
      </w: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7.1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განსახლების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34 02)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</w:t>
      </w:r>
      <w:r>
        <w:rPr>
          <w:rFonts w:ascii="Sylfaen" w:hAnsi="Sylfaen" w:cs="Sylfaen"/>
          <w:sz w:val="20"/>
          <w:szCs w:val="20"/>
        </w:rPr>
        <w:t>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აშენება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სავალალო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განსახლებისა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ლტოლვილთა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</w:t>
      </w:r>
      <w:r>
        <w:rPr>
          <w:rFonts w:ascii="Sylfaen" w:hAnsi="Sylfaen" w:cs="Sylfaen"/>
          <w:sz w:val="20"/>
          <w:szCs w:val="20"/>
        </w:rPr>
        <w:t>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დასაქირავებლად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ჩასატარებელი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</w:t>
      </w:r>
      <w:r>
        <w:rPr>
          <w:rFonts w:ascii="Sylfaen" w:hAnsi="Sylfaen" w:cs="Sylfaen"/>
          <w:sz w:val="20"/>
          <w:szCs w:val="20"/>
        </w:rPr>
        <w:t>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სარემონტო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</w:t>
      </w:r>
      <w:r>
        <w:rPr>
          <w:rFonts w:ascii="Sylfaen" w:hAnsi="Sylfaen" w:cs="Sylfaen"/>
          <w:sz w:val="20"/>
          <w:szCs w:val="20"/>
        </w:rPr>
        <w:t>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რეაბილიტირებული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ახალაშენებული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საკანალიზაციო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მიერთება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აშენებულ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</w:t>
      </w:r>
      <w:r>
        <w:rPr>
          <w:rFonts w:ascii="Sylfaen" w:hAnsi="Sylfaen" w:cs="Sylfaen"/>
          <w:sz w:val="20"/>
          <w:szCs w:val="20"/>
        </w:rPr>
        <w:t>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ოჯახებისათვის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იპოთეკური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შეიძინეს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იპოთეკური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7.2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</w:t>
      </w:r>
      <w:r>
        <w:rPr>
          <w:rFonts w:ascii="Sylfaen" w:hAnsi="Sylfaen" w:cs="Sylfaen"/>
          <w:sz w:val="20"/>
          <w:szCs w:val="20"/>
        </w:rPr>
        <w:t>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34 01)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უწყებებთა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ეკომიგრანტებისათვის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საკომპენსაციო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ლტოლვილისა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საცხოვრებლით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დაბრუნებულ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მიგრანტთა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</w:t>
      </w:r>
      <w:r>
        <w:rPr>
          <w:rFonts w:ascii="Sylfaen" w:hAnsi="Sylfaen" w:cs="Sylfaen"/>
          <w:sz w:val="20"/>
          <w:szCs w:val="20"/>
        </w:rPr>
        <w:t>ეინტეგრაციო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რეპატრიანტის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სსრკ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XX </w:t>
      </w:r>
      <w:r>
        <w:rPr>
          <w:rFonts w:ascii="Sylfaen" w:hAnsi="Sylfaen" w:cs="Sylfaen"/>
          <w:sz w:val="20"/>
          <w:szCs w:val="20"/>
        </w:rPr>
        <w:t>საუკუნის</w:t>
      </w:r>
      <w:r>
        <w:rPr>
          <w:rFonts w:ascii="Sylfaen" w:hAnsi="Sylfaen" w:cs="Sylfaen"/>
          <w:sz w:val="20"/>
          <w:szCs w:val="20"/>
        </w:rPr>
        <w:t xml:space="preserve"> 40-</w:t>
      </w:r>
      <w:r>
        <w:rPr>
          <w:rFonts w:ascii="Sylfaen" w:hAnsi="Sylfaen" w:cs="Sylfaen"/>
          <w:sz w:val="20"/>
          <w:szCs w:val="20"/>
        </w:rPr>
        <w:t>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გადასახლებულ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რეპატრიაციის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ადაპტაციისა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ლტოლვილი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დაზუსტება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არაკონტროლირებად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მესაკუთრეებისათვის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ბრძოლებში</w:t>
      </w:r>
      <w:r>
        <w:rPr>
          <w:rFonts w:ascii="Sylfaen" w:hAnsi="Sylfaen" w:cs="Sylfaen"/>
          <w:sz w:val="20"/>
          <w:szCs w:val="20"/>
        </w:rPr>
        <w:t xml:space="preserve">          </w:t>
      </w:r>
      <w:r>
        <w:rPr>
          <w:rFonts w:ascii="Sylfaen" w:hAnsi="Sylfaen" w:cs="Sylfaen"/>
          <w:sz w:val="20"/>
          <w:szCs w:val="20"/>
        </w:rPr>
        <w:t>უგზო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უკვლოდ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</w:t>
      </w:r>
      <w:r>
        <w:rPr>
          <w:rFonts w:ascii="Sylfaen" w:hAnsi="Sylfaen" w:cs="Sylfaen"/>
          <w:sz w:val="20"/>
          <w:szCs w:val="20"/>
        </w:rPr>
        <w:t>არგულ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მოძებნისა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გადმოსვენების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ისტორიისა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ლტოლვილისა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7.3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</w:t>
      </w:r>
      <w:r>
        <w:rPr>
          <w:rFonts w:ascii="Sylfaen" w:hAnsi="Sylfaen" w:cs="Sylfaen"/>
          <w:sz w:val="20"/>
          <w:szCs w:val="20"/>
        </w:rPr>
        <w:t>თხებში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22 00)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ჩართულობა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ჩა</w:t>
      </w:r>
      <w:r>
        <w:rPr>
          <w:rFonts w:ascii="Sylfaen" w:hAnsi="Sylfaen" w:cs="Sylfaen"/>
          <w:sz w:val="20"/>
          <w:szCs w:val="20"/>
        </w:rPr>
        <w:t>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ხელმძღვანელობა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აფხაზური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ოსური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</w:t>
      </w:r>
      <w:r>
        <w:rPr>
          <w:rFonts w:ascii="Sylfaen" w:hAnsi="Sylfaen" w:cs="Sylfaen"/>
          <w:sz w:val="20"/>
          <w:szCs w:val="20"/>
        </w:rPr>
        <w:t>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საკოორდინაციო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</w:t>
      </w:r>
      <w:r>
        <w:rPr>
          <w:rFonts w:ascii="Sylfaen" w:hAnsi="Sylfaen" w:cs="Sylfaen"/>
          <w:sz w:val="20"/>
          <w:szCs w:val="20"/>
        </w:rPr>
        <w:t>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ჟენევის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ხელმძღვანელობა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გალსა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ერგნეთში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ინციდენტების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(IPRM) </w:t>
      </w:r>
      <w:r>
        <w:rPr>
          <w:rFonts w:ascii="Sylfaen" w:hAnsi="Sylfaen" w:cs="Sylfaen"/>
          <w:sz w:val="20"/>
          <w:szCs w:val="20"/>
        </w:rPr>
        <w:t>შეხვედრებში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შერიგებისა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        2015–2020 </w:t>
      </w:r>
      <w:r>
        <w:rPr>
          <w:rFonts w:ascii="Sylfaen" w:hAnsi="Sylfaen" w:cs="Sylfaen"/>
          <w:sz w:val="20"/>
          <w:szCs w:val="20"/>
        </w:rPr>
        <w:t>წწ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</w:t>
      </w:r>
      <w:r>
        <w:rPr>
          <w:rFonts w:ascii="Sylfaen" w:hAnsi="Sylfaen" w:cs="Sylfaen"/>
          <w:sz w:val="20"/>
          <w:szCs w:val="20"/>
        </w:rPr>
        <w:t>ია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</w:t>
      </w:r>
      <w:r>
        <w:rPr>
          <w:rFonts w:ascii="Sylfaen" w:hAnsi="Sylfaen" w:cs="Sylfaen"/>
          <w:sz w:val="20"/>
          <w:szCs w:val="20"/>
        </w:rPr>
        <w:t>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არაქართულენოვანი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ბეჭდვითი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კომპაქტურად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</w:t>
      </w:r>
      <w:r>
        <w:rPr>
          <w:rFonts w:ascii="Sylfaen" w:hAnsi="Sylfaen" w:cs="Sylfaen"/>
          <w:sz w:val="20"/>
          <w:szCs w:val="20"/>
        </w:rPr>
        <w:t>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საკითხზე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ევროინტეგრაციის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გენდერული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თანასწორობის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</w:t>
      </w:r>
      <w:r>
        <w:rPr>
          <w:rFonts w:ascii="Sylfaen" w:hAnsi="Sylfaen" w:cs="Sylfaen"/>
          <w:sz w:val="20"/>
          <w:szCs w:val="20"/>
        </w:rPr>
        <w:t>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 („1+4“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მოსარგებლე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სტაჟირების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პროგრამებისა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ტოლერანტობის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კვირეულის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</w:t>
      </w:r>
      <w:r>
        <w:rPr>
          <w:rFonts w:ascii="Sylfaen" w:hAnsi="Sylfaen" w:cs="Sylfaen"/>
          <w:sz w:val="20"/>
          <w:szCs w:val="20"/>
        </w:rPr>
        <w:t>გმვა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7.4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საარსებო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34 03)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საცხოვრებლით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</w:t>
      </w:r>
      <w:r>
        <w:rPr>
          <w:rFonts w:ascii="Sylfaen" w:hAnsi="Sylfaen" w:cs="Sylfaen"/>
          <w:sz w:val="20"/>
          <w:szCs w:val="20"/>
        </w:rPr>
        <w:t>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თვითდასაქმებაზე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ჩარიცხული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ტრანსპორტირებით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საარსებო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შექმნისაკენ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>აკენ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რელიგია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იზრდება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თანახმად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შეიმუშავა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დაამტკიცა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სტრატეგია</w:t>
      </w:r>
      <w:r>
        <w:rPr>
          <w:rFonts w:ascii="Sylfaen" w:hAnsi="Sylfaen" w:cs="Sylfaen"/>
          <w:sz w:val="20"/>
          <w:szCs w:val="20"/>
        </w:rPr>
        <w:t xml:space="preserve"> 2025“,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განსაზღვრავს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ხედვას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მიზნებსა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ინიციატივის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აღმოსავლეთ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ქვეყნებს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წევრი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კოდექსი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ალტერნატიული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დივერსიფიკაციისათვის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</w:t>
      </w:r>
      <w:r>
        <w:rPr>
          <w:rFonts w:ascii="Sylfaen" w:hAnsi="Sylfaen" w:cs="Sylfaen"/>
          <w:sz w:val="20"/>
          <w:szCs w:val="20"/>
        </w:rPr>
        <w:t>ნსაკუთრებით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შესანარჩუნებლად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ფენებში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მაუწყებლის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ინტერნაციონალიზაციას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პოპულარიზაციისათ</w:t>
      </w:r>
      <w:r>
        <w:rPr>
          <w:rFonts w:ascii="Sylfaen" w:hAnsi="Sylfaen" w:cs="Sylfaen"/>
          <w:sz w:val="20"/>
          <w:szCs w:val="20"/>
        </w:rPr>
        <w:t>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ხელოვანების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ასევე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ორგანიზაციულ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ინდივიდუალურ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სპეციალისტების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ზოგადსაგანმანათლებლო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დაწესებულებებში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აშენდება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ფეხბურთისა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რაგბის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კომბინირე</w:t>
      </w:r>
      <w:r>
        <w:rPr>
          <w:rFonts w:ascii="Sylfaen" w:hAnsi="Sylfaen" w:cs="Sylfaen"/>
          <w:sz w:val="20"/>
          <w:szCs w:val="20"/>
        </w:rPr>
        <w:t>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მოედნები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აშენდება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სასახლეები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</w:t>
      </w:r>
      <w:r>
        <w:rPr>
          <w:rFonts w:ascii="Sylfaen" w:hAnsi="Sylfaen" w:cs="Sylfaen"/>
          <w:sz w:val="20"/>
          <w:szCs w:val="20"/>
        </w:rPr>
        <w:t>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ჩემპიონატის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საფეხბურთო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კლუბებისა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საფეხბურთო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ფეხბურთის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ასაკობრივი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ნაკრები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ფედერაციებთან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არაფორმალური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,                           </w:t>
      </w:r>
      <w:r>
        <w:rPr>
          <w:rFonts w:ascii="Sylfaen" w:hAnsi="Sylfaen" w:cs="Sylfaen"/>
          <w:sz w:val="20"/>
          <w:szCs w:val="20"/>
        </w:rPr>
        <w:t>ჰობი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განათლებისა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რეკრეაციული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</w:t>
      </w:r>
      <w:r>
        <w:rPr>
          <w:rFonts w:ascii="Sylfaen" w:hAnsi="Sylfaen" w:cs="Sylfaen"/>
          <w:sz w:val="20"/>
          <w:szCs w:val="20"/>
        </w:rPr>
        <w:t>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ასაკობრივი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ნაკრებებისათვის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>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ჩემპიონატები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პირველობები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ოლიმპიური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თამაშები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ტურნირები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სასწავლო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საწვრთნელი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შეკრებები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ჩემპიონატების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რეზერვის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სპორტსმენთა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პროპაგანდა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ოლიმპიური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პარაოლიმპიური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თამაშებისათვის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ოლიმპიური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ლიცენზიის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მოსაპოვებლად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ოლიმპიადებში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სპორტსმენთა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</w:t>
      </w:r>
      <w:r>
        <w:rPr>
          <w:rFonts w:ascii="Sylfaen" w:hAnsi="Sylfaen" w:cs="Sylfaen"/>
          <w:sz w:val="20"/>
          <w:szCs w:val="20"/>
        </w:rPr>
        <w:t>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კადეტთა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იუნიორთა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კანდიდატების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ფეხბურთის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საფეხბურთო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სტრატეგია</w:t>
      </w:r>
      <w:r>
        <w:rPr>
          <w:rFonts w:ascii="Sylfaen" w:hAnsi="Sylfaen" w:cs="Sylfaen"/>
          <w:sz w:val="20"/>
          <w:szCs w:val="20"/>
        </w:rPr>
        <w:t xml:space="preserve"> 2025“-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ინტერნაციონალიზაციის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</w:t>
      </w:r>
      <w:r>
        <w:rPr>
          <w:rFonts w:ascii="Sylfaen" w:hAnsi="Sylfaen" w:cs="Sylfaen"/>
          <w:sz w:val="20"/>
          <w:szCs w:val="20"/>
        </w:rPr>
        <w:t>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შეუზღუდავი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სახელოვნებო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</w:t>
      </w:r>
      <w:r>
        <w:rPr>
          <w:rFonts w:ascii="Sylfaen" w:hAnsi="Sylfaen" w:cs="Sylfaen"/>
          <w:sz w:val="20"/>
          <w:szCs w:val="20"/>
        </w:rPr>
        <w:t>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ცენტრსა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მაუწყებლობის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42 00)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საზოგადოებრივ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ფილმებისა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გაშუქების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სამუზეუმო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  <w:t>„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სტრატეგია</w:t>
      </w:r>
      <w:r>
        <w:rPr>
          <w:rFonts w:ascii="Sylfaen" w:hAnsi="Sylfaen" w:cs="Sylfaen"/>
          <w:sz w:val="20"/>
          <w:szCs w:val="20"/>
        </w:rPr>
        <w:t xml:space="preserve"> 2025“-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სამუზეუმო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სამუზეუმო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დაახლოების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გადაჭრის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მუზეუმების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</w:t>
      </w:r>
      <w:r>
        <w:rPr>
          <w:rFonts w:ascii="Sylfaen" w:hAnsi="Sylfaen" w:cs="Sylfaen"/>
          <w:sz w:val="20"/>
          <w:szCs w:val="20"/>
        </w:rPr>
        <w:t>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მუზეუმების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მოწესრიგება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მუზეუმებში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მუზეუმების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</w:t>
      </w:r>
      <w:r>
        <w:rPr>
          <w:rFonts w:ascii="Sylfaen" w:hAnsi="Sylfaen" w:cs="Sylfaen"/>
          <w:sz w:val="20"/>
          <w:szCs w:val="20"/>
        </w:rPr>
        <w:t>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</w:t>
      </w:r>
      <w:r>
        <w:rPr>
          <w:rFonts w:ascii="Sylfaen" w:hAnsi="Sylfaen" w:cs="Sylfaen"/>
          <w:sz w:val="20"/>
          <w:szCs w:val="20"/>
        </w:rPr>
        <w:t>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არქიტექტურული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კომპლექსების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ნიმუშების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იუნესკოს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იუნესკოს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არამატერიალური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მენეჯმენტის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არამატერიალური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ძეგლების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</w:t>
      </w:r>
      <w:r>
        <w:rPr>
          <w:rFonts w:ascii="Sylfaen" w:hAnsi="Sylfaen" w:cs="Sylfaen"/>
          <w:sz w:val="20"/>
          <w:szCs w:val="20"/>
        </w:rPr>
        <w:t>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სისტემატიზაციის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სივრცის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შესაქმნელად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მუდმივი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შევსება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ამსახველი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შეკრება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დაკომპლექტება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აღრიცხვა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უნებართვო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მიმზიდველი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</w:t>
      </w:r>
      <w:r>
        <w:rPr>
          <w:rFonts w:ascii="Sylfaen" w:hAnsi="Sylfaen" w:cs="Sylfaen"/>
          <w:sz w:val="20"/>
          <w:szCs w:val="20"/>
        </w:rPr>
        <w:t>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სასულიერო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ქრისტიანული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აღზრდისათვის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საპატრიარქოს</w:t>
      </w:r>
      <w:r>
        <w:rPr>
          <w:rFonts w:ascii="Sylfaen" w:hAnsi="Sylfaen" w:cs="Sylfaen"/>
          <w:sz w:val="20"/>
          <w:szCs w:val="20"/>
        </w:rPr>
        <w:t xml:space="preserve"> 70-</w:t>
      </w:r>
      <w:r>
        <w:rPr>
          <w:rFonts w:ascii="Sylfaen" w:hAnsi="Sylfaen" w:cs="Sylfaen"/>
          <w:sz w:val="20"/>
          <w:szCs w:val="20"/>
        </w:rPr>
        <w:t>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საქველმოქმედო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სასულიერო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აკადემიები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სემინარიები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უნივერსიტეტი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სკოლა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გიმნაზიები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დედათა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ობოლ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მზრუნველობამოკლებულ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პანსიონები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სმენადაქვეითებულ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ადაპტაციის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კოლეჯი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სასწავლებლები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მოღვაწეთა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</w:t>
      </w:r>
      <w:r>
        <w:rPr>
          <w:rFonts w:ascii="Sylfaen" w:hAnsi="Sylfaen" w:cs="Sylfaen"/>
          <w:sz w:val="20"/>
          <w:szCs w:val="20"/>
        </w:rPr>
        <w:t>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წამყვანი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სპორტსმენებისა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მწვრთნელებისათვის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ნაკრებების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პერსონალისათვის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ოლიმპიური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ჩემპიონებისა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პრიზიორებისათვის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საჭადრაკო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ოლიმპიადების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გამარჯვებულებისათვის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ვეტერანი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სპორტსმენებისა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მწვრთნელებისათვის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არტისტებისათვის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მხატვრებისა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პრემიების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ლაურეატებისათვის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სტიპენდიებისა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8.8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33 01)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სისწრაფისა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არქივში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ტექსტური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ფოტ</w:t>
      </w:r>
      <w:r>
        <w:rPr>
          <w:rFonts w:ascii="Sylfaen" w:hAnsi="Sylfaen" w:cs="Sylfaen"/>
          <w:sz w:val="20"/>
          <w:szCs w:val="20"/>
        </w:rPr>
        <w:t>ო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ციფრულ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გადაყვანა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დიგიტალიზაცია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ადამიანური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</w:t>
      </w:r>
      <w:r>
        <w:rPr>
          <w:rFonts w:ascii="Sylfaen" w:hAnsi="Sylfaen" w:cs="Sylfaen"/>
          <w:sz w:val="20"/>
          <w:szCs w:val="20"/>
        </w:rPr>
        <w:t>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შემავალ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გაფორმება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კოორდინაცია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ნგარიშგება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რელიგიის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52 00)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რელიგიის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რელიგიური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რელიგი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რეკომენდაციებისა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წინადადებების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რელიგიური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ტოტალიტარული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ნაწილობრივ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8.10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ახალგაზრდობის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</w:t>
      </w:r>
      <w:r>
        <w:rPr>
          <w:rFonts w:ascii="Sylfaen" w:hAnsi="Sylfaen" w:cs="Sylfaen"/>
          <w:sz w:val="20"/>
          <w:szCs w:val="20"/>
        </w:rPr>
        <w:t>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32 08)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არაფორმალური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კომპეტენციის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შინაარსიანად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სულიერი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ფორმირება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ახალგაზრდული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</w:t>
      </w:r>
      <w:r>
        <w:rPr>
          <w:rFonts w:ascii="Sylfaen" w:hAnsi="Sylfaen" w:cs="Sylfaen"/>
          <w:sz w:val="20"/>
          <w:szCs w:val="20"/>
        </w:rPr>
        <w:t>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სერტიფიცირება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მოხალისეობრივი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ჩვევების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მოხალისეობის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ბავშვებისა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გონებრივ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ფიზიკურ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ზნეობრივ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ესთეტიკურ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ემოციურ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>თნიკური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უმცირესობების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მოწყვლადი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მოზარდებსა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ზრუნვის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მოზარდთა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წრეების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ცენტრების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კლუბებისა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სტუდიების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ბავშვებისა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შემეცნე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დასვენება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გაჯანსაღების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ფართომასშტაბიანი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შემეცნებითი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გასართობი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პროპაგანდა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ახალგაზრდულ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მომავლის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ბანაკის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დასვენების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</w:t>
      </w:r>
      <w:r>
        <w:rPr>
          <w:rFonts w:ascii="Sylfaen" w:hAnsi="Sylfaen" w:cs="Sylfaen"/>
          <w:sz w:val="20"/>
          <w:szCs w:val="20"/>
        </w:rPr>
        <w:t>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ბანაკების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მოწესრიგება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 „</w:t>
      </w:r>
      <w:r>
        <w:rPr>
          <w:rFonts w:ascii="Sylfaen" w:hAnsi="Sylfaen" w:cs="Sylfaen"/>
          <w:sz w:val="20"/>
          <w:szCs w:val="20"/>
        </w:rPr>
        <w:t>ახალგაზრდული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ფესტივალის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შემოქმედებითი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შემეცნებითი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გასართობი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პროპაგანდა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ახალგაზრ</w:t>
      </w:r>
      <w:r>
        <w:rPr>
          <w:rFonts w:ascii="Sylfaen" w:hAnsi="Sylfaen" w:cs="Sylfaen"/>
          <w:sz w:val="20"/>
          <w:szCs w:val="20"/>
        </w:rPr>
        <w:t>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სტაბილურობისა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კეთილდღეობის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განვითარებული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დემოკრატიის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აღმშენებლობის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საუკეთესო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</w:t>
      </w:r>
      <w:r>
        <w:rPr>
          <w:rFonts w:ascii="Sylfaen" w:hAnsi="Sylfaen" w:cs="Sylfaen"/>
          <w:sz w:val="20"/>
          <w:szCs w:val="20"/>
        </w:rPr>
        <w:t>თავრესი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ურღვევობისა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სუვერენიტეტის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დეოკუპაცია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მხოლოდ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შესაძლებელი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</w:t>
      </w:r>
      <w:r>
        <w:rPr>
          <w:rFonts w:ascii="Sylfaen" w:hAnsi="Sylfaen" w:cs="Sylfaen"/>
          <w:sz w:val="20"/>
          <w:szCs w:val="20"/>
        </w:rPr>
        <w:t>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ძალისხმევის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კონსოლიდაცია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ერთადერთი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</w:t>
      </w:r>
      <w:r>
        <w:rPr>
          <w:rFonts w:ascii="Sylfaen" w:hAnsi="Sylfaen" w:cs="Sylfaen"/>
          <w:sz w:val="20"/>
          <w:szCs w:val="20"/>
        </w:rPr>
        <w:t>ამკვირვებლო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მანდატის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ხელშესაწყობად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არაღიარების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თანამეგობრობისათვის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კონფლიქტის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მოგვარების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განსაკუთრებული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ომითა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საოკუპაციო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</w:t>
      </w:r>
      <w:r>
        <w:rPr>
          <w:rFonts w:ascii="Sylfaen" w:hAnsi="Sylfaen" w:cs="Sylfaen"/>
          <w:sz w:val="20"/>
          <w:szCs w:val="20"/>
        </w:rPr>
        <w:t>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შერიგებას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დაშორიშორებულ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პირდაპირი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შერიგების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წახალისების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აღდგენისკენ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კონკრეტული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კონფლიქტით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დაზარალებული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სახალხო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ხელშეწყობით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ასპარეზზე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დემოკრატიული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</w:t>
      </w:r>
      <w:r>
        <w:rPr>
          <w:rFonts w:ascii="Sylfaen" w:hAnsi="Sylfaen" w:cs="Sylfaen"/>
          <w:sz w:val="20"/>
          <w:szCs w:val="20"/>
        </w:rPr>
        <w:t>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ლიდერად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მსოფლიოში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პოზიტიური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იმიჯის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შესაქმნელად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გაზიარება</w:t>
      </w:r>
      <w:r>
        <w:rPr>
          <w:rFonts w:ascii="Sylfaen" w:hAnsi="Sylfaen" w:cs="Sylfaen"/>
          <w:sz w:val="20"/>
          <w:szCs w:val="20"/>
        </w:rPr>
        <w:t xml:space="preserve">.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უძველესი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</w:t>
      </w:r>
      <w:r>
        <w:rPr>
          <w:rFonts w:ascii="Sylfaen" w:hAnsi="Sylfaen" w:cs="Sylfaen"/>
          <w:sz w:val="20"/>
          <w:szCs w:val="20"/>
        </w:rPr>
        <w:t>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ხელშეწყობისაკენ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</w:t>
      </w:r>
      <w:r>
        <w:rPr>
          <w:rFonts w:ascii="Sylfaen" w:hAnsi="Sylfaen" w:cs="Sylfaen"/>
          <w:sz w:val="20"/>
          <w:szCs w:val="20"/>
        </w:rPr>
        <w:t>რმავების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იუნესკოსთან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ხელშემწყობი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ნომინირების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ასევე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იუნესკოსთან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გადაჭრის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უაღრესად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</w:t>
      </w:r>
      <w:r>
        <w:rPr>
          <w:rFonts w:ascii="Sylfaen" w:hAnsi="Sylfaen" w:cs="Sylfaen"/>
          <w:sz w:val="20"/>
          <w:szCs w:val="20"/>
        </w:rPr>
        <w:t>ოვანია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თვითმყოფადობის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მსოფლიოში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პოზიტიური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იმიჯის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</w:t>
      </w:r>
      <w:r>
        <w:rPr>
          <w:rFonts w:ascii="Sylfaen" w:hAnsi="Sylfaen" w:cs="Sylfaen"/>
          <w:sz w:val="20"/>
          <w:szCs w:val="20"/>
        </w:rPr>
        <w:t>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გადაჭრის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აწუხებს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საკონსულტაციო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შეთავაზება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მოკავშირესთან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ამოცანების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უმნიშვნელოვანესი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</w:t>
      </w:r>
      <w:r>
        <w:rPr>
          <w:rFonts w:ascii="Sylfaen" w:hAnsi="Sylfaen" w:cs="Sylfaen"/>
          <w:sz w:val="20"/>
          <w:szCs w:val="20"/>
        </w:rPr>
        <w:t>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ორიენტაცია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სრულფასოვნად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აღმოსავლეთის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ტრანსპორტისა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უაღრესად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ჩამოყალიბებული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აბრეშუმის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აზიის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დამაკავშირებელი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ქვეყნისთვის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ემოკრატიული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რუსეთ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კონფლიქტის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მოგვარების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</w:t>
      </w:r>
      <w:r>
        <w:rPr>
          <w:rFonts w:ascii="Sylfaen" w:hAnsi="Sylfaen" w:cs="Sylfaen"/>
          <w:sz w:val="20"/>
          <w:szCs w:val="20"/>
        </w:rPr>
        <w:t>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მისაღწევად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კომუნიკაცია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გადადგმულ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მტკიცე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პირდაპირი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უშუალო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კონტაქტის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პროაქტიული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სამოქალაქო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წარმატებით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კონსოლიდაციას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მობილიზებას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სუვერენიტეტის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თანამეგობრობის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</w:t>
      </w:r>
      <w:r>
        <w:rPr>
          <w:rFonts w:ascii="Sylfaen" w:hAnsi="Sylfaen" w:cs="Sylfaen"/>
          <w:sz w:val="20"/>
          <w:szCs w:val="20"/>
        </w:rPr>
        <w:t>ართულობით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კონფლიქტის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ესკალაციის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დეოკუპაციის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დამოუკიდებლობის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არაღიარების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ლტოლვილთა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ღირსეული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დაბრუნების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ომითა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საოკუპაციო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გაყოფილ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ნატოში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ეერთებულ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ქარტიით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მთლიანობისა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სუვერენიტეტის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გაერო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ეუთო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</w:t>
      </w:r>
      <w:r>
        <w:rPr>
          <w:rFonts w:ascii="Sylfaen" w:hAnsi="Sylfaen" w:cs="Sylfaen"/>
          <w:sz w:val="20"/>
          <w:szCs w:val="20"/>
        </w:rPr>
        <w:t xml:space="preserve">) 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აქტუალიზაცია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აზერბაიჯანთან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თურქეთთან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სომხეთთან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რუსეთის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ფედერაციასთან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დეესკალაცია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აზი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აღმოსავლეთის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ოკეანეთის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ლათინური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ამერიკისა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აფრიკის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პარტნიორ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>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მსოფლიო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</w:t>
      </w:r>
      <w:r>
        <w:rPr>
          <w:rFonts w:ascii="Sylfaen" w:hAnsi="Sylfaen" w:cs="Sylfaen"/>
          <w:sz w:val="20"/>
          <w:szCs w:val="20"/>
        </w:rPr>
        <w:t>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ინტელექტუალური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სიძლიერისა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სამშობლოსთან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საგა</w:t>
      </w:r>
      <w:r>
        <w:rPr>
          <w:rFonts w:ascii="Sylfaen" w:hAnsi="Sylfaen" w:cs="Sylfaen"/>
          <w:sz w:val="20"/>
          <w:szCs w:val="20"/>
        </w:rPr>
        <w:t>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დიპლომატიური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ჟენევის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შეუფერხებელი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საგნობრ</w:t>
      </w:r>
      <w:r>
        <w:rPr>
          <w:rFonts w:ascii="Sylfaen" w:hAnsi="Sylfaen" w:cs="Sylfaen"/>
          <w:sz w:val="20"/>
          <w:szCs w:val="20"/>
        </w:rPr>
        <w:t>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დისკუსიების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იმპლემენტაცია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დღის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წესრიგით</w:t>
      </w:r>
      <w:r>
        <w:rPr>
          <w:rFonts w:ascii="Sylfaen" w:hAnsi="Sylfaen" w:cs="Sylfaen"/>
          <w:sz w:val="20"/>
          <w:szCs w:val="20"/>
        </w:rPr>
        <w:t xml:space="preserve"> (2017–2020)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ინტენსიფიკაცია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</w:t>
      </w:r>
      <w:r>
        <w:rPr>
          <w:rFonts w:ascii="Sylfaen" w:hAnsi="Sylfaen" w:cs="Sylfaen"/>
          <w:sz w:val="20"/>
          <w:szCs w:val="20"/>
        </w:rPr>
        <w:t>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(CSDP)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ინიციატივის</w:t>
      </w:r>
      <w:r>
        <w:rPr>
          <w:rFonts w:ascii="Sylfaen" w:hAnsi="Sylfaen" w:cs="Sylfaen"/>
          <w:sz w:val="20"/>
          <w:szCs w:val="20"/>
        </w:rPr>
        <w:t xml:space="preserve"> – „</w:t>
      </w:r>
      <w:r>
        <w:rPr>
          <w:rFonts w:ascii="Sylfaen" w:hAnsi="Sylfaen" w:cs="Sylfaen"/>
          <w:sz w:val="20"/>
          <w:szCs w:val="20"/>
        </w:rPr>
        <w:t>აღმოსავლეთ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სავიზო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ლიბერალიზაციის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</w:t>
      </w:r>
      <w:r>
        <w:rPr>
          <w:rFonts w:ascii="Sylfaen" w:hAnsi="Sylfaen" w:cs="Sylfaen"/>
          <w:sz w:val="20"/>
          <w:szCs w:val="20"/>
        </w:rPr>
        <w:t>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ევროკომისიასთან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რეგულარული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სამიტზ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მოკავშირეების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დაფიქსირება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არსებით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კონსულტაციების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>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საგარეო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ინტენსიფიკაცია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გაერო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ეუთო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ფ</w:t>
      </w:r>
      <w:r>
        <w:rPr>
          <w:rFonts w:ascii="Sylfaen" w:hAnsi="Sylfaen" w:cs="Sylfaen"/>
          <w:sz w:val="20"/>
          <w:szCs w:val="20"/>
        </w:rPr>
        <w:t>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დემოკრატიისა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კონფლიქტის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მოგვარების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დაშორიშორებულ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წარმომადგენლობითობის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საარჩევნო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</w:t>
      </w:r>
      <w:r>
        <w:rPr>
          <w:rFonts w:ascii="Sylfaen" w:hAnsi="Sylfaen" w:cs="Sylfaen"/>
          <w:sz w:val="20"/>
          <w:szCs w:val="20"/>
        </w:rPr>
        <w:t>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რუსეთ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კონფლიქტის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მშვიდობიანი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მოგვარების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ეუთოს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ჟენევის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მოლაპარაკებებში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ეუთოს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2016–2019 </w:t>
      </w:r>
      <w:r>
        <w:rPr>
          <w:rFonts w:ascii="Sylfaen" w:hAnsi="Sylfaen" w:cs="Sylfaen"/>
          <w:sz w:val="20"/>
          <w:szCs w:val="20"/>
        </w:rPr>
        <w:t>წლების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ბიზნესსუბიექტების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უკანონო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ადმინისტრაციას</w:t>
      </w:r>
      <w:r>
        <w:rPr>
          <w:rFonts w:ascii="Sylfaen" w:hAnsi="Sylfaen" w:cs="Sylfaen"/>
          <w:sz w:val="20"/>
          <w:szCs w:val="20"/>
        </w:rPr>
        <w:t>თან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გამყარება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ქარტიის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კიდევ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დემოკრატიისა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</w:t>
      </w:r>
      <w:r>
        <w:rPr>
          <w:rFonts w:ascii="Sylfaen" w:hAnsi="Sylfaen" w:cs="Sylfaen"/>
          <w:sz w:val="20"/>
          <w:szCs w:val="20"/>
        </w:rPr>
        <w:t>ელობის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უსაფრთხოებისა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ვაჭრობისა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ხალხთაშორისი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</w:t>
      </w:r>
      <w:r>
        <w:rPr>
          <w:rFonts w:ascii="Sylfaen" w:hAnsi="Sylfaen" w:cs="Sylfaen"/>
          <w:sz w:val="20"/>
          <w:szCs w:val="20"/>
        </w:rPr>
        <w:t>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აღმასრულებელი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ხელისუფლებების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წარმომადგენლებთან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ბიზნესწრეებთან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მასმედიასთან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დიალოგის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</w:t>
      </w:r>
      <w:r>
        <w:rPr>
          <w:rFonts w:ascii="Sylfaen" w:hAnsi="Sylfaen" w:cs="Sylfaen"/>
          <w:sz w:val="20"/>
          <w:szCs w:val="20"/>
        </w:rPr>
        <w:t>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მომავალში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ვაჭრობის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გასაფორმებლად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ინტენსიური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ამერიკის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შეერთებული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შტატების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გასაძლიერებლად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ექსპორტის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მხარდაჭერა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ოზიდვის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ტრანსპორტისა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ენერგეტიკის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სატრანზიტო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მთავრობათაშორისი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კომისიები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ასპარეზზე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მდიდარი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წარმოჩენა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>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ფორმატებში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ძეგლების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რესტავრაციის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კონსერვაციის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იუნესკოსთან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ფრანკოფონიასთან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პორტუგალიურენოვანი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თანამეგობრობასთან</w:t>
      </w:r>
      <w:r>
        <w:rPr>
          <w:rFonts w:ascii="Sylfaen" w:hAnsi="Sylfaen" w:cs="Sylfaen"/>
          <w:sz w:val="20"/>
          <w:szCs w:val="20"/>
        </w:rPr>
        <w:t xml:space="preserve"> (CPLP)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იუნესკ</w:t>
      </w:r>
      <w:r>
        <w:rPr>
          <w:rFonts w:ascii="Sylfaen" w:hAnsi="Sylfaen" w:cs="Sylfaen"/>
          <w:sz w:val="20"/>
          <w:szCs w:val="20"/>
        </w:rPr>
        <w:t>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მემკვიდრეობის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ჩართვისათვის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თანამემამულეებისა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ერთობლივი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თანამემამულეთა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თვითმყოფადობის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დიასპორული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გადადგმა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სარგებლიანობაზე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</w:t>
      </w:r>
      <w:r>
        <w:rPr>
          <w:rFonts w:ascii="Sylfaen" w:hAnsi="Sylfaen" w:cs="Sylfaen"/>
          <w:sz w:val="20"/>
          <w:szCs w:val="20"/>
        </w:rPr>
        <w:t>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თანამემამულეებისათვის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საკონსულო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</w:t>
      </w:r>
      <w:r>
        <w:rPr>
          <w:rFonts w:ascii="Sylfaen" w:hAnsi="Sylfaen" w:cs="Sylfaen"/>
          <w:sz w:val="20"/>
          <w:szCs w:val="20"/>
        </w:rPr>
        <w:t>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საკონსულო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ურთიერთობების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გაღრმავება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საკონსულო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გადაფარვის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არეალის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28 01 02)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თარგმნა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დამოწმება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ოფიციალური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თარგმნა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დამოწმება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ოფიციალური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შეხვედრების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სინქრონული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თარგმნით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</w:t>
      </w:r>
      <w:r>
        <w:rPr>
          <w:rFonts w:ascii="Sylfaen" w:hAnsi="Sylfaen" w:cs="Sylfaen"/>
          <w:sz w:val="20"/>
          <w:szCs w:val="20"/>
        </w:rPr>
        <w:t>რგმნის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თარჯიმანთა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გამოცდილების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მთარგმნელებისთვის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პერიოდულად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სემინარების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სინქრონული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ციფრული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აპარატურის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დიასპორული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</w:t>
      </w:r>
      <w:r>
        <w:rPr>
          <w:rFonts w:ascii="Sylfaen" w:hAnsi="Sylfaen" w:cs="Sylfaen"/>
          <w:sz w:val="20"/>
          <w:szCs w:val="20"/>
        </w:rPr>
        <w:t>იტიკა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28 01 04)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დიასპორის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სიძლიერისა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სამშობლოსთან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მჭიდრო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საზღვარგარეთ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მცხოვრებ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თანამემამულეთა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კრიზისულ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სიტუაციებში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კანონიერი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დასაცავად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9.2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28 03)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ევროპულ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ევროატლანტიკურ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სტრუქტურებში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</w:t>
      </w:r>
      <w:r>
        <w:rPr>
          <w:rFonts w:ascii="Sylfaen" w:hAnsi="Sylfaen" w:cs="Sylfaen"/>
          <w:sz w:val="20"/>
          <w:szCs w:val="20"/>
        </w:rPr>
        <w:t>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შეხვედრებისა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გამართვა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ანალიტიკური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ჟურნალის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გამოცემა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აგროპოლიტიკას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დაყრდნობით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სტაბილური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</w:t>
      </w:r>
      <w:r>
        <w:rPr>
          <w:rFonts w:ascii="Sylfaen" w:hAnsi="Sylfaen" w:cs="Sylfaen"/>
          <w:sz w:val="20"/>
          <w:szCs w:val="20"/>
        </w:rPr>
        <w:t>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ფერმერთა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რეესტრი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მიწათსარგებლობის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გეოინფორმაციული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მნ</w:t>
      </w:r>
      <w:r>
        <w:rPr>
          <w:rFonts w:ascii="Sylfaen" w:hAnsi="Sylfaen" w:cs="Sylfaen"/>
          <w:sz w:val="20"/>
          <w:szCs w:val="20"/>
        </w:rPr>
        <w:t>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დეგრადირებული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ნიადაგების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ნაყოფიერების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</w:t>
      </w:r>
      <w:r>
        <w:rPr>
          <w:rFonts w:ascii="Sylfaen" w:hAnsi="Sylfaen" w:cs="Sylfaen"/>
          <w:sz w:val="20"/>
          <w:szCs w:val="20"/>
        </w:rPr>
        <w:t>ტივობის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ზრდაზე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შემნახველი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დამხარისხებელი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შემფუთავი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სადისტრიბუციო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დამატებითი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შემქმნელი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ცი</w:t>
      </w:r>
      <w:r>
        <w:rPr>
          <w:rFonts w:ascii="Sylfaen" w:hAnsi="Sylfaen" w:cs="Sylfaen"/>
          <w:sz w:val="20"/>
          <w:szCs w:val="20"/>
        </w:rPr>
        <w:t>კლის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ინტეგრაციას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აგროდაზღვევის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ფერმერთა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გაიზრდება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მელიორირებული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წყალუზრუნველყოფილი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დრენირებული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მიწების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განვითარდება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საირიგაციო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დამშრო</w:t>
      </w:r>
      <w:r>
        <w:rPr>
          <w:rFonts w:ascii="Sylfaen" w:hAnsi="Sylfaen" w:cs="Sylfaen"/>
          <w:sz w:val="20"/>
          <w:szCs w:val="20"/>
        </w:rPr>
        <w:t>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სადრენაჟო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სისტემები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დამტკიცდება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სატარიფო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მორწყვის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წყალმომხმარებელთა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ცოდნის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აგრობიზნესზ</w:t>
      </w: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ორიენტირებული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პაკეტების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ჩამოყალიბდება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ექსტენციის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მუშაობა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ფერმერებისთვის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მნიშვნელოვან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განისაზღვრება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ინდიკატორები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ცხოველის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</w:t>
      </w:r>
      <w:r>
        <w:rPr>
          <w:rFonts w:ascii="Sylfaen" w:hAnsi="Sylfaen" w:cs="Sylfaen"/>
          <w:sz w:val="20"/>
          <w:szCs w:val="20"/>
        </w:rPr>
        <w:t>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ვეტერინარიისა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მოქნილი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ვეტერინარიისა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ფიტოსანიტარიის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დაუახლოვდება</w:t>
      </w:r>
      <w:r>
        <w:rPr>
          <w:rFonts w:ascii="Sylfaen" w:hAnsi="Sylfaen" w:cs="Sylfaen"/>
          <w:sz w:val="20"/>
          <w:szCs w:val="20"/>
        </w:rPr>
        <w:t xml:space="preserve"> DCFTA-</w:t>
      </w:r>
      <w:r>
        <w:rPr>
          <w:rFonts w:ascii="Sylfaen" w:hAnsi="Sylfaen" w:cs="Sylfaen"/>
          <w:sz w:val="20"/>
          <w:szCs w:val="20"/>
        </w:rPr>
        <w:t>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</w:t>
      </w:r>
      <w:r>
        <w:rPr>
          <w:rFonts w:ascii="Sylfaen" w:hAnsi="Sylfaen" w:cs="Sylfaen"/>
          <w:sz w:val="20"/>
          <w:szCs w:val="20"/>
        </w:rPr>
        <w:t>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ვადებში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სიცოცხლისა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მომხმარებელთა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ინტერესების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კეთილდღეობის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სიჯანსაღ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ევროპული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შეასრულებს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სავაჭრო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პარტნიორის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იმიჯის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დამკვიდრებაში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</w:t>
      </w:r>
      <w:r>
        <w:rPr>
          <w:rFonts w:ascii="Sylfaen" w:hAnsi="Sylfaen" w:cs="Sylfaen"/>
          <w:sz w:val="20"/>
          <w:szCs w:val="20"/>
        </w:rPr>
        <w:t>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ბიოაგრომეურნეობების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კლიმატგონივრული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შეგროვების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გავრცელებისა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ყურადღება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დაეთმობა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აგროპროექტი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რგოლების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აგრარულ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სანერგე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გაველურებული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შემნახველი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პროგრამით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დაგეგმილი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შეღავათიანი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აგროკრედიტები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რგოლების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>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ბენეფიციარებზე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სესხები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ლიზინგი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გაიცემა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ინსტიტუტებიდან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არასამეწარმეო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არაკომერციული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სესხების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ლიზინგის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საპროცენტო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მიიღებს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სესხების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გამოსყიდვაში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შეიძლება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იყოს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</w:t>
      </w:r>
      <w:r>
        <w:rPr>
          <w:rFonts w:ascii="Sylfaen" w:hAnsi="Sylfaen" w:cs="Sylfaen"/>
          <w:sz w:val="20"/>
          <w:szCs w:val="20"/>
        </w:rPr>
        <w:t>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რეგისტრირებული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სესხის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ლიზინგის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საბრუნავი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ძირითადი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აგროდაზღვევის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</w:t>
      </w:r>
      <w:r>
        <w:rPr>
          <w:rFonts w:ascii="Sylfaen" w:hAnsi="Sylfaen" w:cs="Sylfaen"/>
          <w:sz w:val="20"/>
          <w:szCs w:val="20"/>
        </w:rPr>
        <w:t>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სადაზღვევო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კონკურენტუნარიანობის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ფერმერებისთვის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სადაზღვევო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დააზღვევენ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</w:t>
      </w:r>
      <w:r>
        <w:rPr>
          <w:rFonts w:ascii="Sylfaen" w:hAnsi="Sylfaen" w:cs="Sylfaen"/>
          <w:sz w:val="20"/>
          <w:szCs w:val="20"/>
        </w:rPr>
        <w:t>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არასამეწარმეო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არაკომერციული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განახორციელებს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სადაზღვევო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პრემიების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დანერგე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მომავალი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</w:t>
      </w:r>
      <w:r>
        <w:rPr>
          <w:rFonts w:ascii="Sylfaen" w:hAnsi="Sylfaen" w:cs="Sylfaen"/>
          <w:sz w:val="20"/>
          <w:szCs w:val="20"/>
        </w:rPr>
        <w:t>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სანერგე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ინტენსიური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მრავალწლიანი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გაშენების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ბაღების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კომპონენტი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შესაძენი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70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წვეთოვანი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მონტაჟის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</w:t>
      </w:r>
      <w:r>
        <w:rPr>
          <w:rFonts w:ascii="Sylfaen" w:hAnsi="Sylfaen" w:cs="Sylfaen"/>
          <w:sz w:val="20"/>
          <w:szCs w:val="20"/>
        </w:rPr>
        <w:t>ლების</w:t>
      </w:r>
      <w:r>
        <w:rPr>
          <w:rFonts w:ascii="Sylfaen" w:hAnsi="Sylfaen" w:cs="Sylfaen"/>
          <w:sz w:val="20"/>
          <w:szCs w:val="20"/>
        </w:rPr>
        <w:t xml:space="preserve"> 50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მაგრამ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არაუმეტეს</w:t>
      </w:r>
      <w:r>
        <w:rPr>
          <w:rFonts w:ascii="Sylfaen" w:hAnsi="Sylfaen" w:cs="Sylfaen"/>
          <w:sz w:val="20"/>
          <w:szCs w:val="20"/>
        </w:rPr>
        <w:t xml:space="preserve"> 100 000 </w:t>
      </w:r>
      <w:r>
        <w:rPr>
          <w:rFonts w:ascii="Sylfaen" w:hAnsi="Sylfaen" w:cs="Sylfaen"/>
          <w:sz w:val="20"/>
          <w:szCs w:val="20"/>
        </w:rPr>
        <w:t>ლარისა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სანერგე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კომპონენტი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სანერგე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ბიზნესგეგმა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ღირებულების</w:t>
      </w:r>
      <w:r>
        <w:rPr>
          <w:rFonts w:ascii="Sylfaen" w:hAnsi="Sylfaen" w:cs="Sylfaen"/>
          <w:sz w:val="20"/>
          <w:szCs w:val="20"/>
        </w:rPr>
        <w:t xml:space="preserve"> 50 </w:t>
      </w:r>
      <w:r>
        <w:rPr>
          <w:rFonts w:ascii="Sylfaen" w:hAnsi="Sylfaen" w:cs="Sylfaen"/>
          <w:sz w:val="20"/>
          <w:szCs w:val="20"/>
        </w:rPr>
        <w:t>პროცენტის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მაგრამ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არაუმეტეს</w:t>
      </w:r>
      <w:r>
        <w:rPr>
          <w:rFonts w:ascii="Sylfaen" w:hAnsi="Sylfaen" w:cs="Sylfaen"/>
          <w:sz w:val="20"/>
          <w:szCs w:val="20"/>
        </w:rPr>
        <w:t xml:space="preserve"> 150 000 </w:t>
      </w:r>
      <w:r>
        <w:rPr>
          <w:rFonts w:ascii="Sylfaen" w:hAnsi="Sylfaen" w:cs="Sylfaen"/>
          <w:sz w:val="20"/>
          <w:szCs w:val="20"/>
        </w:rPr>
        <w:t>ლარისა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</w:t>
      </w: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ბენეფიციარზე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ბიოჩაის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</w:t>
      </w:r>
      <w:r>
        <w:rPr>
          <w:rFonts w:ascii="Sylfaen" w:hAnsi="Sylfaen" w:cs="Sylfaen"/>
          <w:sz w:val="20"/>
          <w:szCs w:val="20"/>
        </w:rPr>
        <w:t>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კომპანიებისა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საკუთრებაში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ბიზნეს</w:t>
      </w:r>
      <w:r>
        <w:rPr>
          <w:rFonts w:ascii="Sylfaen" w:hAnsi="Sylfaen" w:cs="Sylfaen"/>
          <w:sz w:val="20"/>
          <w:szCs w:val="20"/>
        </w:rPr>
        <w:t>ოპერატორებისთვის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იჯარით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დანადგარების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თანადაფინანსება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თანადა</w:t>
      </w:r>
      <w:r>
        <w:rPr>
          <w:rFonts w:ascii="Sylfaen" w:hAnsi="Sylfaen" w:cs="Sylfaen"/>
          <w:sz w:val="20"/>
          <w:szCs w:val="20"/>
        </w:rPr>
        <w:t>ფინანსება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იმპორტის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ჩამანაცვლებელი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სანედლეულო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გადამამუშავებელი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შემნახველი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</w:t>
      </w:r>
      <w:r>
        <w:rPr>
          <w:rFonts w:ascii="Sylfaen" w:hAnsi="Sylfaen" w:cs="Sylfaen"/>
          <w:sz w:val="20"/>
          <w:szCs w:val="20"/>
        </w:rPr>
        <w:t>ზით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ტექნოლოგიებით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10.1.7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აგროკრედიტი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31 05 07)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ევროპის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ბანკიდან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(12-</w:t>
      </w:r>
      <w:r>
        <w:rPr>
          <w:rFonts w:ascii="Sylfaen" w:hAnsi="Sylfaen" w:cs="Sylfaen"/>
          <w:sz w:val="20"/>
          <w:szCs w:val="20"/>
        </w:rPr>
        <w:t>წლიანი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საშეღავათოპერიოდიანი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საკრედიტო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გადასესხება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საბოლოო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ბე</w:t>
      </w:r>
      <w:r>
        <w:rPr>
          <w:rFonts w:ascii="Sylfaen" w:hAnsi="Sylfaen" w:cs="Sylfaen"/>
          <w:sz w:val="20"/>
          <w:szCs w:val="20"/>
        </w:rPr>
        <w:t>ნეფიციარის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აგროსესხის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საპროცენტო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განაკვეთით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ჯაჭვში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სესხების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კრედიტის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საფინანსო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ინსტიტუტებისთვის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</w:t>
      </w:r>
      <w:r>
        <w:rPr>
          <w:rFonts w:ascii="Sylfaen" w:hAnsi="Sylfaen" w:cs="Sylfaen"/>
          <w:sz w:val="20"/>
          <w:szCs w:val="20"/>
        </w:rPr>
        <w:t>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გადასესხება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წყალსაცავების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დამშრობი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სამელიორაც</w:t>
      </w:r>
      <w:r>
        <w:rPr>
          <w:rFonts w:ascii="Sylfaen" w:hAnsi="Sylfaen" w:cs="Sylfaen"/>
          <w:sz w:val="20"/>
          <w:szCs w:val="20"/>
        </w:rPr>
        <w:t>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ექსპლუატაცია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სადემონსტრაციო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ფერმერების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აგრობიზნესის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მიმდინარე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ექსპლუატაცია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შპს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მელიორაციის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სუბსიდირება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დამშრობი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ექსპლუატაციის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მექანიკური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ატუმბი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სადგურების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მოსახმარი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ელექტროენერგიის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მანქანა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შენახვის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დასაფინანსებლად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ირიგაციისა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საირიგაციო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ზედა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რუს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სამგორის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მარჯვენა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ტბისი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კუმისის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)  (</w:t>
      </w:r>
      <w:r>
        <w:rPr>
          <w:rFonts w:ascii="Sylfaen" w:hAnsi="Sylfaen" w:cs="Sylfaen"/>
          <w:sz w:val="20"/>
          <w:szCs w:val="20"/>
        </w:rPr>
        <w:t>სათავე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ნაგებობები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ქსელები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აუდიტორული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შპს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მელიორაციის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სამწლიანი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აუდიტის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კომპანიის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</w:t>
      </w:r>
      <w:r>
        <w:rPr>
          <w:rFonts w:ascii="Sylfaen" w:hAnsi="Sylfaen" w:cs="Sylfaen"/>
          <w:sz w:val="20"/>
          <w:szCs w:val="20"/>
        </w:rPr>
        <w:t>ასება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შპს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მელიორაციის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ტექნიკით</w:t>
      </w:r>
      <w:r>
        <w:rPr>
          <w:rFonts w:ascii="Sylfaen" w:hAnsi="Sylfaen" w:cs="Sylfaen"/>
          <w:sz w:val="20"/>
          <w:szCs w:val="20"/>
        </w:rPr>
        <w:t xml:space="preserve"> (GPS, </w:t>
      </w:r>
      <w:r>
        <w:rPr>
          <w:rFonts w:ascii="Sylfaen" w:hAnsi="Sylfaen" w:cs="Sylfaen"/>
          <w:sz w:val="20"/>
          <w:szCs w:val="20"/>
        </w:rPr>
        <w:t>წყალმზომები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საოფისე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მოდერნიზაციის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ბაზარზე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წვდომისა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პროექტი</w:t>
      </w:r>
      <w:r>
        <w:rPr>
          <w:rFonts w:ascii="Sylfaen" w:hAnsi="Sylfaen" w:cs="Sylfaen"/>
          <w:sz w:val="20"/>
          <w:szCs w:val="20"/>
        </w:rPr>
        <w:t xml:space="preserve"> (IFAD, GEF)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შერჩეული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პროდუქტების</w:t>
      </w:r>
      <w:r>
        <w:rPr>
          <w:rFonts w:ascii="Sylfaen" w:hAnsi="Sylfaen" w:cs="Sylfaen"/>
          <w:sz w:val="20"/>
          <w:szCs w:val="20"/>
        </w:rPr>
        <w:t xml:space="preserve">  (</w:t>
      </w:r>
      <w:r>
        <w:rPr>
          <w:rFonts w:ascii="Sylfaen" w:hAnsi="Sylfaen" w:cs="Sylfaen"/>
          <w:sz w:val="20"/>
          <w:szCs w:val="20"/>
        </w:rPr>
        <w:t>ვაშლი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ატამ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ნექტარინი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კივი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ხურმა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დაფნა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ბოსტნეული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კენკრა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თაფლი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ღირებულებათა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ჯაჭვების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შერჩეულ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კულტურებთან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საირიგაციო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ნა</w:t>
      </w:r>
      <w:r>
        <w:rPr>
          <w:rFonts w:ascii="Sylfaen" w:hAnsi="Sylfaen" w:cs="Sylfaen"/>
          <w:sz w:val="20"/>
          <w:szCs w:val="20"/>
        </w:rPr>
        <w:t>პირსამაგრები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ჯებირები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ხიდები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ფერმერების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საველე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სადემონსტრაციო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ნაკვეთების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აგროსექტორისათვის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საადაპტაციო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მცირე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</w:t>
      </w:r>
      <w:r>
        <w:rPr>
          <w:rFonts w:ascii="Sylfaen" w:hAnsi="Sylfaen" w:cs="Sylfaen"/>
          <w:sz w:val="20"/>
          <w:szCs w:val="20"/>
        </w:rPr>
        <w:t>ტებისა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თანხის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ოდენობა</w:t>
      </w:r>
      <w:r>
        <w:rPr>
          <w:rFonts w:ascii="Sylfaen" w:hAnsi="Sylfaen" w:cs="Sylfaen"/>
          <w:sz w:val="20"/>
          <w:szCs w:val="20"/>
        </w:rPr>
        <w:t xml:space="preserve"> – 15 000 </w:t>
      </w:r>
      <w:r>
        <w:rPr>
          <w:rFonts w:ascii="Sylfaen" w:hAnsi="Sylfaen" w:cs="Sylfaen"/>
          <w:sz w:val="20"/>
          <w:szCs w:val="20"/>
        </w:rPr>
        <w:t>აშშ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დოლარის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ეკვივალენტი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ლარში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მოსავლიანობის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); </w:t>
      </w:r>
      <w:r>
        <w:rPr>
          <w:rFonts w:ascii="Sylfaen" w:hAnsi="Sylfaen" w:cs="Sylfaen"/>
          <w:sz w:val="20"/>
          <w:szCs w:val="20"/>
        </w:rPr>
        <w:t>მსხვილი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გრანტებისა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აგრობიზნესისათვის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თანხის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ოდენობა</w:t>
      </w:r>
      <w:r>
        <w:rPr>
          <w:rFonts w:ascii="Sylfaen" w:hAnsi="Sylfaen" w:cs="Sylfaen"/>
          <w:sz w:val="20"/>
          <w:szCs w:val="20"/>
        </w:rPr>
        <w:t xml:space="preserve"> – 100 000 </w:t>
      </w:r>
      <w:r>
        <w:rPr>
          <w:rFonts w:ascii="Sylfaen" w:hAnsi="Sylfaen" w:cs="Sylfaen"/>
          <w:sz w:val="20"/>
          <w:szCs w:val="20"/>
        </w:rPr>
        <w:t>აშშ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>ოლარის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ეკვივალენტი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ლარში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მოდერნიზაცია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>).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ზემო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სამგორის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(ORIO)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ლილო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მარტყოფის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ზემო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სამგორის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ზედა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მაგისტრალური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არხის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სადრენაჟო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პროექტის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დაპროექტებ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კვლევები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დაფინანსდება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</w:t>
      </w:r>
      <w:r>
        <w:rPr>
          <w:rFonts w:ascii="Sylfaen" w:hAnsi="Sylfaen" w:cs="Sylfaen"/>
          <w:sz w:val="20"/>
          <w:szCs w:val="20"/>
        </w:rPr>
        <w:t xml:space="preserve"> 50-</w:t>
      </w:r>
      <w:r>
        <w:rPr>
          <w:rFonts w:ascii="Sylfaen" w:hAnsi="Sylfaen" w:cs="Sylfaen"/>
          <w:sz w:val="20"/>
          <w:szCs w:val="20"/>
        </w:rPr>
        <w:t>პროცენტიანი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თანამონაწილეობით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35 </w:t>
      </w:r>
      <w:r>
        <w:rPr>
          <w:rFonts w:ascii="Sylfaen" w:hAnsi="Sylfaen" w:cs="Sylfaen"/>
          <w:sz w:val="20"/>
          <w:szCs w:val="20"/>
        </w:rPr>
        <w:t>პროცენტი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გრანტით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ხანგრძლივობა</w:t>
      </w:r>
      <w:r>
        <w:rPr>
          <w:rFonts w:ascii="Sylfaen" w:hAnsi="Sylfaen" w:cs="Sylfaen"/>
          <w:sz w:val="20"/>
          <w:szCs w:val="20"/>
        </w:rPr>
        <w:t xml:space="preserve"> – 5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ოპერირებისა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რეაბილიტაციის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დასრულებიდან</w:t>
      </w:r>
      <w:r>
        <w:rPr>
          <w:rFonts w:ascii="Sylfaen" w:hAnsi="Sylfaen" w:cs="Sylfaen"/>
          <w:sz w:val="20"/>
          <w:szCs w:val="20"/>
        </w:rPr>
        <w:t xml:space="preserve"> 10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ექსპლუატაციის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ფერმერების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საექსტენციო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31 07 05)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წყალსაცავების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სარწყავი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დამშრობი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საინჟინრო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დაპროექტების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ზედამხედველობისა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</w:t>
      </w:r>
      <w:r>
        <w:rPr>
          <w:rFonts w:ascii="Sylfaen" w:hAnsi="Sylfaen" w:cs="Sylfaen"/>
          <w:sz w:val="20"/>
          <w:szCs w:val="20"/>
        </w:rPr>
        <w:t>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მანქანა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მექანიზმების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მოწყობილობებისა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დამხმარე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სამელიორაციო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საექსპლუატაციო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სარეაბილიტაციო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ჩასატარებლად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ეპიზოოტიური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კეთილსაიმედოობა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</w:t>
      </w:r>
      <w:r>
        <w:rPr>
          <w:rFonts w:ascii="Sylfaen" w:hAnsi="Sylfaen" w:cs="Sylfaen"/>
          <w:sz w:val="20"/>
          <w:szCs w:val="20"/>
        </w:rPr>
        <w:t>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პროფილაქტიკური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იძულებითი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იდენტიფიკაცია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რეგისტრაცია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                                                  </w:t>
      </w:r>
      <w:r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ვეტერინარული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მიმოქცევაში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ვეტერინარულ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პრეპარატებსა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ცხოველებში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ვეტპრეპა</w:t>
      </w:r>
      <w:r>
        <w:rPr>
          <w:rFonts w:ascii="Sylfaen" w:hAnsi="Sylfaen" w:cs="Sylfaen"/>
          <w:sz w:val="20"/>
          <w:szCs w:val="20"/>
        </w:rPr>
        <w:t>რატების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დამაბინძურებლების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გამოსავლენად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საკარანტინო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განსაკუთრებით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პესტიციდების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აგროქიმიკატების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ვეტერინარული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აფთიაქებისა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</w:t>
      </w:r>
      <w:r>
        <w:rPr>
          <w:rFonts w:ascii="Sylfaen" w:hAnsi="Sylfaen" w:cs="Sylfaen"/>
          <w:sz w:val="20"/>
          <w:szCs w:val="20"/>
        </w:rPr>
        <w:t>ურნალოების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განსაკუთრებით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საკარანტინო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მავნებლის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გამოჩენის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რიცხოვნობის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დაფიქსირება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ფერომონიანი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ხაფანგების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სპეციფიკური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შესასხურებელი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აზიური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ფაროსანას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რიცხოვნობის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ლოკალიზაცია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ლიკვიდაცია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მევენა</w:t>
      </w:r>
      <w:r>
        <w:rPr>
          <w:rFonts w:ascii="Sylfaen" w:hAnsi="Sylfaen" w:cs="Sylfaen"/>
          <w:sz w:val="20"/>
          <w:szCs w:val="20"/>
        </w:rPr>
        <w:t>ხეობა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მეღვინეობის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მევენახეობა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მეღვინეობის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სამომხმარებლო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ათვისების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მომხმარებლის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უხარისხო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ღვინოპროდუქციისგან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ღვინოპროდუქციის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დეგუსტ</w:t>
      </w:r>
      <w:r>
        <w:rPr>
          <w:rFonts w:ascii="Sylfaen" w:hAnsi="Sylfaen" w:cs="Sylfaen"/>
          <w:sz w:val="20"/>
          <w:szCs w:val="20"/>
        </w:rPr>
        <w:t>აციების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კონკურსების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გამოფენებისა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პრესტურების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ჟურნალებისათვის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მევენახეობა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მეღვინეობის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გამოქვეყნება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სარეკლამო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რგოლების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ღვინის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</w:t>
      </w:r>
      <w:r>
        <w:rPr>
          <w:rFonts w:ascii="Sylfaen" w:hAnsi="Sylfaen" w:cs="Sylfaen"/>
          <w:sz w:val="20"/>
          <w:szCs w:val="20"/>
        </w:rPr>
        <w:t>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ღვინისა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კულინარიის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ბაზრებზე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          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ალკოჰოლიანი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სასმელების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სასერტიფიკაციო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ნიმუშების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სერტიფიცირებული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პარტიებიდან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აღებ</w:t>
      </w:r>
      <w:r>
        <w:rPr>
          <w:rFonts w:ascii="Sylfaen" w:hAnsi="Sylfaen" w:cs="Sylfaen"/>
          <w:sz w:val="20"/>
          <w:szCs w:val="20"/>
        </w:rPr>
        <w:t>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ნიმუშების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ლაბორატორიული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მევენახეობის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კადასტრის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ვენახების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აღმოჩენილი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წიპწებისა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მერქნის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მოლეკულური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გენეტიკის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ამპელოგრაფიის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არქეოლოგიურ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გათხრებში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თანამონაწილეობა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წიპწების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მევენახეობის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ყურძნის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რეალიზაციის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სუბსიდირების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</w:t>
      </w:r>
      <w:r>
        <w:rPr>
          <w:rFonts w:ascii="Sylfaen" w:hAnsi="Sylfaen" w:cs="Sylfaen"/>
          <w:sz w:val="20"/>
          <w:szCs w:val="20"/>
        </w:rPr>
        <w:t>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მეფუტკრეობის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ფუტკრის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საწურები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</w:t>
      </w:r>
      <w:r>
        <w:rPr>
          <w:rFonts w:ascii="Sylfaen" w:hAnsi="Sylfaen" w:cs="Sylfaen"/>
          <w:sz w:val="20"/>
          <w:szCs w:val="20"/>
        </w:rPr>
        <w:t>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გამოფენა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გაყიდვებში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ბრენდირება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მწარმოებელი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რძის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მევენახეობის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ყურძნის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გადამუშავებისთვის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დანადგარებისა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აღჭურვა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კოოპერატივისათვის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იჯარით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მესაქონლეობის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კოოპერატივებში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</w:t>
      </w:r>
      <w:r>
        <w:rPr>
          <w:rFonts w:ascii="Sylfaen" w:hAnsi="Sylfaen" w:cs="Sylfaen"/>
          <w:sz w:val="20"/>
          <w:szCs w:val="20"/>
        </w:rPr>
        <w:t>ყვლადი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წარმომადგენლების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კოოპერატივების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მეპაიეთა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ტრენინგების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10.6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კვლევითი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</w:t>
      </w:r>
      <w:r>
        <w:rPr>
          <w:rFonts w:ascii="Sylfaen" w:hAnsi="Sylfaen" w:cs="Sylfaen"/>
          <w:sz w:val="20"/>
          <w:szCs w:val="20"/>
        </w:rPr>
        <w:t>ოტექნოლოგიების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სასოფლო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ცხოველების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ფრინველების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თევზებისა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სასარგებლო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ჯიშებისა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მიკროსასელექციო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გუნდ</w:t>
      </w:r>
      <w:r>
        <w:rPr>
          <w:rFonts w:ascii="Sylfaen" w:hAnsi="Sylfaen" w:cs="Sylfaen"/>
          <w:sz w:val="20"/>
          <w:szCs w:val="20"/>
        </w:rPr>
        <w:t>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ერთწლიანი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გენოფონდის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კონსერვაცია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საკოლექციო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სადედე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ნარგაობების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ერთწლიანი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კულტურების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მეთესლეობის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თესლისა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სერტიფიცირების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</w:t>
      </w:r>
      <w:r>
        <w:rPr>
          <w:rFonts w:ascii="Sylfaen" w:hAnsi="Sylfaen" w:cs="Sylfaen"/>
          <w:sz w:val="20"/>
          <w:szCs w:val="20"/>
        </w:rPr>
        <w:t>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ბიოაგროწარმოების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სურსათის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უვნებლობის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ბოსტნეულის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შენახვისუნარიანობისა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ნედლად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ტექნოლოგიების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ნიადაგების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ნაყოფიერების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ნიადაგების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მეღვინეობის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საექსპერიმენტო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საკვლევი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საწარმოს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მშენებლობა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4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</w:t>
      </w:r>
      <w:r>
        <w:rPr>
          <w:rFonts w:ascii="Sylfaen" w:hAnsi="Sylfaen" w:cs="Sylfaen"/>
          <w:sz w:val="20"/>
          <w:szCs w:val="20"/>
        </w:rPr>
        <w:t>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კიდევ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ძლიერი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ქვაკუთხედია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</w:t>
      </w:r>
      <w:r>
        <w:rPr>
          <w:rFonts w:ascii="Sylfaen" w:hAnsi="Sylfaen" w:cs="Sylfaen"/>
          <w:sz w:val="20"/>
          <w:szCs w:val="20"/>
        </w:rPr>
        <w:t>ისკენ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მართლმსაჯულებისადმი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რწმენის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განმტკიცება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დასრულდება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მართლმსაჯულების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ტალღა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</w:t>
      </w:r>
      <w:r>
        <w:rPr>
          <w:rFonts w:ascii="Sylfaen" w:hAnsi="Sylfaen" w:cs="Sylfaen"/>
          <w:sz w:val="20"/>
          <w:szCs w:val="20"/>
        </w:rPr>
        <w:t>ციურ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მოსამართლეების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დამოუკიდებლობასა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მიუკერძოებლობას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მესამე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მოსამართლეთა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დანიშვნის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დისციპლინური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საქმეები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შემთხვევითობის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საბჭოს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მოსამართლეთა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იუსტიციის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უმაღლესი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რეფორმა</w:t>
      </w:r>
      <w:r>
        <w:rPr>
          <w:rFonts w:ascii="Sylfaen" w:hAnsi="Sylfaen" w:cs="Sylfaen"/>
          <w:sz w:val="20"/>
          <w:szCs w:val="20"/>
        </w:rPr>
        <w:t xml:space="preserve">.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ნახევარში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საპილოტე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განაწილების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2016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ზაფხულში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საპროცესო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კანონმდებლობაში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შეტანილი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ნაფიც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მსაჯულთა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განსჯადობა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გავრცელდება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კოლეგიები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პალატები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განხილვაზე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რეფორმის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მკვეთ</w:t>
      </w:r>
      <w:r>
        <w:rPr>
          <w:rFonts w:ascii="Sylfaen" w:hAnsi="Sylfaen" w:cs="Sylfaen"/>
          <w:sz w:val="20"/>
          <w:szCs w:val="20"/>
        </w:rPr>
        <w:t>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კომერციულ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საგადასახადო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მართლმსაჯულების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სისწრაფე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მოგვარების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ალტერნატიული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დამკვიდრებასა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რამაც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მხრი</w:t>
      </w:r>
      <w:r>
        <w:rPr>
          <w:rFonts w:ascii="Sylfaen" w:hAnsi="Sylfaen" w:cs="Sylfaen"/>
          <w:sz w:val="20"/>
          <w:szCs w:val="20"/>
        </w:rPr>
        <w:t>ვ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საინვესტიციო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პირდაპირი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უცხოური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ზრდას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წინსვლას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კოდები</w:t>
      </w:r>
      <w:r>
        <w:rPr>
          <w:rFonts w:ascii="Sylfaen" w:hAnsi="Sylfaen" w:cs="Sylfaen"/>
          <w:sz w:val="20"/>
          <w:szCs w:val="20"/>
        </w:rPr>
        <w:t xml:space="preserve"> 07 00–10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სასამართლოთა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სამშენებლო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სარემონტო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სარეკონსტრუქციო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</w:t>
      </w:r>
      <w:r>
        <w:rPr>
          <w:rFonts w:ascii="Sylfaen" w:hAnsi="Sylfaen" w:cs="Sylfaen"/>
          <w:sz w:val="20"/>
          <w:szCs w:val="20"/>
        </w:rPr>
        <w:t>აოების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ნაფიცი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მსაჯულებისა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მსაჯულობის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კანდიდატებისათვის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საკუთარი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მოვალეობის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მოსამართლეთა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დაზღვევით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</w:t>
      </w:r>
      <w:r>
        <w:rPr>
          <w:rFonts w:ascii="Sylfaen" w:hAnsi="Sylfaen" w:cs="Sylfaen"/>
          <w:sz w:val="20"/>
          <w:szCs w:val="20"/>
        </w:rPr>
        <w:t>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უზენაესი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საკონსტიტუციო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ლევან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სამხარაულის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სასამართლო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ბიურო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46 00)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>ესით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კვალიფიციური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ექსპერტიზისა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აღიარებული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სამეცნიერო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</w:t>
      </w:r>
      <w:r>
        <w:rPr>
          <w:rFonts w:ascii="Sylfaen" w:hAnsi="Sylfaen" w:cs="Sylfaen"/>
          <w:sz w:val="20"/>
          <w:szCs w:val="20"/>
        </w:rPr>
        <w:t>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ეკონომიკური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პარალელურად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გამოწვევა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მიმართულებაა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ჯანსაღი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: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ასოცირების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</w:t>
      </w:r>
      <w:r>
        <w:rPr>
          <w:rFonts w:ascii="Sylfaen" w:hAnsi="Sylfaen" w:cs="Sylfaen"/>
          <w:sz w:val="20"/>
          <w:szCs w:val="20"/>
        </w:rPr>
        <w:t>ინციპებისა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სტანდარტების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საქართველო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გააგრძელებს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მრავალმხრივი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მწვანე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ხელშეწყობას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მიდგომების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ჩამოყალიბდება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გამჭვირვალე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დაფუძნებული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</w:t>
      </w:r>
      <w:r>
        <w:rPr>
          <w:rFonts w:ascii="Sylfaen" w:hAnsi="Sylfaen" w:cs="Sylfaen"/>
          <w:sz w:val="20"/>
          <w:szCs w:val="20"/>
        </w:rPr>
        <w:t>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ჩამონათვალი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საპროექტო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ეტაპზევე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მიზანშეწონილობა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ინვესტორს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ფუჭი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დანახარჯებისგან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დაიცავს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</w:t>
      </w:r>
      <w:r>
        <w:rPr>
          <w:rFonts w:ascii="Sylfaen" w:hAnsi="Sylfaen" w:cs="Sylfaen"/>
          <w:sz w:val="20"/>
          <w:szCs w:val="20"/>
        </w:rPr>
        <w:t>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გახდება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სივრცითი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ჩაუტარდება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ასპექტების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მისცემს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დაზიანების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აღმოფხვრის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კომპენსაციის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პასუხისმგებლობის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მოწესრიგდება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სასარგებლო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წია</w:t>
      </w:r>
      <w:r>
        <w:rPr>
          <w:rFonts w:ascii="Sylfaen" w:hAnsi="Sylfaen" w:cs="Sylfaen"/>
          <w:sz w:val="20"/>
          <w:szCs w:val="20"/>
        </w:rPr>
        <w:t>ღისეულის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კერძო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მაქსიმალური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სტიმულირებისათვის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ლიცენზირების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ასპექტები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შეძლებს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ათვისებას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</w:t>
      </w:r>
      <w:r>
        <w:rPr>
          <w:rFonts w:ascii="Sylfaen" w:hAnsi="Sylfaen" w:cs="Sylfaen"/>
          <w:sz w:val="20"/>
          <w:szCs w:val="20"/>
        </w:rPr>
        <w:t>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ბიომრავალფეროვნების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შენარჩუნებისა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ნადირობისა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თევზჭერის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ტყეები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პრაქტიკის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დამკვიდრდება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შეუწყობს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რაოდენობრივი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განპი</w:t>
      </w:r>
      <w:r>
        <w:rPr>
          <w:rFonts w:ascii="Sylfaen" w:hAnsi="Sylfaen" w:cs="Sylfaen"/>
          <w:sz w:val="20"/>
          <w:szCs w:val="20"/>
        </w:rPr>
        <w:t>რობებული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კატასტროფების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შესამცირებლად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ჰიდრომეტეოროლოგიური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დაკვირვების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ქსელი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გაძლიერდება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მოდელირების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დაინერგება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ადრეული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შეტყობინების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პარიზის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შეთანხმე</w:t>
      </w:r>
      <w:r>
        <w:rPr>
          <w:rFonts w:ascii="Sylfaen" w:hAnsi="Sylfaen" w:cs="Sylfaen"/>
          <w:sz w:val="20"/>
          <w:szCs w:val="20"/>
        </w:rPr>
        <w:t>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გადაიდგმება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ნაბიჯები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სათბურის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შესამცირებლად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წყლისა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დადგინდება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თხევადი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საწვავის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დაიხვეწება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ატმოსფერულ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ინტეგრირებული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გადასვლა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სააუზო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</w:t>
      </w:r>
      <w:r>
        <w:rPr>
          <w:rFonts w:ascii="Sylfaen" w:hAnsi="Sylfaen" w:cs="Sylfaen"/>
          <w:sz w:val="20"/>
          <w:szCs w:val="20"/>
        </w:rPr>
        <w:t>პულ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ეფუძნება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შეიქმნება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რადიოაქტიური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ზეგავლენისგან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დაცვას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გაუმჯობესდება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</w:t>
      </w:r>
      <w:r>
        <w:rPr>
          <w:rFonts w:ascii="Sylfaen" w:hAnsi="Sylfaen" w:cs="Sylfaen"/>
          <w:sz w:val="20"/>
          <w:szCs w:val="20"/>
        </w:rPr>
        <w:t>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მექანიზმები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გაფართოვდება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 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</w:t>
      </w:r>
      <w:r>
        <w:rPr>
          <w:rFonts w:ascii="Sylfaen" w:hAnsi="Sylfaen" w:cs="Sylfaen"/>
          <w:sz w:val="20"/>
          <w:szCs w:val="20"/>
        </w:rPr>
        <w:t>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აგრარულ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რეფორმების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აგრარული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</w:t>
      </w:r>
      <w:r>
        <w:rPr>
          <w:rFonts w:ascii="Sylfaen" w:hAnsi="Sylfaen" w:cs="Sylfaen"/>
          <w:sz w:val="20"/>
          <w:szCs w:val="20"/>
        </w:rPr>
        <w:t>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დოკუმენტების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ჩამონათვალის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</w:t>
      </w:r>
      <w:r>
        <w:rPr>
          <w:rFonts w:ascii="Sylfaen" w:hAnsi="Sylfaen" w:cs="Sylfaen"/>
          <w:sz w:val="20"/>
          <w:szCs w:val="20"/>
        </w:rPr>
        <w:t>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ჰარმონიზაციისათვის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სკრინინგისა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სკოპინგის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ტრანსსასაზღვრო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პროცედურების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შემოღება</w:t>
      </w:r>
      <w:r>
        <w:rPr>
          <w:rFonts w:ascii="Sylfaen" w:hAnsi="Sylfaen" w:cs="Sylfaen"/>
          <w:sz w:val="20"/>
          <w:szCs w:val="20"/>
        </w:rPr>
        <w:t>; „</w:t>
      </w:r>
      <w:r>
        <w:rPr>
          <w:rFonts w:ascii="Sylfaen" w:hAnsi="Sylfaen" w:cs="Sylfaen"/>
          <w:sz w:val="20"/>
          <w:szCs w:val="20"/>
        </w:rPr>
        <w:t>გარემოსდაცვით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</w:t>
      </w:r>
      <w:r>
        <w:rPr>
          <w:rFonts w:ascii="Sylfaen" w:hAnsi="Sylfaen" w:cs="Sylfaen"/>
          <w:sz w:val="20"/>
          <w:szCs w:val="20"/>
        </w:rPr>
        <w:t>ისაწვდომობის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გადაწყვეტილებების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მართლმსაჯულების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ორჰუსის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პრინციპების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</w:t>
      </w:r>
      <w:r>
        <w:rPr>
          <w:rFonts w:ascii="Sylfaen" w:hAnsi="Sylfaen" w:cs="Sylfaen"/>
          <w:sz w:val="20"/>
          <w:szCs w:val="20"/>
        </w:rPr>
        <w:t>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წინასწარი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მოსალოდნელი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კომპლექსურად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ექსპერტიზისადმი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</w:t>
      </w:r>
      <w:r>
        <w:rPr>
          <w:rFonts w:ascii="Sylfaen" w:hAnsi="Sylfaen" w:cs="Sylfaen"/>
          <w:sz w:val="20"/>
          <w:szCs w:val="20"/>
        </w:rPr>
        <w:t>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საექსპერტო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ნარჩენებისა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ბიომრავალფეროვნების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</w:t>
      </w:r>
      <w:r>
        <w:rPr>
          <w:rFonts w:ascii="Sylfaen" w:hAnsi="Sylfaen" w:cs="Sylfaen"/>
          <w:sz w:val="20"/>
          <w:szCs w:val="20"/>
        </w:rPr>
        <w:t>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ბიომრავალფეროვნების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ადაპტაციისა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შერბილების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დეგრადაციასთან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სასარგებლო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წიაღისეულის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განხილვა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ბალანსზე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ეროზიის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ნაყოფიე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დაბინძურების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</w:t>
      </w:r>
      <w:r>
        <w:rPr>
          <w:rFonts w:ascii="Sylfaen" w:hAnsi="Sylfaen" w:cs="Sylfaen"/>
          <w:sz w:val="20"/>
          <w:szCs w:val="20"/>
        </w:rPr>
        <w:t>ერგვით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ოზონდამშლელი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ოდნ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საბოლოოდ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შეწყვეტისათვის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</w:t>
      </w:r>
      <w:r>
        <w:rPr>
          <w:rFonts w:ascii="Sylfaen" w:hAnsi="Sylfaen" w:cs="Sylfaen"/>
          <w:sz w:val="20"/>
          <w:szCs w:val="20"/>
        </w:rPr>
        <w:t>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დასაბუთებული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გამომწვევი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კამპანიებისა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ბიზნეს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ბიომრავალფეროვნებ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წითელ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ნუსხაში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შეტანილი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აღრიცხვა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</w:t>
      </w:r>
      <w:r>
        <w:rPr>
          <w:rFonts w:ascii="Sylfaen" w:hAnsi="Sylfaen" w:cs="Sylfaen"/>
          <w:sz w:val="20"/>
          <w:szCs w:val="20"/>
        </w:rPr>
        <w:t>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წითელ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ნუსხაში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შეტანილი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სანადირო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დასაცავად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თეთრყვავილას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საბაზისო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კვოტების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</w:t>
      </w:r>
      <w:r>
        <w:rPr>
          <w:rFonts w:ascii="Sylfaen" w:hAnsi="Sylfaen" w:cs="Sylfaen"/>
          <w:sz w:val="20"/>
          <w:szCs w:val="20"/>
        </w:rPr>
        <w:t>ადგენად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12.1.1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აგრარული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პრიორიტეტულ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მელიორაციის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</w:t>
      </w:r>
      <w:r>
        <w:rPr>
          <w:rFonts w:ascii="Sylfaen" w:hAnsi="Sylfaen" w:cs="Sylfaen"/>
          <w:sz w:val="20"/>
          <w:szCs w:val="20"/>
        </w:rPr>
        <w:t>ვითარების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კონსერვაციის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ნაყოფიერების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დარგობრივი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სო</w:t>
      </w:r>
      <w:r>
        <w:rPr>
          <w:rFonts w:ascii="Sylfaen" w:hAnsi="Sylfaen" w:cs="Sylfaen"/>
          <w:sz w:val="20"/>
          <w:szCs w:val="20"/>
        </w:rPr>
        <w:t>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საერთაშორი</w:t>
      </w:r>
      <w:r>
        <w:rPr>
          <w:rFonts w:ascii="Sylfaen" w:hAnsi="Sylfaen" w:cs="Sylfaen"/>
          <w:sz w:val="20"/>
          <w:szCs w:val="20"/>
        </w:rPr>
        <w:t>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საწევრო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გადასახადის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გადახდა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მმართველობის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მოხსენებისა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მოქმედებათა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</w:t>
      </w:r>
      <w:r>
        <w:rPr>
          <w:rFonts w:ascii="Sylfaen" w:hAnsi="Sylfaen" w:cs="Sylfaen"/>
          <w:sz w:val="20"/>
          <w:szCs w:val="20"/>
        </w:rPr>
        <w:t>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შესწავლა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დასაბუთებული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ბიომრავალფეროვნების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დახვეწით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ნარჩენებისა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კონვენციების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აღსრულება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ნარჩენებისა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ადაპტაციისა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კლიმატის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ცვლილების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შერბილების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დაგეგმვა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რაციონალური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ეროზიის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ნიადაგის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ნაყოფიერების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</w:t>
      </w:r>
      <w:r>
        <w:rPr>
          <w:rFonts w:ascii="Sylfaen" w:hAnsi="Sylfaen" w:cs="Sylfaen"/>
          <w:sz w:val="20"/>
          <w:szCs w:val="20"/>
        </w:rPr>
        <w:t>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ევროკავშირის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ჰარმონიზაცია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ატმოსფერული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ჰაერისა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მავნე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>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დაბინძურების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წყაროების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გაფრქვევების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ოზონდამშლელი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ოდნ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საბოლოოდ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შეწყვეტისათვის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</w:t>
      </w:r>
      <w:r>
        <w:rPr>
          <w:rFonts w:ascii="Sylfaen" w:hAnsi="Sylfaen" w:cs="Sylfaen"/>
          <w:sz w:val="20"/>
          <w:szCs w:val="20"/>
        </w:rPr>
        <w:t>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მარეგულირებელი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</w:t>
      </w:r>
      <w:r>
        <w:rPr>
          <w:rFonts w:ascii="Sylfaen" w:hAnsi="Sylfaen" w:cs="Sylfaen"/>
          <w:sz w:val="20"/>
          <w:szCs w:val="20"/>
        </w:rPr>
        <w:t>ლებაში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სისტემატური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ინფორმირება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ონსულტაციების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ტრენინგებისა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შიგნით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ქვეყნის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აგროსასურსათო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პროდუქციის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გამოფენა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დეგუსტაციების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</w:t>
      </w:r>
      <w:r>
        <w:rPr>
          <w:rFonts w:ascii="Sylfaen" w:hAnsi="Sylfaen" w:cs="Sylfaen"/>
          <w:sz w:val="20"/>
          <w:szCs w:val="20"/>
        </w:rPr>
        <w:t>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ჩატარდება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წარმომადგენლობითი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სარეკლამო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31 01 04)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მნიშვნელოვანი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სტატისტიკური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</w:t>
      </w:r>
      <w:r>
        <w:rPr>
          <w:rFonts w:ascii="Sylfaen" w:hAnsi="Sylfaen" w:cs="Sylfaen"/>
          <w:sz w:val="20"/>
          <w:szCs w:val="20"/>
        </w:rPr>
        <w:t>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კუთხით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წინასწარი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მოსალოდნელი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რისკების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კომპლექსურად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</w:t>
      </w:r>
      <w:r>
        <w:rPr>
          <w:rFonts w:ascii="Sylfaen" w:hAnsi="Sylfaen" w:cs="Sylfaen"/>
          <w:sz w:val="20"/>
          <w:szCs w:val="20"/>
        </w:rPr>
        <w:t>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საშიშროების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ნორმების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ექსპერტიზისადმი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დაქვემდებარებულ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საექსპერტო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ადაწყვეტილების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მისაღებად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ზემოქმედების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გამომწვევი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ერთიანი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31 01 05)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კამ</w:t>
      </w:r>
      <w:r>
        <w:rPr>
          <w:rFonts w:ascii="Sylfaen" w:hAnsi="Sylfaen" w:cs="Sylfaen"/>
          <w:sz w:val="20"/>
          <w:szCs w:val="20"/>
        </w:rPr>
        <w:t>პანიებისა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არასამთავრობო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ბიზნეს</w:t>
      </w:r>
      <w:r>
        <w:rPr>
          <w:rFonts w:ascii="Sylfaen" w:hAnsi="Sylfaen" w:cs="Sylfaen"/>
          <w:sz w:val="20"/>
          <w:szCs w:val="20"/>
        </w:rPr>
        <w:t xml:space="preserve">-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მხარეებისთვის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</w:t>
      </w:r>
      <w:r>
        <w:rPr>
          <w:rFonts w:ascii="Sylfaen" w:hAnsi="Sylfaen" w:cs="Sylfaen"/>
          <w:sz w:val="20"/>
          <w:szCs w:val="20"/>
        </w:rPr>
        <w:t>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ბიოლოგიური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31 01 06)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თეთრყვავილას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საბაზისო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მოპოვების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კვოტების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დასადგენად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12.1.7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ნარჩენებისა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ქიმიური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</w:t>
      </w:r>
      <w:r>
        <w:rPr>
          <w:rFonts w:ascii="Sylfaen" w:hAnsi="Sylfaen" w:cs="Sylfaen"/>
          <w:sz w:val="20"/>
          <w:szCs w:val="20"/>
        </w:rPr>
        <w:t>იებები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31 01 07)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ადამიანის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უზრუნველსაყოფად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ლენტეხის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სოფელ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ცანას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მიმდებარე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დარიშხანშემცველი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გაუვნებლების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სარ</w:t>
      </w:r>
      <w:r>
        <w:rPr>
          <w:rFonts w:ascii="Sylfaen" w:hAnsi="Sylfaen" w:cs="Sylfaen"/>
          <w:sz w:val="20"/>
          <w:szCs w:val="20"/>
        </w:rPr>
        <w:t>კოფაგების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აშენება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დარიშხანშემცველი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12.2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31 09)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პატრულირება</w:t>
      </w:r>
      <w:r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კან</w:t>
      </w:r>
      <w:r>
        <w:rPr>
          <w:rFonts w:ascii="Sylfaen" w:hAnsi="Sylfaen" w:cs="Sylfaen"/>
          <w:sz w:val="20"/>
          <w:szCs w:val="20"/>
        </w:rPr>
        <w:t>ონდარღვევების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აღკვეთა</w:t>
      </w:r>
      <w:r>
        <w:rPr>
          <w:rFonts w:ascii="Sylfaen" w:hAnsi="Sylfaen" w:cs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</w:rPr>
        <w:t>დაცულ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უკანონოდ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შეღწევისა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სამართალდარღვევების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ხერგილებისა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ბარიერების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ადმინისტრაციების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ინფრასტრუქტურის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შენახვა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გაფართოება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ეკოსისტემების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ლანდშაფტებისა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ცოცხალი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წონასწორობის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შესანარჩუნებლად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წითელ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ნუსხაში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შეტანილ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გადაშენების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საფრთხის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მყოფ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ცხოველთა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მცენარეთა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გენოფონდის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მრავალფეროვ</w:t>
      </w:r>
      <w:r>
        <w:rPr>
          <w:rFonts w:ascii="Sylfaen" w:hAnsi="Sylfaen" w:cs="Sylfaen"/>
          <w:sz w:val="20"/>
          <w:szCs w:val="20"/>
        </w:rPr>
        <w:t>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შესანარჩუნებლად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უნიკალური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თუ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არაორგანული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წარმონაქმნების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შესანარჩუნებლად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დაცულ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პათოლოგიური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დაზიანებული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მავნებლებთან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პრეპარატები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ხანძრების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სწრაფი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დაცულ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საძოვრების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მაჩვენებლების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შეფასება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საძოვრების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იჯარით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გადაცემა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ინვენტარიზაცია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პოპულარიზაციის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ეკოტურიზმის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ტურისტების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მოზიდვისა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სამიზნე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სარეკლამო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სააგიტაციო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ვიზ</w:t>
      </w:r>
      <w:r>
        <w:rPr>
          <w:rFonts w:ascii="Sylfaen" w:hAnsi="Sylfaen" w:cs="Sylfaen"/>
          <w:sz w:val="20"/>
          <w:szCs w:val="20"/>
        </w:rPr>
        <w:t>იტორთა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ცენტრებში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საინტერპრეტაციო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ექსპოზიციების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ცნობიერების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ასამაღლებლად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ცალკეული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ქცევის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გასაუმჯობესებლად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</w:t>
      </w:r>
      <w:r>
        <w:rPr>
          <w:rFonts w:ascii="Sylfaen" w:hAnsi="Sylfaen" w:cs="Sylfaen"/>
          <w:sz w:val="20"/>
          <w:szCs w:val="20"/>
        </w:rPr>
        <w:t>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ბუნებრივ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კულტურულ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რეკრეაციისათვის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ტურიზმისათვის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ხელსაყრელი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ეკოტურისტული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პოტენციალის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გასაზრდელად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ტრადიციული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თვითმყოფადი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ისტორიულ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კულტურული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გრძელვადიანი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შემოსავლების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საკმარისი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პროგნოზირებადი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</w:t>
      </w:r>
      <w:r>
        <w:rPr>
          <w:rFonts w:ascii="Sylfaen" w:hAnsi="Sylfaen" w:cs="Sylfaen"/>
          <w:sz w:val="20"/>
          <w:szCs w:val="20"/>
        </w:rPr>
        <w:t>ერიტორიების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12.3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ზედამხედველობა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31 08)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ჯეროვან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დაბინძურებისა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უკანონო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გამოვლენასა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აღკვეთას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კანონდარღვევათა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შემაკავებელი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ობიექტების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</w:t>
      </w:r>
      <w:r>
        <w:rPr>
          <w:rFonts w:ascii="Sylfaen" w:hAnsi="Sylfaen" w:cs="Sylfaen"/>
          <w:sz w:val="20"/>
          <w:szCs w:val="20"/>
        </w:rPr>
        <w:t>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ნებაყოფლობით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მიღწევა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ოპერატიულ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მომუშავე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რეკრუტირება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12.4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31 10)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ჩამოყალიბებისა</w:t>
      </w:r>
      <w:r>
        <w:rPr>
          <w:rFonts w:ascii="Sylfaen" w:hAnsi="Sylfaen" w:cs="Sylfaen"/>
          <w:sz w:val="20"/>
          <w:szCs w:val="20"/>
        </w:rPr>
        <w:t>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სექტორის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კონცეფციით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ქმედებების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სრულყოფა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ფიზიკური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ინსტიტუციური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გაძლიერებისათვის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მერქნული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</w:t>
      </w:r>
      <w:r>
        <w:rPr>
          <w:rFonts w:ascii="Sylfaen" w:hAnsi="Sylfaen" w:cs="Sylfaen"/>
          <w:sz w:val="20"/>
          <w:szCs w:val="20"/>
        </w:rPr>
        <w:t>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თანამშრომელთა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სწავლებისა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რეაბილიტაცია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გაყვანა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ტყეკაფების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გამოყოფისა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ათვისებისათვის</w:t>
      </w:r>
      <w:r>
        <w:rPr>
          <w:rFonts w:ascii="Sylfaen" w:hAnsi="Sylfaen" w:cs="Sylfaen"/>
          <w:sz w:val="20"/>
          <w:szCs w:val="20"/>
        </w:rPr>
        <w:t xml:space="preserve">;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ჩახერგილობისაგან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>აწმენდა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ძირნაყარის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გამოტანა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განთავსება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მერქნულ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რესურსზე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სათბობ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შეშაზე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დაკმაყოფილების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;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ხეტყით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მიმართულებით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ხეტყის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დამზადებისათვის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პრიორიტეტების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შერჩეულ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სანერგეების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წინასწარ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აღსადგენ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სწრაფმზარდი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პლანტაციების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გაშენება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ეტაპობრივად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უზრუნველყოფს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ტყეზე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ზე</w:t>
      </w:r>
      <w:r>
        <w:rPr>
          <w:rFonts w:ascii="Sylfaen" w:hAnsi="Sylfaen" w:cs="Sylfaen"/>
          <w:sz w:val="20"/>
          <w:szCs w:val="20"/>
        </w:rPr>
        <w:t>წოლის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შემცირებას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წვრილმზომ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სორტიმენტებსა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საშეშე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მერქანზე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დაკმაყოფილებას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პათოლოგიური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ჩატარება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დასკვნების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საფუძველზე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მავნებლებსა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დაავადებებთან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აქტიურად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ხანძარსაშიში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იდენტიფიცირება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ხანძარსაწინააღმდეგო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პროფილაქტიკური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ხანძარსაწინააღმდეგო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ბილიკებისა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მინერალიზებული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მოწყობა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საინფორმაციო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ნიშნების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პირველადი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ხანძ</w:t>
      </w:r>
      <w:r>
        <w:rPr>
          <w:rFonts w:ascii="Sylfaen" w:hAnsi="Sylfaen" w:cs="Sylfaen"/>
          <w:sz w:val="20"/>
          <w:szCs w:val="20"/>
        </w:rPr>
        <w:t>არსაწინააღმდეგო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ცეცხლსაქრობი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აღჭურვილობის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შემუშავება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ანალიზისა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სატყეო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სამეურნეო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დაგე</w:t>
      </w:r>
      <w:r>
        <w:rPr>
          <w:rFonts w:ascii="Sylfaen" w:hAnsi="Sylfaen" w:cs="Sylfaen"/>
          <w:sz w:val="20"/>
          <w:szCs w:val="20"/>
        </w:rPr>
        <w:t>გმვის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ეფექტიანი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დანერგვა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აღრიცხვის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მატერიალური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დამუშავების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თანამედროვე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დაზუსტება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კარტოგრაფიული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ფრაგმენტ</w:t>
      </w:r>
      <w:r>
        <w:rPr>
          <w:rFonts w:ascii="Sylfaen" w:hAnsi="Sylfaen" w:cs="Sylfaen"/>
          <w:sz w:val="20"/>
          <w:szCs w:val="20"/>
        </w:rPr>
        <w:t>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ასაცილებლად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12.5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31 12)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სამიზნე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</w:t>
      </w:r>
      <w:r>
        <w:rPr>
          <w:rFonts w:ascii="Sylfaen" w:hAnsi="Sylfaen" w:cs="Sylfaen"/>
          <w:sz w:val="20"/>
          <w:szCs w:val="20"/>
        </w:rPr>
        <w:t>ვეტილების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პროცესში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მონაწილეობის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გაუმჯობესებით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„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განათლება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განვითარებისთვის</w:t>
      </w:r>
      <w:r>
        <w:rPr>
          <w:rFonts w:ascii="Sylfaen" w:hAnsi="Sylfaen" w:cs="Sylfaen"/>
          <w:sz w:val="20"/>
          <w:szCs w:val="20"/>
        </w:rPr>
        <w:t xml:space="preserve">“ –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სტრატეგიისა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სამოქმედო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გეგმის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კოორდინაციის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</w:t>
      </w:r>
      <w:r>
        <w:rPr>
          <w:rFonts w:ascii="Sylfaen" w:hAnsi="Sylfaen" w:cs="Sylfaen"/>
          <w:sz w:val="20"/>
          <w:szCs w:val="20"/>
        </w:rPr>
        <w:t>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მომზადების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გადამზადებისა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კვალიფიკაციის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ამაღლების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სისტემატიზაციის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გაზრდისა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გამარტივების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გარემოსდაცვით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გარემოსდაცვითი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ანალიტიკურ</w:t>
      </w: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მომზადებისა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დაინტერესებული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საზოგადოებისთვის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მიწოდების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12.6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31 13)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სფეროში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პოლიტიკის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</w:t>
      </w:r>
      <w:r>
        <w:rPr>
          <w:rFonts w:ascii="Sylfaen" w:hAnsi="Sylfaen" w:cs="Sylfaen"/>
          <w:sz w:val="20"/>
          <w:szCs w:val="20"/>
        </w:rPr>
        <w:t>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პირის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უსაფრთხოების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რეგულირებისა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რადიოაქტიური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მაიონებელი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გამოსხივების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გენერატორების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რადიოაქტიური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მფლობელი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დოზების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რეესტრის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განახლება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რადიოაქტიური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გარემოს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მონიტორინგი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ავარიებისა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ინციდენტების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რადიოაქტიური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ნივთიერებების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არალეგალური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მიმოქცევის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სასაზღვრო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გამტარ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პუნქტებზე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საბაჟო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სატრანსპორტო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ტერმინალებზე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განგაშის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რეაგირება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მდგომარეობის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წარსადგენი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ყოველწლიური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</w:t>
      </w:r>
      <w:r>
        <w:rPr>
          <w:rFonts w:ascii="Sylfaen" w:hAnsi="Sylfaen" w:cs="Sylfaen"/>
          <w:sz w:val="20"/>
          <w:szCs w:val="20"/>
        </w:rPr>
        <w:t>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ავტორიზაცია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ბირთვული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რადიაციული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საქმიანობის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კონტროლი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ინსპექტირების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12.7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ეროვნული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საშენი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ჩამოყალიბება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</w:t>
      </w:r>
      <w:r>
        <w:rPr>
          <w:rFonts w:ascii="Sylfaen" w:hAnsi="Sylfaen" w:cs="Sylfaen"/>
          <w:sz w:val="20"/>
          <w:szCs w:val="20"/>
        </w:rPr>
        <w:t xml:space="preserve"> 31 11)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წიწვო</w:t>
      </w:r>
      <w:r>
        <w:rPr>
          <w:rFonts w:ascii="Sylfaen" w:hAnsi="Sylfaen" w:cs="Sylfaen"/>
          <w:sz w:val="20"/>
          <w:szCs w:val="20"/>
        </w:rPr>
        <w:t>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ფოთლოვანი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ხემცენარეების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გამოყვანა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მიწების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ეროზიისა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გამოფიტვის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პრობლემების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სხვადასხვა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მოვლენის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ასაცილებლად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ქარსაფარი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ზოლების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აღდგენა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განაშენიანებისათვის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გამოყვანა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ქალაქებისა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პარკებისა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სკვერების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გასამწვანებლად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დეკორატიული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ხემცენარეების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გამოყვანა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როგორც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გრუნტში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ისე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კონტეინერებში</w:t>
      </w:r>
      <w:r>
        <w:rPr>
          <w:rFonts w:ascii="Sylfaen" w:hAnsi="Sylfaen" w:cs="Sylfaen"/>
          <w:sz w:val="20"/>
          <w:szCs w:val="20"/>
        </w:rPr>
        <w:t>);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ჯიშთა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სარგავი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მასალის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გამოსაყვანად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ტრადიციული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ღია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გრუნტში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კონტეინერული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მეთოდის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სასათბურე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მეურნეობაში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ადგილობრივი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ორნითოფაუნისა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იქთიოფაუნის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წითელ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ნუსხაში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შეტანილი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მოწყვლადი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შენარჩუნებისა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გამრავლების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წითელ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ნუს</w:t>
      </w:r>
      <w:r>
        <w:rPr>
          <w:rFonts w:ascii="Sylfaen" w:hAnsi="Sylfaen" w:cs="Sylfaen"/>
          <w:sz w:val="20"/>
          <w:szCs w:val="20"/>
        </w:rPr>
        <w:t>ხაში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შეტანილი</w:t>
      </w:r>
      <w:r>
        <w:rPr>
          <w:rFonts w:ascii="Sylfaen" w:hAnsi="Sylfaen" w:cs="Sylfaen"/>
          <w:sz w:val="20"/>
          <w:szCs w:val="20"/>
        </w:rPr>
        <w:t xml:space="preserve"> 56 </w:t>
      </w:r>
      <w:r>
        <w:rPr>
          <w:rFonts w:ascii="Sylfaen" w:hAnsi="Sylfaen" w:cs="Sylfaen"/>
          <w:sz w:val="20"/>
          <w:szCs w:val="20"/>
        </w:rPr>
        <w:t>სახეობის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მცენარის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ნერგების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გამოყვანა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ქვეყანაში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ფლორის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იშვიათი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სადედე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პლუსური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მოძიება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თესლების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კალმებისა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ფესვის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ნაბარტყის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დამზადება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უცხოეთიდან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შემოტანილი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სადედე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კაკლისა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ნუშის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ნერგ</w:t>
      </w:r>
      <w:r>
        <w:rPr>
          <w:rFonts w:ascii="Sylfaen" w:hAnsi="Sylfaen" w:cs="Sylfaen"/>
          <w:sz w:val="20"/>
          <w:szCs w:val="20"/>
        </w:rPr>
        <w:t>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აჭრილი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კვირტების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მეურნეობაში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გამოყვანილ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ძირებზე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დამყნობის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შემდგომ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ადგილზე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წარმოებისათვის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ფართობების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გასუფთავებისა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შეშის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ალტერნატიული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სათბობის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შექმნისათვის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ტყის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მერქნული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ნარჩენების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გადამუშავება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საწვავი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</w:t>
      </w:r>
      <w:r>
        <w:rPr>
          <w:rFonts w:ascii="Sylfaen" w:hAnsi="Sylfaen" w:cs="Sylfaen"/>
          <w:sz w:val="20"/>
          <w:szCs w:val="20"/>
        </w:rPr>
        <w:t>იკეტების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წარმოება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თავი</w:t>
      </w:r>
      <w:r>
        <w:rPr>
          <w:rFonts w:ascii="Sylfaen" w:hAnsi="Sylfaen" w:cs="Sylfaen"/>
          <w:b/>
          <w:bCs/>
          <w:sz w:val="20"/>
          <w:szCs w:val="20"/>
        </w:rPr>
        <w:t xml:space="preserve"> VI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ასიგნებები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>
        <w:rPr>
          <w:rFonts w:ascii="Sylfaen" w:hAnsi="Sylfaen" w:cs="Sylfaen"/>
          <w:b/>
          <w:bCs/>
          <w:sz w:val="20"/>
          <w:szCs w:val="20"/>
        </w:rPr>
        <w:t>მუხლი</w:t>
      </w:r>
      <w:r>
        <w:rPr>
          <w:rFonts w:ascii="Sylfaen" w:hAnsi="Sylfaen" w:cs="Sylfaen"/>
          <w:b/>
          <w:bCs/>
          <w:sz w:val="20"/>
          <w:szCs w:val="20"/>
        </w:rPr>
        <w:t xml:space="preserve"> 15. </w:t>
      </w: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სახელმწიფო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ბიუჯეტის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ასიგნებები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განისაზღვროს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კლასიფიკაციის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თანდართული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რედაქციით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sz w:val="20"/>
          <w:szCs w:val="20"/>
        </w:rPr>
        <w:t>ათას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>ლარებში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81"/>
        <w:gridCol w:w="478"/>
        <w:gridCol w:w="2732"/>
        <w:gridCol w:w="48"/>
        <w:gridCol w:w="1164"/>
        <w:gridCol w:w="1185"/>
        <w:gridCol w:w="27"/>
        <w:gridCol w:w="1212"/>
        <w:gridCol w:w="1218"/>
        <w:gridCol w:w="1043"/>
        <w:gridCol w:w="1048"/>
      </w:tblGrid>
      <w:tr w:rsidR="00000000">
        <w:trPr>
          <w:trHeight w:val="4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bookmarkStart w:id="4" w:name="RANGE!B2:I3741"/>
            <w:bookmarkEnd w:id="4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12"/>
              <w:gridCol w:w="1218"/>
              <w:gridCol w:w="974"/>
              <w:gridCol w:w="1117"/>
            </w:tblGrid>
            <w:tr w:rsidR="00000000">
              <w:trPr>
                <w:trHeight w:val="494"/>
              </w:trPr>
              <w:tc>
                <w:tcPr>
                  <w:tcW w:w="4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2018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წლის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გეგმა</w:t>
                  </w:r>
                </w:p>
              </w:tc>
            </w:tr>
            <w:tr w:rsidR="00000000">
              <w:trPr>
                <w:trHeight w:val="467"/>
              </w:trPr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სულ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საბიუჯეტო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სახსრები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გრანტი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BF63D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კრედიტი</w:t>
                  </w:r>
                </w:p>
              </w:tc>
            </w:tr>
          </w:tbl>
          <w:p w:rsidR="00000000" w:rsidRDefault="00BF63D4">
            <w:pPr>
              <w:widowControl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10,292,234.1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11,720,475.0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12,459,500.0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11,058,502.0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164,248.0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1,236,750.0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115,756.0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116,757.0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113,613.0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113,613.0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8,741,830.8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9,157,212.8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9,720,893.2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9,344,770.2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140,208.0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235,915.0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1,452,292.5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1,397,505.1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1,413,619.1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1,413,036.1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583.0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662,400.4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1,017,203.7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1,628,529.8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902,954.8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704,860.0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495,571.2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1,019,871.5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349,995.0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50,695.0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3,325.0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295,975.0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392,431.7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526,187.0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პარლამენტი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მასთან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55,667.4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60,131.0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62,131.0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62,131.0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1,331.0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1,331.0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1,126.0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1,126.0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52,613.7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54,113.9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53,734.9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53,734.9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30,405.5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33,180.4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29,518.4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29,518.4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3,053.2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6,017.1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8,396.1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8,396.1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47,744.9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52,091.0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52,091.0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52,091.0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45,643.1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47,278.9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46,699.9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46,699.9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24,787.2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27,604.4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24,228.0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24,228.0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2,101.2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4,812.1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5,391.1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5,391.1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წარმომადგენლობითი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საზედამხედველო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16,886.7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16,886.7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16,886.7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16,886.7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15,043.0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15,043.0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საპარლამ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ენტო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ფრაქციების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მაჟორიტარი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პარლამენტის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წევრების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ბიუროების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6,787.8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6,787.8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6,787.8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6,787.8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47,744.9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52,091.0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28,416.5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28,416.5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45,643.1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47,278.9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23,025.4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23,025.4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24,787.2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27,604.4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9,185.0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9,185.0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2,101.2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4,812.1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5,391.1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5,391.1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საბიბლიოთეკო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7,482.9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9,590.0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9,590.0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6,534.1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6,390.0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6,590.0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6,590.0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5,339.5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5,290.0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5,004.4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5,004.4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948.8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ჰერალდიკური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პრეზიდენტის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13,983.4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13,704.2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9,602.0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9,602.0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4,298.0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4,692.0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4,692.0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4,692.0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უშიშროების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საბჭოს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1,949.3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1,910.4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1,782.0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1,418.7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მთავრობის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19,423.7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18,214.9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15,796.0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8,771.9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8,058.0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8,058.0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8,058.0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1,201.9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აუდიტის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15,645.5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14,517.2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14,517.2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14,517.2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13,856.5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14,267.2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14,417.2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14,417.2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11,738.3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11,796.2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11,969.2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11,969.2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1,164.0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კომისია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69,985.8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67,058.2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67,058.2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68,406.8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58,900.3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66,072.2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66,072.2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33,797.4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26,504.5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26,898.5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26,898.5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1,578.9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1,599.7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10,214.2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11,197.4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469.0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9,923.7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10,977.4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11,235.0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11,235.0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7,862.9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8,392.5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8,392.5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8,392.5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არჩევნების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ჩატარების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46,007.2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35,321.7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40,103.2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40,103.2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44,812.0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33,964.5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39,178.2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39,178.2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25,584.7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17,496.8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17,883.5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17,883.5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1,195.1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1,357.2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ინსტიტუციის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სამოქალაქო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888.6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1,195.9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1,173.4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1,124.0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1,124.0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615.2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622.5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622.5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პარტიებისა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არასამთავრობო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დაფინანსება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12,875.8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12,785.0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14,535.0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14,535.0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12,875.8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12,785.0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14,535.0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14,535.0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საკონსტიტუციო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3,393.9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4,110.0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3,214.7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2,617.0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2,762.0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2,762.0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2,762.0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უზენაესი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7,140.6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6,866.4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4,979.0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5,525.0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5,525.0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52,833.5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71,150.0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71,150.0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1,783.0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1,963.0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50,190.1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53,950.0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61,695.0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61,695.0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38,846.1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42,229.0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2,638.0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51,386.1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57,470.0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69,530.0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69,530.0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1,745.0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48,854.3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60,210.0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60,210.0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38,190.7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41,580.0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44,750.0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44,750.0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2,526.5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მოსამართლეებისა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1,447.4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1,335.8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649.0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საბჭო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2,598.4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3,750.0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3,750.0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2,122.0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2,126.0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აბაშის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ზუგდიდის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მარტვილის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მესტიის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სენაკის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ჩხოროწყუს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წალენჯიხის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ტეტში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580.3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ლანჩხუთის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ოზურგეთისა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ჩოხატაურის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467.9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ბაღდათის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ზესტაფონის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თერჯოლის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სამტრედიის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საჩხერის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ტყიბულის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წყალტუბოს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ჭიათურის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ხარაგაულის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ხონის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548.0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ახმეტის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გურჯაანის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დედოფლისწყაროს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თელავის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ლაგოდეხის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საგარეჯოს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სიღნაღისა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ყვარლის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740.7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დუშეთის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თიანეთის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მცხეთისა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ყაზბეგის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ამბროლაურის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ლენტეხის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ონისა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ცაგერის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468.8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ადიგენის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ასპინძის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ახალციხის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ახალქალაქის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ბორჯომისა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ნინოწმინდის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507.3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391.2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ბოლნისის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გარდაბნის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დმანისის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თეთრი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მარნეულის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წალკის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რუსთავის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875.0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572.6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რწმუ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გუბერნატორის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კასპის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ქარელისა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ხაშურის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103,950.8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101,423.3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115,850.0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115,800.0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115,800.0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73,818.8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77,000.0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77,000.0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2,521.2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103,950.8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109,075.0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109,075.0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3,452.0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3,452.0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101,423.3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115,850.0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101,175.0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101,175.0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73,818.8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2,521.2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ოპერატიულ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14,925.0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14,925.0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14,625.0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14,625.0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საგანგებო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სიტუაციების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64,370.7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62,010.0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82,010.0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82,010.0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59,038.4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56,272.0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61,304.0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61,304.0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43,676.0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41,690.0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44,500.0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44,500.0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5,332.3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5,688.0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შერიგებისა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სამოქალაქო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თანასწორობის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საკითხებში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მინისტრის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1,580.2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1,188.0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759.6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78,862.5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4,785.0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4,785.0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76,478.8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73,290.0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66,215.0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66,215.0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60,337.5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54,365.0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49,365.0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49,365.0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2,383.6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17,883.7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20,275.0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20,275.0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17,381.4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17,510.0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17,510.0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შემოსავლების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მობილიზება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გადამხდელთა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34,638.3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3,568.0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34,309.4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32,056.7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26,800.0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21,800.0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21,800.0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დანაშაულის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17,933.4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18,555.0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18,430.0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18,430.0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17,933.4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18,555.0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18,430.0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18,430.0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15,371.1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14,945.0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14,945.0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14,945.0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ანალიტიკური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5,875.9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2,944.0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1,542.7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საფინანსო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სექტორში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ამაღლება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436.6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ბუღალტრუ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აღრიცხვის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ანგარიშგებისა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აუდიტის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ზედამხედველობა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ეკონომიკისა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მდგრადი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337,446.5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673,767.0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229,550.0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147,300.0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72,800.0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948.0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929.0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929.0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128,161.6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150,779.0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161,115.0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142,475.0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9,190.0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17,185.7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14,365.0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15,715.0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15,715.0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10,873.6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2,925.0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1,360.0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198,410.4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517,801.0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62,250.0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ეკონომიკური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19,560.0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19,158.0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18,013.9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18,628.0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21,825.0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21,825.0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7,994.1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7,265.0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7,530.0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7,530.0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1,546.0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სამშენებლო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1,175.3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1,067.0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1,170.8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1,067.0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917.6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სტანდარტიზაც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მეტროლოგიის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1,241.6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678.7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აკრედიტაციის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პროცესის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ტურიზმის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27,973.1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52,464.0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52,115.0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52,115.0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27,109.2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50,724.0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50,655.0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50,655.0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1,642.6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ქონების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41,805.7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281,515.0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7,825.0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7,825.0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9,821.8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3,496.3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31,983.7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273,700.0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მეწარმეობის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41,105.7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41,699.0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41,680.0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41,680.0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40,944.8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41,687.0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895.5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ინოვაციებისა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9,361.5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8,208.0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7,719.1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5,408.0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1,256.9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1,245.1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2,339.0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ხელშეკრულებებით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ნაკისრი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ტრანსპორტირების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რჯების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სუბსიდირება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4,276.5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4,276.5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საზღვაო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425.3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163.0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ყაზბეგის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დუშეთის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მაღალმთიანი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მიწოდებული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ბუნებრივი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აირის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ღირებულების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ანაზღაურების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4,087.6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4,087.6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ინოვაციების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ეკოსისტემის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(IBRD)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8,640.0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1,360.0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ენერგეტიკული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12,150.0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ვარდნილისა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ენგურის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ჰიდროელექტროსადგურების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(EIB, EU)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12,150.0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სასისტემო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მნიშვნელობ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154,381.7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50,650.0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146,029.5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101,540.0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გაძლი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51,038.1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42,480.0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18,650.0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51,038.1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40,020.0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220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ხაზის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ახალციხე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(ADB, IBRD, 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51,038.1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40,020.0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51,038.1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40,020.0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ელექტროენერგეტიკული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შეფასება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(ADB, IBRD, 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ქსელის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გაფართოების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42,511.0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46,520.0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34,158.8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46,520.0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ქსანი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სტეფანწმინდა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(EBRD, EC, KfW, 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11,584.3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11,584.3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32,520.0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ხაზი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ჯვარი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ხორგა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“ (EBRD, EC, KfW, 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30,926.7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22,574.5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ოგადაცემის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60,832.6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60,832.6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წყალტუბო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ახალციხე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თორთუმი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“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250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მგვარ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რეაქტორი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ზესტაფონში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ელექტროგადაცემის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(KfW, ADB)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60,832.6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60,832.6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ჩრდილოეთის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რგოლი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“ (I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 (KfW, EBRD)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ეგხ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ჯვარი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წყალტუბო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24 14 03 06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გურიის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ელგადაცემის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ხაზების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გაძლიერება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ელექტროენერგიითა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ბუნებრივი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აირით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მომარაგების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20,544.8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ბაქო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ყარსის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სარკინი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გზო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მაგისტრალის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მარაბდა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ახალქალაქი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კარწახის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მონაკვეთზე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კერძო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საკუთრებაში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გამოსყიდვა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კომპენსაცია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ანაკლიის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ღრმაწყლოვანი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ანაკლიის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ტერიტორიაზე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სამოქმედო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ფარგლებში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კერძო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საკუთრებაში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გამოსყიდვა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კომპენსაცია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24 18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სათხილამურო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სვანეთში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(Government of France)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5,975.1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5,975.1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965,842.5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1,288,047.0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1,815,000.0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747,950.0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33,500.0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1,033,550.0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405,418.8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349,098.5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481,871.0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266,271.0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18,700.0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196,900.0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8,356.1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10,180.0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10,180.0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407,117.3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685,686.0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1,146,179.0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437,879.0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693,500.0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143,952.0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233,262.5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186,950.0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143,150.0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9,354.4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6,491.0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4,880.0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8,680.0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8,680.0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5,636.1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4,829.0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8,601.0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8,601.0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3,622.0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4,563.0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4,563.0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საგზაო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529,797.2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854,827.0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1,310,820.0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543,720.0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15,300.0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751,800.0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114,659.0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149,192.0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164,720.0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105,920.0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58,300.0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4,734.1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405,890.5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685,635.0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1,146,100.0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437,800.0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693,500.0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9,247.6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საავტომობ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6,265.5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6,123.0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5,912.0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7,370.0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7,370.0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4,734.1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გზების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მოვლა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შენახვა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252,597.5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421,935.0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503,200.0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372,000.0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131,200.0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69,502.9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78,800.0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95,250.0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86,850.0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8,400.0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173,989.6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323,135.0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407,950.0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285,150.0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122,800.0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9,105.0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ჩქაროსნული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ავტომაგისტრალების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270,934.2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426,880.0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164,100.0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15,300.0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620,600.0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39,033.2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64,480.0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49,900.0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231,759.2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362,400.0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737,900.0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152,400.0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570,700.0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213,730.8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183,990.0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288,500.0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146,700.0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139,600.0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211,865.6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181,777.5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287,500.0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146,700.0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138,600.0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2,212.5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წყალმომარაგების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აღდგენა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166,081.2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197,950.0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46,650.0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14,750.0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134,600.0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31,108.0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14,750.0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134,973.2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185,650.0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176,200.0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134,600.0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26,279.7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18,800.9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1,250.0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7,478.8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გადაადგილებული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23,462.6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23,349.1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102,608.9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62,015.0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1,753.0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1,602.0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1,602.0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69,516.9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56,849.5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58,165.0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56,165.0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38,048.0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35,517.0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35,875.0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35,875.0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8,018.9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5,165.5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25,073.1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სამართალშემოქმედებისა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ქვეყნის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ინტერესების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სამართლებრივი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მხარდაჭერის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მიზნით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სისხლის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სამართლის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რეფორმის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38,382.6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11,923.9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7,290.0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7,418.0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7,418.0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4,141.9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3,910.0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3,910.0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3,910.0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1,385.6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25,073.1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გამოძიებაზე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ზედამხედველობის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ბრალდების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მხარდაჭერის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დანაშაულის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წინააღმდეგ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ბრძოლისა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პრევენციის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35,048.9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33,428.2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33,006.0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33,975.0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33,975.0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25,491.5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24,732.0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25,310.0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25,310.0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1,620.7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1,994.0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საარქივო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დაცულობის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თანამედროვე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დანერგვის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დოკუმენტების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6,745.0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5,878.8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4,047.2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თანამშრომელთა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2,429.3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2,429.3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955.8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მმართველობის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2,278.4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2,268.0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1,419.8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ერთიანი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საინფორმაციო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1,695.3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1,304.1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1,195.3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დანაშაულის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ყოფილ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პატიმართა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რესოციალიზაცია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1,468.7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1,443.4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1,278.5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796.3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1,985.6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1,985.6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ბაზრის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სერვისების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სააგენტოს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11,435.2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7,715.8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3,719.4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რეესტრის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სააგენტოს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სასჯელაღსრულებისა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პრობაციის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143,029.4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139,100.0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4,967.0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4,947.0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4,470.0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4,470.0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127,483.2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124,027.0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125,858.0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125,858.0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67,487.3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64,735.0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65,445.0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65,445.0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15,497.8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15,073.0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24,142.0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24,142.0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სტანდარტების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შესაბამისი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134,154.9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131,970.0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143,600.0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143,600.0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4,587.0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4,175.0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4,175.0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118,976.2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117,170.0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119,600.0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119,600.0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62,243.2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60,500.0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61,730.0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61,730.0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15,130.3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ბრალდებულთა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მსჯავრდებუ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ყოფითი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114,010.1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112,670.0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114,600.0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114,600.0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4,587.0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4,175.0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4,175.0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113,961.7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112,670.0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114,600.0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114,600.0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62,243.2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60,500.0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61,730.0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61,730.0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ბრალდებულთა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მსჯავრდებულთა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ეკვივალენტური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5,014.5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5,014.5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15,130.3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15,130.3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სრულყოფილი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პრობაციის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7,430.7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6,130.0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7,069.5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5,012.7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სასჯელაღსრულებისა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პრობაციის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თანამშრომელთა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1,443.7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1,437.5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231.5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113,234.7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117,845.0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120,950.0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120,950.0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111,615.0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116,915.0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118,758.0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118,758.0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9,552.2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9,444.0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9,474.0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9,474.0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1,544.4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111,961.5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116,930.0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119,915.0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119,915.0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797.0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110,380.1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116,023.0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117,731.0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117,731.0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9,135.8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9,021.0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9,046.0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9,046.0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დაგეგმვა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105,795.4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111,830.0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112,701.0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112,701.0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795.0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104,214.0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110,923.0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111,517.0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111,517.0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9,085.0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8,995.0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8,995.0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6,066.2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5,689.0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5,689.0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6,066.2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5,689.0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ხელშეკრულებების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დოკუმენტების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თარგმნა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დამოწმება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დიასპორული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მოხელეთა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ურთიერთობების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დარგში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ევროპულ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ევროატლანტიკურ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სტრუქტურებში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ინტეგრა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თაობაზე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საზოგადოების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ინფორმირება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946.8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911.5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745,977.2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748,000.0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780,000.0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42,257.0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42,257.0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41,992.0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41,992.0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707,286.0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707,078.0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671,573.3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649,573.3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407,594.3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378,895.0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380,039.0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380,039.0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38,174.5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40,922.0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130,426.7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130,426.7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491,552.2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466,067.0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312,237.0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312,237.0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37,884.0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37,893.0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37,893.0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488,485.5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461,202.0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312,237.0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312,237.0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375,895.7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318,642.0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294,077.0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294,077.0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3,048.9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18,677.5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43,098.0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43,452.0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43,452.0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1,818.0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18,228.7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42,556.0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43,042.0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43,042.0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11,561.0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35,507.0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36,012.0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36,012.0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49,237.6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53,757.0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544.0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48,389.9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53,357.0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53,903.0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53,903.0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4,254.7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4,471.0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4,471.0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4,471.0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836.7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კონტროლის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კავშირგაბმულობის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კომპიუტერული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6,778.6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9,743.0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9,540.0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9,540.0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2,086.6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4,202.3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4,202.3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956.0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999.0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4,692.0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4,443.0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5,337.7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5,337.7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20,154.1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32,069.0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1,361.3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18,792.8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29,569.0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სამშვიდობო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მისიები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39,159.5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39,159.5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728.0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მრეწველობის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35,187.4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28,322.0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1,959.0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1,956.0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1,856.0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1,856.0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25,423.5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27,279.0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27,279.0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27,279.0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14,527.2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18,548.0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18,548.0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18,548.0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9,277.1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შესაძლებლობების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შენარჩუნება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128,245.0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128,245.0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28,245.0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28,245.0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ლოჯისტიკური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2,852.4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1,674.0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142,159.0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142,159.0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1,773.2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1,614.0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139,720.0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139,720.0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25,360.0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25,360.0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1,079.1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შეიარაღებული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ძალების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შესაძლებლობის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გაძლიერება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(SG)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82,377.8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82,377.8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შინაგან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530,212.0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540,590.0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569,590.0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569,590.0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24,964.0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24,964.0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24,822.0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24,822.0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519,064.6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505,670.0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514,954.0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514,954.0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353,338.7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349,800.0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359,800.0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359,800.0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11,122.4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34,920.0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54,636.0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54,636.0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წესრიგი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საზღვრის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გაღრმავება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507,867.6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520,610.0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549,610.0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549,610.0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23,485.0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23,485.0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23,485.0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23,485.0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497,035.2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486,110.0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495,410.0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495,410.0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341,150.6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338,150.0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348,150.0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348,150.0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10,828.3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ფიზიკურ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იურიდიულ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ქონების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დიპლომატიური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წარმომადგენლობების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საგანძუ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დონის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ამაღლება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10,168.7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10,160.0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10,160.0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10,160.0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1,293.0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1,293.0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1,178.0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1,178.0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10,097.9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10,110.0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10,110.0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10,110.0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8,585.0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სამართალდამცავი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სტრუქტურებისათვის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მაღალკვალიფიციური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კადრების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საარქივო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დიგიტალიზაცია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მოქალაქეთა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6,586.1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6,170.0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6,346.5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2,947.6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შინაგან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მოსამსახურეთა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5,589.6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5,585.0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371,911.4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358,695.0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274,765.0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213,372.0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16,393.0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3,262.0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256,013.5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213,097.0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212,481.0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199,318.0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7,338.0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5,825.0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40,983.4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40,175.0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43,440.0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42,857.0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583.0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15,871.2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14,789.0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9,059.0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5,730.0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99,496.2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136,108.0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47,495.0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3,325.0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39,175.0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19,510.6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17,095.0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18,361.0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18,361.0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16,749.0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15,765.0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16,451.0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16,451.0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11,192.0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10,330.0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10,589.0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10,589.0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2,761.5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14,377.7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11,256.0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11,256.0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11,671.7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10,805.0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10,926.0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10,926.0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7,622.6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7,104.0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7,104.0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2,706.0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ადმინისტრირება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რეგიონებში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4,038.0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3,991.6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3,569.3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აგროსასურსათო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პროდუქციის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პოპულარიზაცია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967.2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967.2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ზემოქმედების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შეფასების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ცნობიერების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ამაღლების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ბიოლოგიური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მრავალფეროვნების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31 01 07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ნარჩენებისა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ქიმიური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ნივთიერებების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სურსათის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უვნებლობა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მცენარეთა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ეპიზოოტიური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კეთილსაიმედოობა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26,730.4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51,246.6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35,910.0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35,910.0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25,583.2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51,001.6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35,601.0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35,601.0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9,478.4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8,160.0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1,143.9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მევენახეობა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მეღვინეობის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43,582.2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26,998.4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43,313.4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26,908.4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25,020.0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1,005.8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დარგში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9,340.5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4,804.8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4,470.0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4,618.0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4,618.0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1,989.2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1,820.0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1,820.0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1,820.0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3,383.7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1,149.5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ერთიანი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აგროპროექტი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165,059.9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110,190.0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72,170.0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120,132.4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70,190.0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427.6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8,787.4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23,790.0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5,287.4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შეღავათიანი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აგროკრედიტები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48,926.0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48,926.0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აგროდაზღვევის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7,195.7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7,195.7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დანერგე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მომავ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ალი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6,861.1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6,861.1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პროდუქციის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გადამამუშავებელი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საწარმოებ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აგროკრედიტი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სასოფლო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სამეურნეო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სესხისა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ლიზინგის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მანდარინის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არასტანდარტულის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მოსავლის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რეალიზაციის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925.2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მცირემიწიან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ფერმერთა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საგაზაფხულო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სამუშაოების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51,297.5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50,869.9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427.6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ყურძნის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შესყ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იდვა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გადამუშავების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სასოფლო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სამეურნეო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კოოპერატივების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2,500.1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4,870.0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7,750.0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7,750.0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2,370.6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541.4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566.0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566.0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მოდერნიზაცია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აგრ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ოსექტორის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68,841.1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113,110.0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61,680.0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18,680.0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14,878.4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17,002.0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24,185.0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13,685.0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4,675.0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5,825.0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53,846.7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96,108.0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37,495.0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3,325.0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29,175.0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მიმდინარე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ექსპლუატაცია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11,700.0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11,700.0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ირიგაციისა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ბაზრის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12,747.5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23,250.0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1,784.7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10,846.8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17,320.0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მოდერნიზაციის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ბაზარზე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წვდომისა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მდგრადობის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(IFAD, GEF)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2,085.8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8,790.0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18,670.0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4,675.0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11,750.0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1,393.8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5,172.0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4,675.0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3,275.0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8,475.0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ზემო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სამგორის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სარწყავი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(ORIO)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3,435.0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3,325.0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6,760.0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3,435.0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3,325.0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31 07 05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შეძენა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41,300.0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41,300.0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ზედამხედველობა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10,899.0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9,080.0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10,891.0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10,891.0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9,738.0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9,738.0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6,029.5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5,330.0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6,312.0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6,312.0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1,859.0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1,153.0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1,153.0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10,082.2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14,643.0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8,393.0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5,599.7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6,862.0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4,199.0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2,663.0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3,727.6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3,533.0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2,950.0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583.0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4,482.4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5,470.0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7,781.0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2,051.0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5,730.0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სატყეო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8,459.5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869.0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7,891.4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10,445.0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10,445.0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5,687.0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5,965.0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561.7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საშენი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165.9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ინფორმაციის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4,692.3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3,808.6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452.6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ბირთვული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რადიაციული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945.7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მონიტორინგი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პროგნოზირება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167.6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955,729.1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1,120,010.0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1,186,215.0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1,069,425.0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86,490.0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30,300.0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1,720.0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911,815.5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1,037,612.0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1,094,490.0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1,008,185.0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86,305.0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24,063.7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22,681.0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21,761.0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21,761.0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43,752.4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82,398.0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71,425.0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61,240.0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20,300.0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28,712.0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26,929.0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29,630.0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29,630.0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24,351.1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26,068.0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28,455.0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28,455.0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9,935.5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9,440.0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9,537.0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9,537.0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4,360.7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572,018.2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650,188.0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678,065.0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678,065.0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571,954.4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649,966.0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678,010.0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678,010.0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3,421.3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2,182.0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2,182.0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ზოგადსაგანმანათლებლო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დაფინანსება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517,090.1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575,500.0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598,900.0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598,900.0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517,090.1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575,500.0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598,900.0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598,900.0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მასწავლებელთა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12,974.2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11,990.0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12,942.7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11,950.0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11,875.0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11,875.0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666.2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გარემოს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11,912.0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12,770.0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12,770.0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11,887.4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12,480.0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12,760.0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12,760.0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2,755.1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1,532.0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1,532.0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წარმატებულ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მოსწავლეთა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წახალისება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განსაკუთრებით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ნიჭიერ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მოსწავლეთა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პირობებით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მოსწავლეების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სახელმძღვანელოებით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7,304.1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22,980.0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22,980.0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7,299.5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22,980.0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22,980.0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დავისვენოთ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ვისწავლოთ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ერთად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ოკუპირებული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პედაგოგებისა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პერსონალის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2,372.9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3,140.0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2,372.9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3,140.0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ბრალდებული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მსჯავრდებული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მიღების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გეგმების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დანერგვა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მონიტორინგი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მოსწავლეების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ტრანსპორტით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18,176.5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18,176.5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სასკოლო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აქტივობების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ზოგადი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ელექტრონული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სწავლება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(eLearning)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32 02 15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სკოლამდელი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21,353.7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29,580.0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21,179.5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29,095.0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40,315.0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40,315.0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418.6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18,758.5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38,315.0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38,315.0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18,675.4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37,915.0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37,915.0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128.9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მსჯავრდებული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ყოფილი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პატიმრებისათვის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მიღების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უმცირესობების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2,408.9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2,317.8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120,036.7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128,859.0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133,840.0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133,840.0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119,116.6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128,420.0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133,270.0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133,270.0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3,773.3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გამოცდების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12,915.8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11,810.0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12,714.4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11,426.0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11,260.0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11,260.0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3,497.1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სამაგისტრო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გრანტები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ახალგაზრდების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წახალისება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94,328.6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110,074.0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113,620.0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113,620.0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94,233.3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110,074.0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113,620.0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113,620.0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საზღვარგარეთ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მიღების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5,951.6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6,765.0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6,910.0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6,910.0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5,940.2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6,755.0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276.2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6,414.2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1,350.0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1,350.0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5,802.2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32 04 06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ხარისხის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62,615.4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61,440.0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58,782.4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58,556.0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62,733.0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62,733.0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4,425.4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4,361.0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3,833.1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2,867.0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2,867.0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გაცემისა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33,752.2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32,255.0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32,280.0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32,280.0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32,886.7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31,540.0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31,560.0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31,560.0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798.8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5,093.4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4,185.5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3,951.0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5,098.0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5,098.0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2,724.3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2,736.0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2,757.0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907.9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დარგში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1,059.1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1,030.2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21,254.9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26,650.0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26,650.0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19,229.9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21,625.0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24,625.0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24,625.0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პოპულარიზაცია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399.5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32 05 06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ქიმიის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48-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ოლიმპიადის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ჩატარება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1,056.4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1,050.7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ინკლუზიური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4,242.1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4,158.1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79,064.8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115,980.0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97,210.0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97,210.0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44,759.9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43,930.0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41,365.0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41,365.0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1,024.0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34,304.9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72,050.0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55,845.0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55,845.0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მოსწავლეების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სტუდენტების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ინფორმაციულ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საკომუნიკაციო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25,676.1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27,160.0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25,649.6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24,610.0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24,660.0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24,660.0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1,024.0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53,388.7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88,820.0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19,110.3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19,320.0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16,705.0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16,705.0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34,278.4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54,295.0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54,295.0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ზოგადსაგანმანათლებლო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38,149.8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11,186.1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12,105.0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12,105.0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26,963.7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47,895.0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47,895.0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9,869.7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3,541.6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6,328.1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4,382.7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4,382.7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შემავალი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სამართლის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იურიდიული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32 07 02 05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ოპერირებისა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მოვლა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პატრონობის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ახალგაზრდობის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5,321.7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3,845.0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5,260.4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3,620.0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4,012.0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4,012.0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1,065.6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ათასწლეულის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გამოწვევა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მეორე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62,364.4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93,055.0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101,235.0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14,745.0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86,490.0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62,253.1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92,865.0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101,020.0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14,715.0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86,305.0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სკოლების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ენერგოეფექტურობის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გაზრდის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უნივერსიტეტის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სტრუქტურაში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ჰიდროტექნიკური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ლაბორატორიის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ჩამოყალიბების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(Unicredit Bank)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20,300.0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20,300.0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252,382.3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242,590.0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285,255.0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285,255.0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7,250.0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8,262.0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7,044.0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7,044.0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233,718.8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192,101.6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252,796.0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252,796.0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59,602.1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61,045.0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59,640.0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59,640.0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5,741.0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9,788.4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32,459.0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32,459.0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12,918.5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31,705.0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7,895.0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31,661.5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7,360.0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7,360.0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5,239.7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4,840.0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4,830.0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4,830.0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ხელოვნების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პოპულარიზაცია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89,110.9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55,744.3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80,795.0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80,795.0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3,096.0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4,065.0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86,746.7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53,759.3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73,666.0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73,666.0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30,016.7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32,970.0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31,425.0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31,425.0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2,361.8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7,129.0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7,129.0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სასპორტო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20,902.0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19,871.0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22,640.0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22,640.0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2,244.0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2,287.0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18,743.7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17,786.0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19,817.0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19,817.0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14,058.4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13,813.0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14,273.0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14,273.0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2,157.2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2,823.0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2,823.0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მემკვიდრეობის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სამუზეუმო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სრულყოფა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16,201.3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15,709.7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22,001.0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1,679.0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1,679.0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1,371.0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1,371.0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15,366.8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15,551.3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18,793.0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18,793.0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10,138.6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9,242.0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8,932.0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8,932.0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158.4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3,208.0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3,208.0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73,275.7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89,335.0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124,600.0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124,600.0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73,275.7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89,335.0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124,600.0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124,600.0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148.7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სპორტის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მოღვაწეთა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7,123.0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7,123.0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კულტურასა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სპორტში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ინვესტიციებისა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მხარდაჭე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14,064.4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20,204.0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20,204.0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19,204.0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19,204.0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12,918.5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ოკუპირებუ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ტერიტორიებიდან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გადაადგილებულ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განსახლებისა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ლტოლვილთა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85,264.8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99,790.0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96,200.0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96,200.0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38,488.2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34,371.0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36,335.0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36,335.0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4,808.1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4,543.0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46,762.9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65,419.0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59,865.0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59,865.0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34 01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გადაადგილებულ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მიგრანტთა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მიზნით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11,473.6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12,870.0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12,870.0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11,072.9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9,987.0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12,640.0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12,640.0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4,665.7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4,194.0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4,393.0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4,393.0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34 02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შენახვა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საცხოვრებელი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პირობების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73,422.0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89,287.0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82,645.0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82,645.0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27,048.9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46,361.7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65,287.0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59,630.0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59,630.0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34 03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საარსებო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წყაროებით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369.1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366.4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3,265,213.3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3,415,800.0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3,528,000.0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3,528,000.0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3,239,561.7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3,398,804.0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3,524,906.0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3,524,906.0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34,603.8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28,776.0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28,107.0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28,107.0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24,380.2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16,996.0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3,094.0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3,094.0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1,271.5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57,737.2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49,296.0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3,225.0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2,658.0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2,658.0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56,784.6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48,696.0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47,142.0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47,142.0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34,472.5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28,776.0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28,107.0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28,107.0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866.7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10,583.0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9,184.0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10,398.0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4,273.8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4,046.0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4,046.0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რეგულირების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3,568.8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3,223.0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3,275.0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3,275.0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2,546.2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2,396.0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2,435.0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2,435.0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კონტროლისა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ეპიდემიოლოგიური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11,747.0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8,430.0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11,588.4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8,392.0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10,362.0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10,362.0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5,189.8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22,134.4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19,970.0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1,813.0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1,813.0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1,813.0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21,944.2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19,670.0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17,771.0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15,200.0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16,230.0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16,230.0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ზრუნვის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ადამიანით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ვაჭრობის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ტრეფიკინგის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მსხვერპლთა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7,045.4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6,688.1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5,910.0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1,025.0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3,711.8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35 01 06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საგანგებო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სიტუაციების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კოორდინაციისა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ადაუდებელი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2,658.5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2,615.8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979.9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1,440.0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2,256,684.4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2,438,000.0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2,468,300.0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2,468,300.0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2,256,633.6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2,438,000.0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2,468,215.0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2,468,215.0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საპენსიო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1,570,961.1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1,680,000.0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1,570,960.1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1,680,000.0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მიზნობრივი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ჯგუფების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652,261.0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652,211.2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ბავშვზე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ზრუნვა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22,850.0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28,200.0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22,850.0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შეღავათები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მაღალმთიან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დასახლებაში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10,612.3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10,612.3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35 02 05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ზრუნვის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ადამიანით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ვაჭრობის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ტრეფიკინგის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მსხვერპლთა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920,946.6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894,454.0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983,370.0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983,370.0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911,397.0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894,424.0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983,349.0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983,349.0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131.4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8,414.7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1,134.8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საყოველთაო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681,234.9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660,000.0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681,228.4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704,000.0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89,751.2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84,102.0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98,470.0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98,470.0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80,911.6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84,102.0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98,470.0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98,470.0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131.4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8,064.1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775.5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ადრეული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გამოვლენა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სკრინინგი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1,722.7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1,722.7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16,205.7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16,253.0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16,205.7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16,253.0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1,603.7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1,603.7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სისხლი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ინფექციური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9,871.8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9,871.8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ტუბერკულოზის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20,917.0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15,580.0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15,580.0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16,172.2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15,580.0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15,580.0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4,664.0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აივ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ინფექციის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შიდსის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18,927.1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14,860.6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3,371.7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694.7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დედათა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ბავშვთა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6,044.2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6,044.2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ნარკომანიით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მკურნალობა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4,782.9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4,782.9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35 03 02 12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ჰეპატიტის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7,466.1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7,437.7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მიწოდება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პრიორიტეტულ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სფეროებში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148,971.3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149,352.0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180,100.0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180,100.0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148,585.7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149,322.0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180,079.0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180,079.0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ფსიქიკური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ჯანმრთელობა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16,442.2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16,442.2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დიაბეტის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8,962.8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9,230.0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8,962.8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9,230.0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ბავშვთა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ონკოჰემატოლოგიური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1,697.1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1,697.1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დიალიზი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თირკმლის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ტრანსპლანტაცია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31,893.1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31,893.1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ინკურაბელურ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პალიატიური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მზრუნველობა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1,580.7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1,496.2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იშვიათი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მქონე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მუდმივ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ჩანაცვლებით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მკურნალობას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დაქვემდებარებულ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მკურნალობა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5,390.7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5,390.7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სასწრაფო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გადაუდებელი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ტრანსპორტირება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30,233.3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35,422.0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39,000.0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39,000.0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29,932.3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35,392.0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38,979.0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38,979.0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სოფლის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ექიმი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24,885.8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24,885.8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რეფერალური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27,110.7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22,300.0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27,110.7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22,300.0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22,300.0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სამხედრო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ძალებში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გასაწვევ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მოქალაქეთა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შემოწმება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774.8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774.8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35 03 03 11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ქრონიკული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სამკურნალო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მედიკამენტებით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დიპლომისშემდგომი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582.4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582.4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ტუბერკულოზთან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ბრძოლის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(II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88.9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აღჭურვა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27,654.3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12,871.6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13,634.0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14,782.7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16,366.0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35 05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შრომისა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დასაქმების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რეფორმების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2,190.9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1,874.9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იურიდიული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4,848.6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6,380.0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6,380.0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4,515.3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4,776.0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6,380.0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6,380.0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3,539.4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333.3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1,024.0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ვეტერანების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საქმეთა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6,263.0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6,400.0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5,565.7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5,130.0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1,909.7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1,630.0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1,630.0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1,630.0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697.2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1,270.0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მონიტორინგის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1,147.9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1,135.2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1,573.0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1,609.0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1,609.0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966.0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577.0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541.0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სოლიდარობის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186.0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სპეციალური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54,907.2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3,634.0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3,634.0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3,634.0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3,634.0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50,754.9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52,956.0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52,956.0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37,120.0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37,385.0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37,885.0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37,885.0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3,970.7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2,544.0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2,544.0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დასაცავ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ობიექტთა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47,453.2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3,550.0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44,110.8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45,706.0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45,706.0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36,500.0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3,160.8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2,294.0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2,294.0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ობიექტების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მოვლა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შენახვა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7,454.0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6,644.1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7,250.0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1,385.0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1,385.0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სახალხო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დამცველის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6,014.4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5,761.2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2,812.0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3,270.0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3,270.0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მაუწყებელი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44,498.6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46,405.0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52,522.0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52,522.0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40,360.9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39,655.0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44,904.0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44,904.0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2,101.2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3,740.0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3,880.0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3,880.0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3,859.7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6,695.0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7,618.0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7,618.0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კონკურენციის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სააგენტო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1,776.3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1,697.5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1,221.8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ყოფილი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სამხრეთ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ოსეთის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ოლქის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ტერიტორიაზე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ებითი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ტერიტორიული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ერთეულის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სამხრეთ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ოსეთის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3,507.5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2,767.1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1,927.7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25,696.7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22,943.9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23,028.0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23,383.0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23,383.0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2,680.8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1,892.0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1,535.0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1,535.0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15,379.7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14,683.0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14,683.0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14,683.0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14,026.9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14,004.0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14,251.0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14,251.0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1,352.8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სვიმონ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კანანელის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სწავლების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ლაზეთის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ეპარქიის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1,768.0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1,768.0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1,768.0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1,520.0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1,520.0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248.0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ნინოს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ობოლ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უპატრონო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მზრუნველობამოკლებულ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ბავშვთა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პანსიონატისათვის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959.0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580.0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წმინდა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მოწამე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ეკატერინეს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სათნოების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სავანისათვის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წმინდა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ანდრია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პირველწოდებულის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სწავლების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წმინდა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გიორგი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მთაწმინდელის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მონასტერთან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სარეაბილიტაციო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წმინდა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ანდრია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პირველწოდებულის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ქართული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უნივერსიტეტისათვის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ტბელ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აბუსერისძის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უნივერსიტეტისათვის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2,304.0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2,304.0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2,304.0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1,805.0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1,955.0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1,955.0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1,955.0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499.0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349.0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სმენად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აქვეითებულ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ბავშვთა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ადაპტაციის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ტელევიზიის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სუბსიდირების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ახალქალაქისა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კუმურდოს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ეპარქიის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ცენტრისთვის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გრანტი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323.0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105.0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ფოთის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კულტურულ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გამაჯანსაღებელი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ლევან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სამხარაულ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ექსპერტიზის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ბიურო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სტატისტიკის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საქსტატი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7,892.0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7,575.0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7,869.3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8,460.0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8,460.0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3,633.0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სტატისტიკური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სამუშაოების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დაგეგმვა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მართვა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4,570.1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4,547.4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4,960.0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4,960.0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3,633.0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სტატისტიკური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სამუშაოების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3,020.2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3,380.0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3,020.2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3,380.0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47 03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მოსახლეობისა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საცხოვრისების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საყოველთაო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აღწერა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301.7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301.7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აკადემია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3,887.1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3,741.8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3,830.0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3,451.2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3,505.0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1,589.0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1,589.0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სავაჭრო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სამრეწველო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პალატა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1,290.1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1,279.2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828.0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ბიურო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1,173.6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992.7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1,395.0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1,395.0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539.3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998.0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998.0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180.7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პერსონალურ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მონაცემთა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ინსპექტორის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აპა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1,704.4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1,493.9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1,685.0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1,778.0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1,778.0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1,199.4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1,370.0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1,370.0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რელიგიის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საკითხთა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სააგენტო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5,281.3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5,330.0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5,330.0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5,330.0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5,274.9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5,315.0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562.2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550.0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ენის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დეპარტამენტი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კერძო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საჯარო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დაზვერვის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14,999.7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13,500.0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13,500.0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მნიშვნელობის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1,731,744.4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2,217,805.8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2,585,176.7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2,535,661.7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18,415.0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1,337,434.3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1,619,805.8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1,794,076.7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1,775,661.7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18,415.0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40,458.0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353,852.0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506,000.0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საგარეო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502,549.4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685,000.0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1,015,000.0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1,015,000.0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195,011.2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254,000.0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307,538.2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431,000.0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725,000.0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საშინაო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237,636.3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274,150.0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202,636.3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239,150.0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საფინანსო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ორგანიზაციებთან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თანამშრომლობიდან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8,973.8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8,973.8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7,900.0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რესპუბლიკებისა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ადგილობრივი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თვითმმართველი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ერთეულებისათვის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905,190.6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675,080.0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768,000.0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768,000.0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903,690.6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675,080.0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56 04 01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რესპუბლიკებისათვის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56 04 02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ადგილობრივი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თვითმმართველი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ერთეულები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895,690.6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666,580.0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894,190.6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666,580.0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პრეზიდენტის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სარეზერვო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მთავრობის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სარეზერვო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წინა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წლებში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წარმოქმნილი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დავალიანებ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დაფარვისა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გადაწყვეტილებების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აღსრულების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11,313.8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11,313.8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განსახორციელებელ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274,000.0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274,000.0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56 09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მაღალმთიანი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ჯილდოებისათვის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ერთდროული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ფულადი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პრემიების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გაცემის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299.8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48.4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299.8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ხელშეკრულებებიდან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საოპერაციო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ხარჯების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სხვა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948.1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948.1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757.0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დაგროვებითი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საპენსიო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სქემის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80,000.0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80,000.0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დონორების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მიერ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დაფინანსებული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სახელმწიფოებრივი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65,083.9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130,376.0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54,219.7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4,704.7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18,415.0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31,100.0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26,125.9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38,376.0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23,119.7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4,704.7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18,415.0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38,958.0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31,100.0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III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(KfW, EU)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32,365.3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33,500.0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19,415.0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19,296.2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16,500.0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9,415.0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2,400.0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7,015.0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13,069.2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17,000.0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IV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6,034.3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17,850.0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21,704.7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2,304.7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9,300.0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600.2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6,850.0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11,604.7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2,304.7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9,300.0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5,434.1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10,100.0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აჭარის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მყარი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ნარჩენების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(EBRD, E5P)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2,100.0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2,100.0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7,000.0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ავტობუსების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 (EBRD, E5P)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20,616.3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5,806.1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12,000.0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14,810.2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50,000.0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ორმხრივი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რეგიონთაშორისი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პროექტები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(GIZ)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KfW-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ადგილობრივი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ოფის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საოპერაციო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ხარჯების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11.3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16.0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56 13 08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ბათუმში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კომუნალური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II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ფაზა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(KfW)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6,047.2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402.7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5,644.6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56 14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ფიზიკურ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პირებზე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უცხოურ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ვალუტაში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გაცემული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საბანკო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სესხების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ვალუტაში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კონვერტირების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65,000.0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57 00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დაზღვევის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ზედამხედველობის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1,284.1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1,180.0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1,274.2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1,172.0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1,095.9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990.0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9.9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58 00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საინვესტიციო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სააგენტო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1,602.2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1,750.0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1,586.8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1,735.0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669.1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15.2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13.0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ვალდებულებების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კლება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59 00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ინტელექტუალური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საკუთრების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ცენტრი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საქპატენტი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438.2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374.3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64.0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60 00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სსიპ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ინსტიტუტი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420.0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413.9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269.5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6.1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61 00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დიასპორის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საკითხებში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მინისტრის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აპარატი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1,519.7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მომუშავეთა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1,517.1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00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86008A"/>
                <w:sz w:val="20"/>
                <w:szCs w:val="20"/>
              </w:rPr>
              <w:t>ანაზღაურება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566.8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86008A"/>
                <w:sz w:val="20"/>
                <w:szCs w:val="20"/>
              </w:rPr>
            </w:pPr>
            <w:r>
              <w:rPr>
                <w:rFonts w:ascii="Sylfaen" w:hAnsi="Sylfaen" w:cs="Sylfaen"/>
                <w:color w:val="86008A"/>
                <w:sz w:val="20"/>
                <w:szCs w:val="20"/>
              </w:rPr>
              <w:t>0.0</w:t>
            </w:r>
          </w:p>
        </w:tc>
      </w:tr>
      <w:tr w:rsidR="00000000">
        <w:trPr>
          <w:trHeight w:val="288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00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არაფინანსური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აქტივების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1E1E96"/>
                <w:sz w:val="20"/>
                <w:szCs w:val="20"/>
              </w:rPr>
              <w:t>ზრდა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1E1E96"/>
                <w:sz w:val="20"/>
                <w:szCs w:val="20"/>
              </w:rPr>
            </w:pPr>
            <w:r>
              <w:rPr>
                <w:rFonts w:ascii="Sylfaen" w:hAnsi="Sylfaen" w:cs="Sylfaen"/>
                <w:color w:val="1E1E96"/>
                <w:sz w:val="20"/>
                <w:szCs w:val="20"/>
              </w:rPr>
              <w:t>0.0</w:t>
            </w:r>
          </w:p>
        </w:tc>
      </w:tr>
    </w:tbl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VII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მუნიციპალიტეტებისათვის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გადასაცემი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ტრანსფერები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hAnsi="Sylfaen" w:cs="Sylfaen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16. </w:t>
      </w: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მუნიციპალიტეტებისათვის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გადასაცემი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ტრანსფერები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hAnsi="Sylfaen" w:cs="Sylfaen"/>
          <w:b/>
          <w:bCs/>
        </w:rPr>
      </w:pPr>
    </w:p>
    <w:p w:rsidR="00000000" w:rsidRDefault="00BF63D4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„</w:t>
      </w:r>
      <w:r>
        <w:rPr>
          <w:rFonts w:ascii="Sylfaen" w:hAnsi="Sylfaen" w:cs="Sylfaen"/>
        </w:rPr>
        <w:t>გორის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ამბროლაურის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მცხეთის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ოზურგეთის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თელავის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ახალციხისა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ზუგდიდის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2017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ივნისის</w:t>
      </w:r>
      <w:r>
        <w:rPr>
          <w:rFonts w:ascii="Sylfaen" w:hAnsi="Sylfaen" w:cs="Sylfaen"/>
        </w:rPr>
        <w:t xml:space="preserve"> №987-II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 2018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</w:t>
      </w:r>
      <w:r>
        <w:rPr>
          <w:rFonts w:ascii="Sylfaen" w:hAnsi="Sylfaen" w:cs="Sylfaen"/>
        </w:rPr>
        <w:t>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2017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b/>
          <w:bCs/>
          <w:color w:val="333333"/>
          <w:sz w:val="27"/>
          <w:szCs w:val="27"/>
        </w:rPr>
        <w:t xml:space="preserve"> </w:t>
      </w:r>
    </w:p>
    <w:p w:rsidR="00000000" w:rsidRDefault="00BF63D4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42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</w:t>
      </w:r>
      <w:r>
        <w:rPr>
          <w:rFonts w:ascii="Sylfaen" w:hAnsi="Sylfaen" w:cs="Sylfaen"/>
        </w:rPr>
        <w:t>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ფორმულით</w:t>
      </w:r>
      <w:r>
        <w:rPr>
          <w:rFonts w:ascii="Sylfaen" w:hAnsi="Sylfaen" w:cs="Sylfaen"/>
        </w:rPr>
        <w:t xml:space="preserve"> 2018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მუნიციპალიტეტისათვის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გამოანგარიშებული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ნაკლებია</w:t>
      </w:r>
      <w:r>
        <w:rPr>
          <w:rFonts w:ascii="Sylfaen" w:hAnsi="Sylfaen" w:cs="Sylfaen"/>
        </w:rPr>
        <w:t xml:space="preserve"> 2017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გამოანგარიშებულ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</w:t>
      </w:r>
      <w:r>
        <w:rPr>
          <w:rFonts w:ascii="Sylfaen" w:hAnsi="Sylfaen" w:cs="Sylfaen"/>
        </w:rPr>
        <w:t>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. </w:t>
      </w:r>
    </w:p>
    <w:p w:rsidR="00000000" w:rsidRDefault="00BF63D4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მუნიციპალიტეტების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ტენდენციის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</w:t>
      </w:r>
      <w:r>
        <w:rPr>
          <w:rFonts w:ascii="Sylfaen" w:hAnsi="Sylfaen" w:cs="Sylfaen"/>
        </w:rPr>
        <w:t>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მოკლევადიანი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გასაცემად</w:t>
      </w:r>
      <w:r>
        <w:rPr>
          <w:rFonts w:ascii="Sylfaen" w:hAnsi="Sylfaen" w:cs="Sylfaen"/>
        </w:rPr>
        <w:t>.</w:t>
      </w:r>
    </w:p>
    <w:p w:rsidR="00000000" w:rsidRDefault="00BF63D4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მოკლევადიანი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ხვაობას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სცილდებოდეს</w:t>
      </w:r>
      <w:r>
        <w:rPr>
          <w:rFonts w:ascii="Sylfaen" w:hAnsi="Sylfaen" w:cs="Sylfaen"/>
        </w:rPr>
        <w:t xml:space="preserve"> 2018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დეკემბერს</w:t>
      </w:r>
      <w:r>
        <w:rPr>
          <w:rFonts w:ascii="Sylfaen" w:hAnsi="Sylfaen" w:cs="Sylfaen"/>
        </w:rPr>
        <w:t>.</w:t>
      </w:r>
    </w:p>
    <w:p w:rsidR="00000000" w:rsidRDefault="00BF63D4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768 000.0 </w:t>
      </w:r>
      <w:r>
        <w:rPr>
          <w:rFonts w:ascii="Sylfaen" w:hAnsi="Sylfaen" w:cs="Sylfaen"/>
        </w:rPr>
        <w:t>ათასი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hAnsi="Sylfaen" w:cs="Sylfaen"/>
          <w:b/>
          <w:bCs/>
          <w:i/>
          <w:iCs/>
          <w:sz w:val="18"/>
          <w:szCs w:val="18"/>
        </w:rPr>
      </w:pPr>
      <w:r>
        <w:rPr>
          <w:rFonts w:ascii="Sylfaen" w:hAnsi="Sylfaen" w:cs="Sylfaen"/>
          <w:sz w:val="24"/>
          <w:szCs w:val="24"/>
        </w:rPr>
        <w:t xml:space="preserve">     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b/>
          <w:bCs/>
          <w:i/>
          <w:iCs/>
          <w:sz w:val="18"/>
          <w:szCs w:val="18"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  <w:sz w:val="18"/>
          <w:szCs w:val="18"/>
        </w:rPr>
        <w:t>ათას</w:t>
      </w:r>
      <w:r>
        <w:rPr>
          <w:rFonts w:ascii="Sylfaen" w:hAnsi="Sylfaen" w:cs="Sylfaen"/>
          <w:b/>
          <w:bCs/>
          <w:i/>
          <w:iCs/>
          <w:sz w:val="18"/>
          <w:szCs w:val="18"/>
        </w:rPr>
        <w:t xml:space="preserve"> </w:t>
      </w:r>
      <w:r>
        <w:rPr>
          <w:rFonts w:ascii="Sylfaen" w:hAnsi="Sylfaen" w:cs="Sylfaen"/>
          <w:b/>
          <w:bCs/>
          <w:i/>
          <w:iCs/>
          <w:sz w:val="18"/>
          <w:szCs w:val="18"/>
        </w:rPr>
        <w:t>ლარებში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063"/>
        <w:gridCol w:w="1530"/>
        <w:gridCol w:w="1805"/>
        <w:gridCol w:w="2437"/>
        <w:gridCol w:w="1971"/>
      </w:tblGrid>
      <w:tr w:rsidR="00000000">
        <w:trPr>
          <w:trHeight w:val="81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bookmarkStart w:id="5" w:name="RANGE!B3:F74"/>
            <w:bookmarkEnd w:id="5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რე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სპუბლიკებისა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მუნიციპალიტეტების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ტრანსფერი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გათანაბრებითი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ტრანსფერი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მიზნობრივი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დელეგირებული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უფლებამოსილების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განსახორციელებლად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სპეციალური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ტრანსფერი</w:t>
            </w:r>
          </w:p>
        </w:tc>
      </w:tr>
      <w:tr w:rsidR="00000000">
        <w:trPr>
          <w:trHeight w:val="3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აფხაზეთის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ავტონომიური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რესპუბლიკა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8,000.0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389,266.9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345,806.9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43,000.0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აჟარის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1,099.6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1,074.6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ბათუმის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40,286.4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40,286.4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ქობულეთის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6,443.2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6,443.2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ხელვაჩაურის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3,928.7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3,928.7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ქედის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4,538.2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4,538.2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შუახევის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ხულოს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1,456.0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1,456.0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ახმეტის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5,118.5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4,988.5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გურჯაანის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5,947.3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5,787.3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დედოფლისწყაროს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1,002.9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817.9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თელა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9,845.7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9,560.7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ლაგოდეხის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6,543.0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6,323.0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საგარეჯოს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5,994.5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5,784.5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სიღნაღის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2,660.5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2,515.5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ყვარლის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3,062.0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2,927.0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25,898.0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25,678.0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ჭიათურის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5,647.3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5,415.3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232.0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ტყიბულის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2,792.2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2,642.2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წყალტუბოს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5,675.0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5,505.0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ბაღდათის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3,744.9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3,616.9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6,074.3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5,929.3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ზესტაფონის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6,269.8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6,029.8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თერჯოლის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6,224.7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6,064.7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სამტრედიის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4,693.1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4,506.1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საჩხერის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7,507.8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7,317.8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ხარაგაულის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4,364.4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4,226.4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ხონის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6,080.1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5,920.1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1,378.8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1,118.8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ზუგდიდის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19,537.9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19,187.9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აბაშის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5,109.6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4,962.6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მარტვილის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5,655.8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5,500.8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მესტიის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2,602.1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2,477.1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სენაკის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4,681.6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4,486.6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ჩხოროწყუს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5,007.2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4,835.2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წალენჯიხის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5,189.7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5,011.7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178.0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ხობის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2,010.0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21,011.8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20,708.8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303.0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ქურთის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2,122.6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2,032.6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ერედვის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1,968.1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1,923.1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კასპის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3,721.0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3,546.0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ქარელის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7,058.6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6,845.6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213.0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თიღვის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1,565.9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1,385.9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150.0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ხაშურის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7,365.8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7,140.8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ქალაქ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რუსთავის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15,450.3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14,950.3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ბოლნისის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გარდაბნის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დმანისის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3,881.2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3,751.2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თეთრი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წყაროს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4,111.6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3,894.6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217.0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მარნეულის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6,253.8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6,003.8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წალკის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1,092.6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983.6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ლანჩხუთის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6,458.6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6,238.6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ოზურგეთის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9,554.0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9,301.0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253.0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ჩოხატაურის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2,260.4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2,077.4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ადიგენის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3,377.5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3,240.5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137.0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ასპინძის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526.0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ახალქალაქის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ახალც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5,831.0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5,561.0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ბორჯომის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ნინოწმინდის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2,095.7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1,930.7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ახალგორის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2,413.3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2,323.3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დუშეთის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3,615.9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3,508.9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თიანეთის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3,372.8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3,236.8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მცხეთის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2,923.0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2,555.0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368.0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ყაზბეგის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ამბროლაურის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6,941.5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6,801.5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ლენტეხის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2,828.5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2,723.5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ონის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3,055.4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2,952.4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ცაგერის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4,750.4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4,592.4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768,000.0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705,080.0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11,770.0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51,150.0</w:t>
            </w:r>
          </w:p>
        </w:tc>
      </w:tr>
    </w:tbl>
    <w:p w:rsidR="00000000" w:rsidRDefault="00BF63D4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i/>
          <w:iCs/>
          <w:sz w:val="20"/>
          <w:szCs w:val="20"/>
        </w:rPr>
      </w:pPr>
    </w:p>
    <w:p w:rsidR="00000000" w:rsidRDefault="00BF63D4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18"/>
          <w:szCs w:val="18"/>
        </w:rPr>
        <w:t>შენიშვნა</w:t>
      </w:r>
      <w:r>
        <w:rPr>
          <w:rFonts w:ascii="Sylfaen" w:hAnsi="Sylfaen" w:cs="Sylfaen"/>
          <w:b/>
          <w:bCs/>
          <w:sz w:val="18"/>
          <w:szCs w:val="18"/>
        </w:rPr>
        <w:t xml:space="preserve"> (*):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დელეგირებულ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უფლებამოსილებებს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განეკუთვნება</w:t>
      </w:r>
      <w:r>
        <w:rPr>
          <w:rFonts w:ascii="Sylfaen" w:hAnsi="Sylfaen" w:cs="Sylfaen"/>
          <w:sz w:val="18"/>
          <w:szCs w:val="18"/>
        </w:rPr>
        <w:t xml:space="preserve"> „</w:t>
      </w:r>
      <w:r>
        <w:rPr>
          <w:rFonts w:ascii="Sylfaen" w:hAnsi="Sylfaen" w:cs="Sylfaen"/>
          <w:sz w:val="18"/>
          <w:szCs w:val="18"/>
        </w:rPr>
        <w:t>საზოგადოებრივი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ჯანმრთელობის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შესახებ</w:t>
      </w:r>
      <w:r>
        <w:rPr>
          <w:rFonts w:ascii="Sylfaen" w:hAnsi="Sylfaen" w:cs="Sylfaen"/>
          <w:sz w:val="18"/>
          <w:szCs w:val="18"/>
        </w:rPr>
        <w:t>“, „</w:t>
      </w:r>
      <w:r>
        <w:rPr>
          <w:rFonts w:ascii="Sylfaen" w:hAnsi="Sylfaen" w:cs="Sylfaen"/>
          <w:sz w:val="18"/>
          <w:szCs w:val="18"/>
        </w:rPr>
        <w:t>სამხედრო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ვალდებულებისა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სამხედრო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სამსახურის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</w:t>
      </w:r>
      <w:r>
        <w:rPr>
          <w:rFonts w:ascii="Sylfaen" w:hAnsi="Sylfaen" w:cs="Sylfaen"/>
          <w:sz w:val="18"/>
          <w:szCs w:val="18"/>
        </w:rPr>
        <w:t>ახებ</w:t>
      </w:r>
      <w:r>
        <w:rPr>
          <w:rFonts w:ascii="Sylfaen" w:hAnsi="Sylfaen" w:cs="Sylfaen"/>
          <w:sz w:val="18"/>
          <w:szCs w:val="18"/>
        </w:rPr>
        <w:t>“, „</w:t>
      </w:r>
      <w:r>
        <w:rPr>
          <w:rFonts w:ascii="Sylfaen" w:hAnsi="Sylfaen" w:cs="Sylfaen"/>
          <w:sz w:val="18"/>
          <w:szCs w:val="18"/>
        </w:rPr>
        <w:t>სამხედრო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სარეზერვო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სამსახურის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შესახებ</w:t>
      </w:r>
      <w:r>
        <w:rPr>
          <w:rFonts w:ascii="Sylfaen" w:hAnsi="Sylfaen" w:cs="Sylfaen"/>
          <w:sz w:val="18"/>
          <w:szCs w:val="18"/>
        </w:rPr>
        <w:t>“, „</w:t>
      </w:r>
      <w:r>
        <w:rPr>
          <w:rFonts w:ascii="Sylfaen" w:hAnsi="Sylfaen" w:cs="Sylfaen"/>
          <w:sz w:val="18"/>
          <w:szCs w:val="18"/>
        </w:rPr>
        <w:t>საქართველოს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ოკუპირებული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ტერიტორიებიდან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იძულებით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გადაადგილებულ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პირთა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−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დევნილთა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შესახებ</w:t>
      </w:r>
      <w:r>
        <w:rPr>
          <w:rFonts w:ascii="Sylfaen" w:hAnsi="Sylfaen" w:cs="Sylfaen"/>
          <w:sz w:val="18"/>
          <w:szCs w:val="18"/>
        </w:rPr>
        <w:t>“, „</w:t>
      </w:r>
      <w:r>
        <w:rPr>
          <w:rFonts w:ascii="Sylfaen" w:hAnsi="Sylfaen" w:cs="Sylfaen"/>
          <w:sz w:val="18"/>
          <w:szCs w:val="18"/>
        </w:rPr>
        <w:t>სამშობლოს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დაცვისას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დაღუპულთა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ომის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შემდეგ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გარდაცვლილ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მეომართა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ხსოვნის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უკვდავყოფის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შესახებ</w:t>
      </w:r>
      <w:r>
        <w:rPr>
          <w:rFonts w:ascii="Sylfaen" w:hAnsi="Sylfaen" w:cs="Sylfaen"/>
          <w:sz w:val="18"/>
          <w:szCs w:val="18"/>
        </w:rPr>
        <w:t>“, „</w:t>
      </w:r>
      <w:r>
        <w:rPr>
          <w:rFonts w:ascii="Sylfaen" w:hAnsi="Sylfaen" w:cs="Sylfaen"/>
          <w:sz w:val="18"/>
          <w:szCs w:val="18"/>
        </w:rPr>
        <w:t>მაღალმთიანი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რეგიონების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განვითარების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შესახებ</w:t>
      </w:r>
      <w:r>
        <w:rPr>
          <w:rFonts w:ascii="Sylfaen" w:hAnsi="Sylfaen" w:cs="Sylfaen"/>
          <w:sz w:val="18"/>
          <w:szCs w:val="18"/>
        </w:rPr>
        <w:t xml:space="preserve">“ </w:t>
      </w:r>
      <w:r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სხვა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საქართველოს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კანონებით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განსაზღვრული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უფლებამოსილებებით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გათვალისწინებულ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ღონისძიებათა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დაფინანსება</w:t>
      </w:r>
      <w:r>
        <w:rPr>
          <w:rFonts w:ascii="Sylfaen" w:hAnsi="Sylfaen" w:cs="Sylfaen"/>
          <w:sz w:val="18"/>
          <w:szCs w:val="18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6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32"/>
          <w:szCs w:val="32"/>
        </w:rPr>
        <w:t>(</w:t>
      </w:r>
      <w:r>
        <w:rPr>
          <w:rFonts w:ascii="Sylfaen" w:hAnsi="Sylfaen" w:cs="Sylfaen"/>
          <w:b/>
          <w:bCs/>
          <w:sz w:val="20"/>
          <w:szCs w:val="20"/>
        </w:rPr>
        <w:t>შენიშვნა</w:t>
      </w:r>
      <w:r>
        <w:rPr>
          <w:rFonts w:ascii="Sylfaen" w:hAnsi="Sylfaen" w:cs="Sylfaen"/>
          <w:b/>
          <w:bCs/>
          <w:sz w:val="20"/>
          <w:szCs w:val="20"/>
        </w:rPr>
        <w:t xml:space="preserve"> (*):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დელეგირებულ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განეკუთვნება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საზოგადოებრივი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>“, „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</w:t>
      </w:r>
      <w:r>
        <w:rPr>
          <w:rFonts w:ascii="Sylfaen" w:hAnsi="Sylfaen" w:cs="Sylfaen"/>
          <w:sz w:val="20"/>
          <w:szCs w:val="20"/>
        </w:rPr>
        <w:t>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>“, „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ძალების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რეზერვისა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სამხედრო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სარეზერვო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>“, „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ოკუპირებული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ტერიტორიებიდან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იძულებით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გადაადგილებულ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>“, „</w:t>
      </w:r>
      <w:r>
        <w:rPr>
          <w:rFonts w:ascii="Sylfaen" w:hAnsi="Sylfaen" w:cs="Sylfaen"/>
          <w:sz w:val="20"/>
          <w:szCs w:val="20"/>
        </w:rPr>
        <w:t>სამშობლოს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დაღუპულთა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გარდაცვლილ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მეომართა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ხსოვნი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უკვდავყოფის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>“, „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უფლებამოსილებებით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დაფინანსება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(7.03.2018 N 2047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2018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ივნისიდან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</w:rPr>
        <w:t>)</w:t>
      </w:r>
    </w:p>
    <w:p w:rsidR="00000000" w:rsidRDefault="00BF63D4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</w:rPr>
      </w:pPr>
    </w:p>
    <w:p w:rsidR="00000000" w:rsidRDefault="00BF63D4">
      <w:pPr>
        <w:pStyle w:val="tav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0" w:lineRule="atLeast"/>
        <w:rPr>
          <w:sz w:val="20"/>
          <w:szCs w:val="20"/>
        </w:rPr>
      </w:pPr>
      <w:r>
        <w:rPr>
          <w:sz w:val="20"/>
          <w:szCs w:val="20"/>
        </w:rPr>
        <w:t>თავი</w:t>
      </w:r>
      <w:r>
        <w:rPr>
          <w:sz w:val="20"/>
          <w:szCs w:val="20"/>
        </w:rPr>
        <w:t xml:space="preserve"> VIII</w:t>
      </w:r>
    </w:p>
    <w:p w:rsidR="00000000" w:rsidRDefault="00BF63D4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მარეგულირებელი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ნორ</w:t>
      </w:r>
      <w:r>
        <w:rPr>
          <w:sz w:val="20"/>
          <w:szCs w:val="20"/>
        </w:rPr>
        <w:t>მები</w:t>
      </w:r>
    </w:p>
    <w:p w:rsidR="00000000" w:rsidRDefault="00BF63D4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17. </w:t>
      </w:r>
      <w:r>
        <w:rPr>
          <w:sz w:val="20"/>
          <w:szCs w:val="20"/>
        </w:rPr>
        <w:t>საერთო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სახელმწიფოებრივი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მნიშვნელობის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სახელმწიფოებრივი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მნიშვნელობის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გადასახდელების</w:t>
      </w:r>
      <w:r>
        <w:rPr>
          <w:sz w:val="20"/>
          <w:szCs w:val="20"/>
        </w:rPr>
        <w:t xml:space="preserve"> – „56 01 –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დაფარვა</w:t>
      </w:r>
      <w:r>
        <w:rPr>
          <w:sz w:val="20"/>
          <w:szCs w:val="20"/>
        </w:rPr>
        <w:t xml:space="preserve">“, „56 02 – </w:t>
      </w:r>
      <w:r>
        <w:rPr>
          <w:sz w:val="20"/>
          <w:szCs w:val="20"/>
        </w:rPr>
        <w:t>საშინაო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დაფარვა</w:t>
      </w:r>
      <w:r>
        <w:rPr>
          <w:sz w:val="20"/>
          <w:szCs w:val="20"/>
        </w:rPr>
        <w:t xml:space="preserve">“,  „56 03 – </w:t>
      </w:r>
      <w:r>
        <w:rPr>
          <w:sz w:val="20"/>
          <w:szCs w:val="20"/>
        </w:rPr>
        <w:t>საერთაშორისო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საფინანსო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თანამშრომლობიდან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გამომდინარე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ვალდებულებები</w:t>
      </w:r>
      <w:r>
        <w:rPr>
          <w:sz w:val="20"/>
          <w:szCs w:val="20"/>
        </w:rPr>
        <w:t xml:space="preserve">“, „56 04 –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ადგილობრივი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თვითმმართველი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გადასაცემი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ტრანსფერები</w:t>
      </w:r>
      <w:r>
        <w:rPr>
          <w:sz w:val="20"/>
          <w:szCs w:val="20"/>
        </w:rPr>
        <w:t xml:space="preserve">“, „56 10 – </w:t>
      </w:r>
      <w:r>
        <w:rPr>
          <w:sz w:val="20"/>
          <w:szCs w:val="20"/>
        </w:rPr>
        <w:t>საქართ</w:t>
      </w:r>
      <w:r>
        <w:rPr>
          <w:sz w:val="20"/>
          <w:szCs w:val="20"/>
        </w:rPr>
        <w:t>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ჯილდოებისათვის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ერთდროული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ფულადი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პრემიების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გაცემის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უზრუნველყოფა</w:t>
      </w:r>
      <w:r>
        <w:rPr>
          <w:sz w:val="20"/>
          <w:szCs w:val="20"/>
        </w:rPr>
        <w:t xml:space="preserve">“, „56 11 – </w:t>
      </w:r>
      <w:r>
        <w:rPr>
          <w:sz w:val="20"/>
          <w:szCs w:val="20"/>
        </w:rPr>
        <w:t>საერთაშორისო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გამომდინარე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საოპერაციო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თანადაფინანსება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„56 13 – </w:t>
      </w:r>
      <w:r>
        <w:rPr>
          <w:sz w:val="20"/>
          <w:szCs w:val="20"/>
        </w:rPr>
        <w:t>დონორების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სახელმწიფოებრივი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გადასახდელები</w:t>
      </w:r>
      <w:r>
        <w:rPr>
          <w:sz w:val="20"/>
          <w:szCs w:val="20"/>
        </w:rPr>
        <w:t xml:space="preserve">“ –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სამინისტრომ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მუხლი</w:t>
      </w:r>
      <w:r>
        <w:rPr>
          <w:b/>
          <w:bCs/>
          <w:sz w:val="20"/>
          <w:szCs w:val="20"/>
        </w:rPr>
        <w:t xml:space="preserve"> 18. </w:t>
      </w:r>
      <w:r>
        <w:rPr>
          <w:b/>
          <w:bCs/>
          <w:sz w:val="20"/>
          <w:szCs w:val="20"/>
        </w:rPr>
        <w:t>საქართველოს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სახელმწიფო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ბიუჯეტის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ფონდები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გაუთვალისწინებელი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</w:t>
      </w:r>
      <w:r>
        <w:rPr>
          <w:sz w:val="20"/>
          <w:szCs w:val="20"/>
        </w:rPr>
        <w:t>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შეიქმნას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სარეზერვო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50 000.0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პრეზიდენტის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სარეზერვო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5 000.0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შეიქმნას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რეგიონებში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260 000.0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პროცედ</w:t>
      </w:r>
      <w:r>
        <w:rPr>
          <w:sz w:val="20"/>
          <w:szCs w:val="20"/>
        </w:rPr>
        <w:t>ურებისა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კრიტერიუმების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შერჩეული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რეგიონული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დასაფინანსებლად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რეგიონებში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გამოიყოფა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მხოლოდ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თანადაფინანსების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მაღალმთიანი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დასახლე</w:t>
      </w:r>
      <w:r>
        <w:rPr>
          <w:sz w:val="20"/>
          <w:szCs w:val="20"/>
        </w:rPr>
        <w:t>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განვითარების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20 000.0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>წინა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წარმოქმნილი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დავალიანების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სასამართლო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გადაწყვეტილებების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აღსრულების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20 000.0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გადაწყვეტილებებისა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ხაზინის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ანგარიშიდან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</w:t>
      </w:r>
      <w:r>
        <w:rPr>
          <w:sz w:val="20"/>
          <w:szCs w:val="20"/>
        </w:rPr>
        <w:t>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იძულებით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ჩამოჭრილი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ასახოს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წინა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წარმოქმნილი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დავალიანების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სასამართლო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გადაწყვეტილებების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აღსრულების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სარეზერვო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z w:val="20"/>
          <w:szCs w:val="20"/>
        </w:rPr>
        <w:t>/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რეგიონებში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</w:t>
      </w:r>
      <w:r>
        <w:rPr>
          <w:sz w:val="20"/>
          <w:szCs w:val="20"/>
        </w:rPr>
        <w:t>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გამოყოფის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თაობაზე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წინადადებებს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აგრეთვე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ორგანოების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მოთხოვნის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საფუძველზე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პრემიერ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მინისტრს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წარუდგენს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</w:t>
      </w:r>
      <w:r>
        <w:rPr>
          <w:sz w:val="20"/>
          <w:szCs w:val="20"/>
        </w:rPr>
        <w:t>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მუხლი</w:t>
      </w:r>
      <w:r>
        <w:rPr>
          <w:b/>
          <w:bCs/>
          <w:sz w:val="20"/>
          <w:szCs w:val="20"/>
        </w:rPr>
        <w:t xml:space="preserve"> 19. </w:t>
      </w:r>
      <w:r>
        <w:rPr>
          <w:b/>
          <w:bCs/>
          <w:sz w:val="20"/>
          <w:szCs w:val="20"/>
        </w:rPr>
        <w:t>დაგროვებითი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საპენსიო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სქემის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თანადაფინანსება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სახელმწიფოებრივი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მნიშვნელობის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გადასახდელის</w:t>
      </w:r>
      <w:r>
        <w:rPr>
          <w:sz w:val="20"/>
          <w:szCs w:val="20"/>
        </w:rPr>
        <w:t xml:space="preserve"> – „56 12 – </w:t>
      </w:r>
      <w:r>
        <w:rPr>
          <w:sz w:val="20"/>
          <w:szCs w:val="20"/>
        </w:rPr>
        <w:t>დაგროვებითი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საპენსიო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სქემის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თანადაფინანსება</w:t>
      </w:r>
      <w:r>
        <w:rPr>
          <w:sz w:val="20"/>
          <w:szCs w:val="20"/>
        </w:rPr>
        <w:t xml:space="preserve">“ – </w:t>
      </w:r>
      <w:r>
        <w:rPr>
          <w:sz w:val="20"/>
          <w:szCs w:val="20"/>
        </w:rPr>
        <w:t>პროგრამული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კოდით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</w:t>
      </w:r>
      <w:r>
        <w:rPr>
          <w:sz w:val="20"/>
          <w:szCs w:val="20"/>
        </w:rPr>
        <w:t>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განკარგვა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პარლამენტის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დაგროვებითი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საპენსიო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სქემის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მარეგულირებელი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საკანონმდებლო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შემდეგ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muxlixml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20. </w:t>
      </w:r>
      <w:r>
        <w:rPr>
          <w:sz w:val="20"/>
          <w:szCs w:val="20"/>
        </w:rPr>
        <w:t>დავალიანებების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წინა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წარმოქმნილი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ფაქტობ</w:t>
      </w:r>
      <w:r>
        <w:rPr>
          <w:sz w:val="20"/>
          <w:szCs w:val="20"/>
        </w:rPr>
        <w:t>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დავალიანებების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დასაფარავად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მყოფმა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შესაძლებელია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გამოიყენონ</w:t>
      </w:r>
      <w:r>
        <w:rPr>
          <w:sz w:val="20"/>
          <w:szCs w:val="20"/>
        </w:rPr>
        <w:t xml:space="preserve"> 2018 </w:t>
      </w:r>
      <w:r>
        <w:rPr>
          <w:sz w:val="20"/>
          <w:szCs w:val="20"/>
        </w:rPr>
        <w:t>წელს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გამოყოფილი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პირობით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დაიშვება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ახალი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დავალიანების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დაგროვება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რისთვისაც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პასუხისმ</w:t>
      </w:r>
      <w:r>
        <w:rPr>
          <w:sz w:val="20"/>
          <w:szCs w:val="20"/>
        </w:rPr>
        <w:t>გებლობა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ეკისრებათ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აღნიშნულ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ორგანიზაციებს</w:t>
      </w:r>
      <w:r>
        <w:rPr>
          <w:sz w:val="20"/>
          <w:szCs w:val="20"/>
        </w:rPr>
        <w:t xml:space="preserve">. </w:t>
      </w:r>
    </w:p>
    <w:p w:rsidR="00000000" w:rsidRDefault="00BF63D4">
      <w:pPr>
        <w:pStyle w:val="muxlixm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21.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2018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გათვალისწინებულია</w:t>
      </w:r>
      <w:r>
        <w:rPr>
          <w:sz w:val="20"/>
          <w:szCs w:val="20"/>
        </w:rPr>
        <w:t xml:space="preserve"> 1 015  </w:t>
      </w:r>
      <w:r>
        <w:rPr>
          <w:rFonts w:ascii="Times New Roman" w:hAnsi="Times New Roman" w:cs="Times New Roman"/>
          <w:sz w:val="20"/>
          <w:szCs w:val="20"/>
        </w:rPr>
        <w:t>000.0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>: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ძირითადი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დაფარვა</w:t>
      </w:r>
      <w:r>
        <w:rPr>
          <w:sz w:val="20"/>
          <w:szCs w:val="20"/>
        </w:rPr>
        <w:t xml:space="preserve"> – 725 000.0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>: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ა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ორმხრივი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კრედიტებისათვის</w:t>
      </w:r>
      <w:r>
        <w:rPr>
          <w:sz w:val="20"/>
          <w:szCs w:val="20"/>
        </w:rPr>
        <w:t xml:space="preserve"> – 177 900.0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ა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მრავალმხრივი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კრედიტებისათვის</w:t>
      </w:r>
      <w:r>
        <w:rPr>
          <w:sz w:val="20"/>
          <w:szCs w:val="20"/>
        </w:rPr>
        <w:t xml:space="preserve"> – 547 100.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პროცენტის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გადახდა</w:t>
      </w:r>
      <w:r>
        <w:rPr>
          <w:sz w:val="20"/>
          <w:szCs w:val="20"/>
        </w:rPr>
        <w:t xml:space="preserve"> – 290 </w:t>
      </w:r>
      <w:r>
        <w:rPr>
          <w:rFonts w:ascii="Times New Roman" w:hAnsi="Times New Roman" w:cs="Times New Roman"/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>: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ბ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ორმხრივი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კრედიტებისათვის</w:t>
      </w:r>
      <w:r>
        <w:rPr>
          <w:sz w:val="20"/>
          <w:szCs w:val="20"/>
        </w:rPr>
        <w:t xml:space="preserve"> – 59 170.0 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>ბ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მრავალმხრივი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კრედიტებისათვის</w:t>
      </w:r>
      <w:r>
        <w:rPr>
          <w:sz w:val="20"/>
          <w:szCs w:val="20"/>
        </w:rPr>
        <w:t xml:space="preserve"> – 144 890.0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ბ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გ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სახელმწიფოს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ფასიანი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ქაღალდების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გამოშვებით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წარმოქმნილი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მომსახურებისათვის</w:t>
      </w:r>
      <w:r>
        <w:rPr>
          <w:sz w:val="20"/>
          <w:szCs w:val="20"/>
        </w:rPr>
        <w:t xml:space="preserve"> – 85 940.0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კრედიტორი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ქვეყნის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თანხმობის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აღნიშნული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</w:t>
      </w:r>
      <w:r>
        <w:rPr>
          <w:sz w:val="20"/>
          <w:szCs w:val="20"/>
        </w:rPr>
        <w:t>ნხების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პროგრამების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კრედიტორი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ქვეყნისათვის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ანგარიშში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პროდუქციის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რეალიზაციისათვის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გაწევისათვის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3. „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ე</w:t>
      </w:r>
      <w:r>
        <w:rPr>
          <w:sz w:val="20"/>
          <w:szCs w:val="20"/>
        </w:rPr>
        <w:t>როვნული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ბანკისადმი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დავალიანების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ეროვნული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ბანკის</w:t>
      </w:r>
      <w:r>
        <w:rPr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sz w:val="20"/>
          <w:szCs w:val="20"/>
        </w:rPr>
        <w:t xml:space="preserve">6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20 </w:t>
      </w:r>
      <w:r>
        <w:rPr>
          <w:sz w:val="20"/>
          <w:szCs w:val="20"/>
        </w:rPr>
        <w:t>მარტის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ცვლილებების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შეტანის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თაობაზე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შეთანხმების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ეროვნული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ბანკისთვის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პროცენ</w:t>
      </w:r>
      <w:r>
        <w:rPr>
          <w:sz w:val="20"/>
          <w:szCs w:val="20"/>
        </w:rPr>
        <w:t>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მოცულობა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43 000.0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ლარით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დაზუსტდება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ეროვნულ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დამატებითი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საფუძველზე</w:t>
      </w:r>
      <w:r>
        <w:rPr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ხოლო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დასაფარავი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ძირითადი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მოცულობა</w:t>
      </w:r>
      <w:r>
        <w:rPr>
          <w:sz w:val="20"/>
          <w:szCs w:val="20"/>
        </w:rPr>
        <w:t xml:space="preserve"> – 35 000.0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ათასი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ლარით</w:t>
      </w:r>
      <w:r>
        <w:rPr>
          <w:rFonts w:ascii="Times New Roman" w:hAnsi="Times New Roman" w:cs="Times New Roman"/>
          <w:position w:val="1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4. „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ეროვნული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ბანკისადმი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დავალიანების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ეროვნული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ბანკის</w:t>
      </w:r>
      <w:r>
        <w:rPr>
          <w:sz w:val="20"/>
          <w:szCs w:val="20"/>
        </w:rPr>
        <w:t xml:space="preserve"> 2006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20 </w:t>
      </w:r>
      <w:r>
        <w:rPr>
          <w:sz w:val="20"/>
          <w:szCs w:val="20"/>
        </w:rPr>
        <w:t>მარტის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ცვლილებების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შეტანის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თაობაზე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შეთანხმების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2017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 </w:t>
      </w:r>
      <w:r>
        <w:rPr>
          <w:sz w:val="20"/>
          <w:szCs w:val="20"/>
        </w:rPr>
        <w:t>მარტს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გამოშვებული</w:t>
      </w:r>
      <w:r>
        <w:rPr>
          <w:sz w:val="20"/>
          <w:szCs w:val="20"/>
        </w:rPr>
        <w:t xml:space="preserve">  320  846.0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ობლიგაციების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განახლება</w:t>
      </w:r>
      <w:r>
        <w:rPr>
          <w:sz w:val="20"/>
          <w:szCs w:val="20"/>
        </w:rPr>
        <w:t xml:space="preserve"> 280 846.0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40 000.0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ფასიანი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ქაღალდების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გადაფორმება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ობლიგაციებად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ბაზრის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ოპერაციებისათვის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position w:val="1"/>
          <w:sz w:val="20"/>
          <w:szCs w:val="20"/>
        </w:rPr>
        <w:t>სახაზინო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ვალდებულებებისა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და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სახ</w:t>
      </w:r>
      <w:r>
        <w:rPr>
          <w:position w:val="1"/>
          <w:sz w:val="20"/>
          <w:szCs w:val="20"/>
        </w:rPr>
        <w:t>აზინო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ობლიგაციების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გამოშვებით</w:t>
      </w:r>
      <w:r>
        <w:rPr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საშინაო</w:t>
      </w:r>
      <w:r>
        <w:rPr>
          <w:position w:val="1"/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ცვლილება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არაუმეტეს</w:t>
      </w:r>
      <w:r>
        <w:rPr>
          <w:sz w:val="20"/>
          <w:szCs w:val="20"/>
        </w:rPr>
        <w:t xml:space="preserve"> 400 000.0 </w:t>
      </w:r>
      <w:r>
        <w:rPr>
          <w:sz w:val="20"/>
          <w:szCs w:val="20"/>
        </w:rPr>
        <w:t>ათასი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ზრდით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სახაზინო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სახაზინო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ობლიგაციების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გამოშვება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სამინისტრომ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</w:t>
      </w:r>
      <w:r>
        <w:rPr>
          <w:sz w:val="20"/>
          <w:szCs w:val="20"/>
        </w:rPr>
        <w:t>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სახაზინო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სახაზინო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ობლიგაციების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დაფარვის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აღრიცხვა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შემცირებით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6.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ფინანსთა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უფლებამოსილია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</w:t>
      </w:r>
      <w:r>
        <w:rPr>
          <w:rFonts w:ascii="Sylfaen" w:hAnsi="Sylfaen" w:cs="Sylfaen"/>
          <w:sz w:val="20"/>
          <w:szCs w:val="20"/>
        </w:rPr>
        <w:t>ბულებებისა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ობლიგაციების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გამოშვების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ნაცვლად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გამოიყენოს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ნაშთი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ობლიგაციების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გამოშვებით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წმინდა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მოცულობა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გამოშვების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ნაცვლად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ხაზ</w:t>
      </w:r>
      <w:r>
        <w:rPr>
          <w:rFonts w:ascii="Sylfaen" w:hAnsi="Sylfaen" w:cs="Sylfaen"/>
          <w:sz w:val="20"/>
          <w:szCs w:val="20"/>
        </w:rPr>
        <w:t>ინის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თავისუფალი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ნაშთის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ჯამურად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აღემატებოდეს</w:t>
      </w:r>
      <w:r>
        <w:rPr>
          <w:rFonts w:ascii="Sylfaen" w:hAnsi="Sylfaen" w:cs="Sylfaen"/>
          <w:sz w:val="20"/>
          <w:szCs w:val="20"/>
        </w:rPr>
        <w:t xml:space="preserve"> 400 000.0 </w:t>
      </w:r>
      <w:r>
        <w:rPr>
          <w:rFonts w:ascii="Sylfaen" w:hAnsi="Sylfaen" w:cs="Sylfaen"/>
          <w:sz w:val="20"/>
          <w:szCs w:val="20"/>
        </w:rPr>
        <w:t>ათას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ლარს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22.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განმკარგავ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</w:t>
      </w:r>
      <w:r>
        <w:rPr>
          <w:sz w:val="20"/>
          <w:szCs w:val="20"/>
        </w:rPr>
        <w:t>აქმებულთა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განისაზღვრება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2. 2018 </w:t>
      </w:r>
      <w:r>
        <w:rPr>
          <w:sz w:val="20"/>
          <w:szCs w:val="20"/>
        </w:rPr>
        <w:t>წელს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საბაზო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1000 </w:t>
      </w:r>
      <w:r>
        <w:rPr>
          <w:sz w:val="20"/>
          <w:szCs w:val="20"/>
        </w:rPr>
        <w:t>ლარის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ამოქმედებამდე</w:t>
      </w:r>
      <w:r>
        <w:rPr>
          <w:sz w:val="20"/>
          <w:szCs w:val="20"/>
        </w:rPr>
        <w:t>: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მინისტრებმა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მინისტრებმა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მათდამი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დაქვემდებარებული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აპარატების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საქვეუწყებო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ორგანოების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</w:t>
      </w:r>
      <w:r>
        <w:rPr>
          <w:sz w:val="20"/>
          <w:szCs w:val="20"/>
        </w:rPr>
        <w:t>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ნუსხები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განსაზღვრონ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ნუსხასა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განსაზღვრავს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პრემიერ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მინისტრ</w:t>
      </w:r>
      <w:r>
        <w:rPr>
          <w:sz w:val="20"/>
          <w:szCs w:val="20"/>
        </w:rPr>
        <w:t>ი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ნუსხებსა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შესატანი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ცვლილებები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გარდა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შემთხვევებისა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როდესაც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შეტანილი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ცვლილებების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შედეგად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იზრდება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რიცხოვნობა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z w:val="20"/>
          <w:szCs w:val="20"/>
        </w:rPr>
        <w:t>/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სარგოები</w:t>
      </w:r>
      <w:r>
        <w:rPr>
          <w:sz w:val="20"/>
          <w:szCs w:val="20"/>
        </w:rPr>
        <w:t xml:space="preserve">;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გ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შტატით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</w:t>
      </w:r>
      <w:r>
        <w:rPr>
          <w:sz w:val="20"/>
          <w:szCs w:val="20"/>
        </w:rPr>
        <w:t>ტობრივად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ანაზღაურებას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დ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ხელმძღვანელის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მინისტრის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მოადგილის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სარგოს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ე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შტა</w:t>
      </w:r>
      <w:r>
        <w:rPr>
          <w:sz w:val="20"/>
          <w:szCs w:val="20"/>
        </w:rPr>
        <w:t>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ფაქტობრივად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1 500 </w:t>
      </w:r>
      <w:r>
        <w:rPr>
          <w:sz w:val="20"/>
          <w:szCs w:val="20"/>
        </w:rPr>
        <w:t>ლარს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ვ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ფულადი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ჯილდოს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მოცულობა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შტატით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</w:t>
      </w:r>
      <w:r>
        <w:rPr>
          <w:sz w:val="20"/>
          <w:szCs w:val="20"/>
        </w:rPr>
        <w:t>დებობებზე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ფაქტობრივად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სარგოებისათვის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განმავლობაში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გაწეული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საკასო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ხარჯის</w:t>
      </w:r>
      <w:r>
        <w:rPr>
          <w:sz w:val="20"/>
          <w:szCs w:val="20"/>
        </w:rPr>
        <w:t xml:space="preserve"> 20%-</w:t>
      </w:r>
      <w:r>
        <w:rPr>
          <w:sz w:val="20"/>
          <w:szCs w:val="20"/>
        </w:rPr>
        <w:t>ს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ზ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პუნქტის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გ</w:t>
      </w:r>
      <w:r>
        <w:rPr>
          <w:sz w:val="20"/>
          <w:szCs w:val="20"/>
        </w:rPr>
        <w:t>“–„</w:t>
      </w:r>
      <w:r>
        <w:rPr>
          <w:sz w:val="20"/>
          <w:szCs w:val="20"/>
        </w:rPr>
        <w:t>ვ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ქვეპუნქტებით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ვრცელდება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აფხაზეთისა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აჭარის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</w:t>
      </w:r>
      <w:r>
        <w:rPr>
          <w:sz w:val="20"/>
          <w:szCs w:val="20"/>
        </w:rPr>
        <w:t>ალიტეტებზე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დაფუძნებულ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არასამეწარმეო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არაკომერციულ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რომლებიც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ითვლებიან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რელიგიურ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ორგანიზაციებად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</w:t>
      </w:r>
      <w:r>
        <w:rPr>
          <w:sz w:val="20"/>
          <w:szCs w:val="20"/>
        </w:rPr>
        <w:t>ზე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საზოგადოებრივ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მაუწყებელზე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სკოლებზე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პროფესიულ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საგანმანათლებლო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უმაღლეს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საგანმანათლებლო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აგრეთვე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</w:t>
      </w:r>
      <w:r>
        <w:rPr>
          <w:sz w:val="20"/>
          <w:szCs w:val="20"/>
        </w:rPr>
        <w:t>ვითმმართველი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კლასიფიკაციის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შემოსულობების</w:t>
      </w:r>
      <w:r>
        <w:rPr>
          <w:sz w:val="20"/>
          <w:szCs w:val="20"/>
        </w:rPr>
        <w:t xml:space="preserve"> 25%-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აღემატება</w:t>
      </w:r>
      <w:r>
        <w:rPr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თ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პუნქტის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გ</w:t>
      </w:r>
      <w:r>
        <w:rPr>
          <w:sz w:val="20"/>
          <w:szCs w:val="20"/>
        </w:rPr>
        <w:t>“–„</w:t>
      </w:r>
      <w:r>
        <w:rPr>
          <w:sz w:val="20"/>
          <w:szCs w:val="20"/>
        </w:rPr>
        <w:t>ვ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ქვეპუნქტებით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გამონაკლისის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დაშვება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შესაძლებელია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</w:t>
      </w:r>
      <w:r>
        <w:rPr>
          <w:sz w:val="20"/>
          <w:szCs w:val="20"/>
        </w:rPr>
        <w:t>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4. 2018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განმავლობაში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აფხაზეთის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აჭარის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თვითმმართველი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მყოფ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ფულადი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ჯილდო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დანამატი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გაიცეს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5. 2018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განმავლობაში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მყოფი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მხარჯავი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მა</w:t>
      </w:r>
      <w:r>
        <w:rPr>
          <w:sz w:val="20"/>
          <w:szCs w:val="20"/>
        </w:rPr>
        <w:t>თთვის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კლასიფიკაციის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გაზრდა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შესაძლებელია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მხოლოდ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თანხმობით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არაუმეტეს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იმავე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ასიგნების</w:t>
      </w:r>
      <w:r>
        <w:rPr>
          <w:sz w:val="20"/>
          <w:szCs w:val="20"/>
        </w:rPr>
        <w:t xml:space="preserve"> 1/12-</w:t>
      </w:r>
      <w:r>
        <w:rPr>
          <w:sz w:val="20"/>
          <w:szCs w:val="20"/>
        </w:rPr>
        <w:t>ისა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</w:t>
      </w:r>
      <w:r>
        <w:rPr>
          <w:sz w:val="20"/>
          <w:szCs w:val="20"/>
        </w:rPr>
        <w:t>აციული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საფუძველზე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დამხმარე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ამოცანების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შესასრულებლად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განისაზღვრება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გამონაკლ</w:t>
      </w:r>
      <w:r>
        <w:rPr>
          <w:sz w:val="20"/>
          <w:szCs w:val="20"/>
        </w:rPr>
        <w:t>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მყოფ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დაიშვება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გარდა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ქალაქ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თბილისის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შემთხვევაში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მუნიციპალიტეტის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საკრებულოსთან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ხოლო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ქალაქ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თბილისი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აფხაზეთისა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აჭარის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დაწესებულებებში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შესაბამის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აღმასრულებელი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ხელისუფლების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ორგანოსთან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არამუდმივი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ამოცანების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შესასრულებლად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</w:t>
      </w:r>
      <w:r>
        <w:rPr>
          <w:sz w:val="20"/>
          <w:szCs w:val="20"/>
        </w:rPr>
        <w:t xml:space="preserve">-2 </w:t>
      </w:r>
      <w:r>
        <w:rPr>
          <w:sz w:val="20"/>
          <w:szCs w:val="20"/>
        </w:rPr>
        <w:t>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ორგანოსთან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თუ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30 </w:t>
      </w:r>
      <w:r>
        <w:rPr>
          <w:sz w:val="20"/>
          <w:szCs w:val="20"/>
        </w:rPr>
        <w:t>დღეზე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მეტი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ვადით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გაფორმებული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შტატით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ფაქტობრივად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რაოდენობის</w:t>
      </w:r>
      <w:r>
        <w:rPr>
          <w:sz w:val="20"/>
          <w:szCs w:val="20"/>
        </w:rPr>
        <w:t xml:space="preserve"> 1%-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სადაც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რიცხოვნობის</w:t>
      </w:r>
      <w:r>
        <w:rPr>
          <w:sz w:val="20"/>
          <w:szCs w:val="20"/>
        </w:rPr>
        <w:t xml:space="preserve"> 1% 5 </w:t>
      </w:r>
      <w:r>
        <w:rPr>
          <w:sz w:val="20"/>
          <w:szCs w:val="20"/>
        </w:rPr>
        <w:t>ერთეულზე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ნაკლებია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რომელიც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ერთეულზე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მეტია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4. „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</w:t>
      </w:r>
      <w:r>
        <w:rPr>
          <w:sz w:val="20"/>
          <w:szCs w:val="20"/>
        </w:rPr>
        <w:t>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ამოქმედებამდე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რიცხოვნობის</w:t>
      </w:r>
      <w:r>
        <w:rPr>
          <w:sz w:val="20"/>
          <w:szCs w:val="20"/>
        </w:rPr>
        <w:t xml:space="preserve"> 2%-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ორგანიზაციაში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სადაც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საშტატო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რიცხოვნობის</w:t>
      </w:r>
      <w:r>
        <w:rPr>
          <w:sz w:val="20"/>
          <w:szCs w:val="20"/>
        </w:rPr>
        <w:t xml:space="preserve"> 2% 5 </w:t>
      </w:r>
      <w:r>
        <w:rPr>
          <w:sz w:val="20"/>
          <w:szCs w:val="20"/>
        </w:rPr>
        <w:t>ერთეულზე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ნაკლებია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შრომითი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ხელშეკრულებით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აღემატებოდეს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ერთეულს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</w:t>
      </w:r>
      <w:r>
        <w:rPr>
          <w:sz w:val="20"/>
          <w:szCs w:val="20"/>
        </w:rPr>
        <w:t xml:space="preserve">-4 </w:t>
      </w:r>
      <w:r>
        <w:rPr>
          <w:sz w:val="20"/>
          <w:szCs w:val="20"/>
        </w:rPr>
        <w:t>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ვრცელდება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პარლამენტზე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აფხაზეთისა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აჭარის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დაფუძნებულ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არასამეწარმეო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არაკომერციულ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რომლებიც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ითვლებიან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რელიგიურ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ორგანიზაციებად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პირზე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საზოგადოებრივ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მაუწყებელზე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სკოლებზე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პროფესიულ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საგანმანათლებლო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უმაღლეს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საგანმანათლებლო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აგრეთვე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რესპუბლიკური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თვითმმართველი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კლა</w:t>
      </w:r>
      <w:r>
        <w:rPr>
          <w:sz w:val="20"/>
          <w:szCs w:val="20"/>
        </w:rPr>
        <w:t>სიფიკაციის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შემოსულობების</w:t>
      </w:r>
      <w:r>
        <w:rPr>
          <w:sz w:val="20"/>
          <w:szCs w:val="20"/>
        </w:rPr>
        <w:t xml:space="preserve">                25%-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6. „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ამოქმედებამდე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22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შეზღუდვებ</w:t>
      </w:r>
      <w:r>
        <w:rPr>
          <w:sz w:val="20"/>
          <w:szCs w:val="20"/>
        </w:rPr>
        <w:t>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გამონაკლისი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საჭიროებს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იგი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აღემატება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გამონაკლისის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ოდენობას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რომელიც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დაშვებული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იყო</w:t>
      </w:r>
      <w:r>
        <w:rPr>
          <w:sz w:val="20"/>
          <w:szCs w:val="20"/>
        </w:rPr>
        <w:t>/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ვრცელდებოდა</w:t>
      </w:r>
      <w:r>
        <w:rPr>
          <w:sz w:val="20"/>
          <w:szCs w:val="20"/>
        </w:rPr>
        <w:t xml:space="preserve"> 2017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განმავლობაში</w:t>
      </w:r>
      <w:r>
        <w:rPr>
          <w:sz w:val="20"/>
          <w:szCs w:val="20"/>
        </w:rPr>
        <w:t xml:space="preserve">. </w:t>
      </w:r>
    </w:p>
    <w:p w:rsidR="00000000" w:rsidRDefault="00BF63D4">
      <w:pPr>
        <w:pStyle w:val="muxlixml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24.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მაკროეკონომიკური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პარამეტრების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ზღვრების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შეზღუდვები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muxlixml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„</w:t>
      </w:r>
      <w:r>
        <w:rPr>
          <w:b w:val="0"/>
          <w:bCs w:val="0"/>
          <w:sz w:val="20"/>
          <w:szCs w:val="20"/>
        </w:rPr>
        <w:t>ეკონომიკური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თავისუფლების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შესახებ</w:t>
      </w:r>
      <w:r>
        <w:rPr>
          <w:b w:val="0"/>
          <w:bCs w:val="0"/>
          <w:sz w:val="20"/>
          <w:szCs w:val="20"/>
        </w:rPr>
        <w:t xml:space="preserve">“ </w:t>
      </w:r>
      <w:r>
        <w:rPr>
          <w:b w:val="0"/>
          <w:bCs w:val="0"/>
          <w:sz w:val="20"/>
          <w:szCs w:val="20"/>
        </w:rPr>
        <w:t>საქართველოს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ორგანული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კანონით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დადგენილი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მაკროეკონომიკური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პარამეტრების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მაქსიმ</w:t>
      </w:r>
      <w:r>
        <w:rPr>
          <w:b w:val="0"/>
          <w:bCs w:val="0"/>
          <w:sz w:val="20"/>
          <w:szCs w:val="20"/>
        </w:rPr>
        <w:t>ალური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ზღვრების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დაცვის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მიზნით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საქართველოს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ორგანული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კანონის</w:t>
      </w:r>
      <w:r>
        <w:rPr>
          <w:b w:val="0"/>
          <w:bCs w:val="0"/>
          <w:sz w:val="20"/>
          <w:szCs w:val="20"/>
        </w:rPr>
        <w:t xml:space="preserve"> „</w:t>
      </w:r>
      <w:r>
        <w:rPr>
          <w:b w:val="0"/>
          <w:bCs w:val="0"/>
          <w:sz w:val="20"/>
          <w:szCs w:val="20"/>
        </w:rPr>
        <w:t>ადგილობრივი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თვითმმართველობის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კოდექსი</w:t>
      </w:r>
      <w:r>
        <w:rPr>
          <w:b w:val="0"/>
          <w:bCs w:val="0"/>
          <w:sz w:val="20"/>
          <w:szCs w:val="20"/>
        </w:rPr>
        <w:t>“ 155</w:t>
      </w:r>
      <w:r>
        <w:rPr>
          <w:b w:val="0"/>
          <w:bCs w:val="0"/>
          <w:position w:val="11"/>
          <w:sz w:val="20"/>
          <w:szCs w:val="20"/>
        </w:rPr>
        <w:t>1</w:t>
      </w:r>
      <w:r>
        <w:rPr>
          <w:b w:val="0"/>
          <w:bCs w:val="0"/>
          <w:position w:val="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მუხლის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საფუძველზე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მინიჭებული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უფლებამოსილების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გათვალისწინებით</w:t>
      </w:r>
      <w:r>
        <w:rPr>
          <w:b w:val="0"/>
          <w:bCs w:val="0"/>
          <w:sz w:val="20"/>
          <w:szCs w:val="20"/>
        </w:rPr>
        <w:t>: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უფლებამოსილია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შეაჩეროს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გადახდის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კლასიფიკაციის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კოდებისა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მიხედვით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ბ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კოდექსის</w:t>
      </w:r>
      <w:r>
        <w:rPr>
          <w:sz w:val="20"/>
          <w:szCs w:val="20"/>
        </w:rPr>
        <w:t xml:space="preserve"> 31-</w:t>
      </w:r>
      <w:r>
        <w:rPr>
          <w:sz w:val="20"/>
          <w:szCs w:val="20"/>
        </w:rPr>
        <w:t>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წლიური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დაზუსტებისას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საინვესტიციო</w:t>
      </w:r>
      <w:r>
        <w:rPr>
          <w:sz w:val="20"/>
          <w:szCs w:val="20"/>
        </w:rPr>
        <w:t>/</w:t>
      </w:r>
      <w:r>
        <w:rPr>
          <w:sz w:val="20"/>
          <w:szCs w:val="20"/>
        </w:rPr>
        <w:t>კაპიტალური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</w:t>
      </w:r>
      <w:r>
        <w:rPr>
          <w:sz w:val="20"/>
          <w:szCs w:val="20"/>
        </w:rPr>
        <w:t>ექტებისათვის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მიმდინარე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დანიშნულების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გადატანა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დასაშვებია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მხოლოდ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შეთანხმებით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გ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უფლებამოსილია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შესყიდვების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ლექსიკონის</w:t>
      </w:r>
      <w:r>
        <w:rPr>
          <w:sz w:val="20"/>
          <w:szCs w:val="20"/>
        </w:rPr>
        <w:t xml:space="preserve"> (CPV) </w:t>
      </w:r>
      <w:r>
        <w:rPr>
          <w:sz w:val="20"/>
          <w:szCs w:val="20"/>
        </w:rPr>
        <w:t>კოდების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მიხედვით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კლასიფიკატ</w:t>
      </w:r>
      <w:r>
        <w:rPr>
          <w:sz w:val="20"/>
          <w:szCs w:val="20"/>
        </w:rPr>
        <w:t>ორის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კოდები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შემსყიდველი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შესყიდვების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წინასწარ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თანხმობას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საჭიროებს</w:t>
      </w:r>
      <w:r>
        <w:rPr>
          <w:sz w:val="20"/>
          <w:szCs w:val="20"/>
        </w:rPr>
        <w:t xml:space="preserve">;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დ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სამინისტროებმა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ყოველი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კვარტლის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დასრულებიდან</w:t>
      </w:r>
      <w:r>
        <w:rPr>
          <w:sz w:val="20"/>
          <w:szCs w:val="20"/>
        </w:rPr>
        <w:t xml:space="preserve"> 10 </w:t>
      </w:r>
      <w:r>
        <w:rPr>
          <w:sz w:val="20"/>
          <w:szCs w:val="20"/>
        </w:rPr>
        <w:t>დღის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ვადაში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</w:t>
      </w:r>
      <w:r>
        <w:rPr>
          <w:sz w:val="20"/>
          <w:szCs w:val="20"/>
        </w:rPr>
        <w:t>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წარუდგინონ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ინფორმაცია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კონტროლისადმი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დაქვემდებარებული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საბიუჯეტო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სახსრებით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შესყიდვების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ტენდერების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</w:t>
      </w:r>
      <w:r>
        <w:rPr>
          <w:sz w:val="20"/>
          <w:szCs w:val="20"/>
        </w:rPr>
        <w:t>დეგად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წარმოქმნილი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შემდგომი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გამოყენების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თაობაზე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ე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სამინისტროებს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მიეცეთ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sz w:val="20"/>
          <w:szCs w:val="20"/>
        </w:rPr>
        <w:t>ამ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>
        <w:rPr>
          <w:sz w:val="20"/>
          <w:szCs w:val="20"/>
        </w:rPr>
        <w:t>დ</w:t>
      </w:r>
      <w:r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sz w:val="20"/>
          <w:szCs w:val="20"/>
        </w:rPr>
        <w:t>ქვეპუნქტით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ეკონომია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მიმართონ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ინფრასტრუქტურული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დასაფინანსებლად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sz w:val="20"/>
          <w:szCs w:val="20"/>
        </w:rPr>
        <w:t>საქართველოს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სამინისტროსთან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შ</w:t>
      </w:r>
      <w:r>
        <w:rPr>
          <w:sz w:val="20"/>
          <w:szCs w:val="20"/>
        </w:rPr>
        <w:t>ეთანხმებით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ვ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ფინანსთა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წარუდგენს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sz w:val="20"/>
          <w:szCs w:val="20"/>
        </w:rPr>
        <w:t>დ</w:t>
      </w:r>
      <w:r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sz w:val="20"/>
          <w:szCs w:val="20"/>
        </w:rPr>
        <w:t>ქვეპუნქტით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ინფორმაციას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გადაწყვეტილების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საფუძველზე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შესაძლებელია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იმავე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ქვეპუნქტით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ეკონომიის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ნა</w:t>
      </w:r>
      <w:r>
        <w:rPr>
          <w:sz w:val="20"/>
          <w:szCs w:val="20"/>
        </w:rPr>
        <w:t>წილის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მიმართვა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სახელმწიფოებრივი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მნიშვნელობის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გადასახდელებში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muxlixm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25. </w:t>
      </w:r>
      <w:r>
        <w:rPr>
          <w:sz w:val="20"/>
          <w:szCs w:val="20"/>
        </w:rPr>
        <w:t>საზღვარგარეთ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დიპლომატიური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წარმომადგენლობებისა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შემოსულობათ</w:t>
      </w: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ხარჯვა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საგარეო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საქმეთა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სისტემაში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შემავალი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მხარჯავი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მოსაკრებლის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დელეგირებული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უფლებამოსილების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გაწეული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საფასურისა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აღრიცხვისა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გამოყენების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პრეზიდენტის</w:t>
      </w:r>
      <w:r>
        <w:rPr>
          <w:sz w:val="20"/>
          <w:szCs w:val="20"/>
        </w:rPr>
        <w:t xml:space="preserve"> 2010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15 </w:t>
      </w:r>
      <w:r>
        <w:rPr>
          <w:sz w:val="20"/>
          <w:szCs w:val="20"/>
        </w:rPr>
        <w:t>ოქტომბრის</w:t>
      </w:r>
      <w:r>
        <w:rPr>
          <w:sz w:val="20"/>
          <w:szCs w:val="20"/>
        </w:rPr>
        <w:t xml:space="preserve"> №835 </w:t>
      </w:r>
      <w:r>
        <w:rPr>
          <w:sz w:val="20"/>
          <w:szCs w:val="20"/>
        </w:rPr>
        <w:t>ბრძანებულების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საზღვარგარეთ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დიპლომატიური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წარმომადგენლობებისა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მოსაკრებლი</w:t>
      </w:r>
      <w:r>
        <w:rPr>
          <w:sz w:val="20"/>
          <w:szCs w:val="20"/>
        </w:rPr>
        <w:t>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დელეგირებული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უფლებამოსილების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საკონსულო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თანამდებობის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გაწეული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საფასურისა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შემოსულობების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ადგილზე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შესაბამისი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26.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პარლამენტის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ზოგიერთი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პარლამენტს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პარლამენტის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წევრის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გარდაცვალების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დააფინანსოს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დაკრძალვასთან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სასაფლაოს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მოწყობასთან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დაკავშირებული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ყველა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muxlixm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27.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ზოგიერთი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sz w:val="20"/>
          <w:szCs w:val="20"/>
        </w:rPr>
        <w:t xml:space="preserve">, 2017 </w:t>
      </w:r>
      <w:r>
        <w:rPr>
          <w:sz w:val="20"/>
          <w:szCs w:val="20"/>
        </w:rPr>
        <w:t>წელს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არაფინანსური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აქტივების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ზრდის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მუ</w:t>
      </w:r>
      <w:r>
        <w:rPr>
          <w:sz w:val="20"/>
          <w:szCs w:val="20"/>
        </w:rPr>
        <w:t>ხლებით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შესრულებული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სამუშაოების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რომელთა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უწყვეტი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აუცილებელია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შეიარაღებული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ძალების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აღმშენებლობისა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თავდაცვისუნარიანობის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ამაღლების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ნაკისრი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შესასრულებლად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განახორც</w:t>
      </w:r>
      <w:r>
        <w:rPr>
          <w:sz w:val="20"/>
          <w:szCs w:val="20"/>
        </w:rPr>
        <w:t>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სამინისტროსათვის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არაფინანსური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აქტივების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ზრდის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მუხლებით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მინისტრის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ინდივიდუალური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ადმინისტრაციულ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სამართლებრივი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</w:t>
      </w:r>
      <w:r>
        <w:rPr>
          <w:sz w:val="20"/>
          <w:szCs w:val="20"/>
        </w:rPr>
        <w:t>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ლიმიტის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ქვედანაყოფების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ერთეულების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შესასყიდ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საქონელზე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სამუშაოსა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მინისტრის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იმავე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სტრუქტურული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ქვედანაყოფები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ერთეულები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ითვლებიან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შემსყი</w:t>
      </w:r>
      <w:r>
        <w:rPr>
          <w:sz w:val="20"/>
          <w:szCs w:val="20"/>
        </w:rPr>
        <w:t>დველ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აქვთ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შესყიდვების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მოვალეობები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პასუხისმგებლობა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muxlixml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28.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ოკუპირებული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იძულებით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გადაადგილებულ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განსახლებისა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ლტოლვილ</w:t>
      </w:r>
      <w:r>
        <w:rPr>
          <w:sz w:val="20"/>
          <w:szCs w:val="20"/>
        </w:rPr>
        <w:t>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დევნილთა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მართლზომიერ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მფლობელობაში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არსებული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საცხოვრებელი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ფართობის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სადაც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დევნილი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იქნა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განსახლებული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რომელიც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ოკუპირებული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იძულებით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გადაადგილებულ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განსახლები</w:t>
      </w:r>
      <w:r>
        <w:rPr>
          <w:sz w:val="20"/>
          <w:szCs w:val="20"/>
        </w:rPr>
        <w:t>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ლტოლვილთა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მონაცემთა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ბაზაში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დაფიქსირებული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იყო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როგორც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დევნილთა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კომპაქტურად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ორგანიზებულად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განსახლების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ობიექტი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ასევე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სადაც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ახორციელებდა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საყოფაცხოვრებო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კომუნალური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ხარჯების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მათ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ობიექტებში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</w:t>
      </w:r>
      <w:r>
        <w:rPr>
          <w:sz w:val="20"/>
          <w:szCs w:val="20"/>
        </w:rPr>
        <w:t>ანსახლებულ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დევნილთა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ლტოლვილისა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ჰუმანიტარული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სტატუსების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მქონე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მოხმარებული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წყლის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ნარჩენების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გატანის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ასენიზაციისა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დეზინფექცია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დერატიზაციის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განსახლების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ობიექტებში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მიმდინარე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შეკეთების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ხარჯები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ანაზღაურებას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ადმინისტრაც</w:t>
      </w:r>
      <w:r>
        <w:rPr>
          <w:sz w:val="20"/>
          <w:szCs w:val="20"/>
        </w:rPr>
        <w:t>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ხარჯის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დევნილზე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თვეში</w:t>
      </w:r>
      <w:r>
        <w:rPr>
          <w:sz w:val="20"/>
          <w:szCs w:val="20"/>
        </w:rPr>
        <w:t xml:space="preserve"> 2 </w:t>
      </w:r>
      <w:r>
        <w:rPr>
          <w:sz w:val="20"/>
          <w:szCs w:val="20"/>
        </w:rPr>
        <w:t>ლარით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აღნიშნული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სახელშეკრულებო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ვალდებულებების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შესაბამისად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ხელშეკრულების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პირობებს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გასაფორმებლად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დოკუმენტაციას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ადგენს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ოკუპირებული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</w:t>
      </w:r>
      <w:r>
        <w:rPr>
          <w:sz w:val="20"/>
          <w:szCs w:val="20"/>
        </w:rPr>
        <w:t>ძულებით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გადაადგილებულ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პირთა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განსახლებისა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ლტოლვილთა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29.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ჯანმრთელობისა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ჯანმრთელობისა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</w:t>
      </w:r>
      <w:r>
        <w:rPr>
          <w:sz w:val="20"/>
          <w:szCs w:val="20"/>
        </w:rPr>
        <w:t>ნისტროსათვის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ჯანმრთელობისა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სისტემაში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ცალკეულ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გაგრძელდეს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აუცილებლობის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შემოღებულ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იქნეს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ღონისძიებათა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ნაწილის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მოს</w:t>
      </w:r>
      <w:r>
        <w:rPr>
          <w:sz w:val="20"/>
          <w:szCs w:val="20"/>
        </w:rPr>
        <w:t>ახლეობის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თანაგადახდის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პრინციპით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თანაგადახდის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ფორმასა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მოცულობას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განსაზღვრავს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</w:t>
      </w:r>
      <w:r>
        <w:rPr>
          <w:sz w:val="20"/>
          <w:szCs w:val="20"/>
        </w:rPr>
        <w:t xml:space="preserve">.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ჯანმრთელობისა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პროგრამებისათვის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მოსახლეობის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დაცვა</w:t>
      </w:r>
      <w:r>
        <w:rPr>
          <w:sz w:val="20"/>
          <w:szCs w:val="20"/>
        </w:rPr>
        <w:t xml:space="preserve">“,  </w:t>
      </w:r>
      <w:r>
        <w:rPr>
          <w:sz w:val="20"/>
          <w:szCs w:val="20"/>
        </w:rPr>
        <w:t>„</w:t>
      </w:r>
      <w:r>
        <w:rPr>
          <w:sz w:val="20"/>
          <w:szCs w:val="20"/>
        </w:rPr>
        <w:t>მოსახლეობის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ჯანმრთელობის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დაცვა</w:t>
      </w:r>
      <w:r>
        <w:rPr>
          <w:sz w:val="20"/>
          <w:szCs w:val="20"/>
        </w:rPr>
        <w:t>“, „</w:t>
      </w:r>
      <w:r>
        <w:rPr>
          <w:sz w:val="20"/>
          <w:szCs w:val="20"/>
        </w:rPr>
        <w:t>სამედიცინო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ექსპერტიზა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კონტროლი</w:t>
      </w:r>
      <w:r>
        <w:rPr>
          <w:sz w:val="20"/>
          <w:szCs w:val="20"/>
        </w:rPr>
        <w:t>“, „</w:t>
      </w:r>
      <w:r>
        <w:rPr>
          <w:sz w:val="20"/>
          <w:szCs w:val="20"/>
        </w:rPr>
        <w:t>სამკურნალო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ხარისხის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კონტროლი</w:t>
      </w:r>
      <w:r>
        <w:rPr>
          <w:sz w:val="20"/>
          <w:szCs w:val="20"/>
        </w:rPr>
        <w:t>“, „</w:t>
      </w:r>
      <w:r>
        <w:rPr>
          <w:sz w:val="20"/>
          <w:szCs w:val="20"/>
        </w:rPr>
        <w:t>სამედიცინო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დაწესებულებათა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რეაბილიტაცია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აღჭურვა</w:t>
      </w:r>
      <w:r>
        <w:rPr>
          <w:sz w:val="20"/>
          <w:szCs w:val="20"/>
        </w:rPr>
        <w:t>“, „</w:t>
      </w:r>
      <w:r>
        <w:rPr>
          <w:sz w:val="20"/>
          <w:szCs w:val="20"/>
        </w:rPr>
        <w:t>შრომისა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დასაქმების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სისტემის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რეფორმების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პროგრამა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−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</w:t>
      </w:r>
      <w:r>
        <w:rPr>
          <w:sz w:val="20"/>
          <w:szCs w:val="20"/>
        </w:rPr>
        <w:t>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ღონისძიებათა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თანადაფინანსების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ანგარიშსწორების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ძირითად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პრინციპებს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განსაზღვრავს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მთავრობა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თუ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.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„</w:t>
      </w:r>
      <w:r>
        <w:rPr>
          <w:color w:val="000000"/>
          <w:sz w:val="20"/>
          <w:szCs w:val="20"/>
        </w:rPr>
        <w:t>მოსახლეობის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საპენსიო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უ</w:t>
      </w:r>
      <w:r>
        <w:rPr>
          <w:color w:val="000000"/>
          <w:sz w:val="20"/>
          <w:szCs w:val="20"/>
        </w:rPr>
        <w:t>ზრუნველყოფის</w:t>
      </w:r>
      <w:r>
        <w:rPr>
          <w:color w:val="000000"/>
          <w:sz w:val="20"/>
          <w:szCs w:val="20"/>
        </w:rPr>
        <w:t xml:space="preserve">“ </w:t>
      </w:r>
      <w:r>
        <w:rPr>
          <w:color w:val="000000"/>
          <w:sz w:val="20"/>
          <w:szCs w:val="20"/>
        </w:rPr>
        <w:t>ფარგლებში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გაიცეს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სახელმწიფო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პენსია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სახელმწიფო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კომპენსაცია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ასაკით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პენსიონერისათვის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პენსიის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ფულადი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განისაზღვროს</w:t>
      </w:r>
      <w:r>
        <w:rPr>
          <w:sz w:val="20"/>
          <w:szCs w:val="20"/>
        </w:rPr>
        <w:t xml:space="preserve"> 180 </w:t>
      </w:r>
      <w:r>
        <w:rPr>
          <w:sz w:val="20"/>
          <w:szCs w:val="20"/>
        </w:rPr>
        <w:t>ლარით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5. „</w:t>
      </w:r>
      <w:r>
        <w:rPr>
          <w:sz w:val="20"/>
          <w:szCs w:val="20"/>
        </w:rPr>
        <w:t>მოსახლეობის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ჯგუფების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სოციალური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დახმარების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>: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ა</w:t>
      </w:r>
      <w:r>
        <w:rPr>
          <w:rFonts w:ascii="Sylfaen" w:hAnsi="Sylfaen" w:cs="Sylfaen"/>
          <w:color w:val="000000"/>
          <w:sz w:val="20"/>
          <w:szCs w:val="20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</w:rPr>
        <w:t>დაფინანსდეს</w:t>
      </w:r>
      <w:r>
        <w:rPr>
          <w:rFonts w:ascii="Sylfaen" w:hAnsi="Sylfaen" w:cs="Sylfaen"/>
          <w:color w:val="000000"/>
          <w:sz w:val="20"/>
          <w:szCs w:val="20"/>
        </w:rPr>
        <w:t xml:space="preserve"> „</w:t>
      </w:r>
      <w:r>
        <w:rPr>
          <w:rFonts w:ascii="Sylfaen" w:hAnsi="Sylfaen" w:cs="Sylfaen"/>
          <w:color w:val="000000"/>
          <w:sz w:val="20"/>
          <w:szCs w:val="20"/>
        </w:rPr>
        <w:t>სოციალურ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პ</w:t>
      </w:r>
      <w:r>
        <w:rPr>
          <w:rFonts w:ascii="Sylfaen" w:hAnsi="Sylfaen" w:cs="Sylfaen"/>
          <w:color w:val="000000"/>
          <w:sz w:val="20"/>
          <w:szCs w:val="20"/>
        </w:rPr>
        <w:t>აკეტში</w:t>
      </w:r>
      <w:r>
        <w:rPr>
          <w:rFonts w:ascii="Sylfaen" w:hAnsi="Sylfaen" w:cs="Sylfaen"/>
          <w:color w:val="000000"/>
          <w:sz w:val="20"/>
          <w:szCs w:val="20"/>
        </w:rPr>
        <w:t xml:space="preserve">“ </w:t>
      </w:r>
      <w:r>
        <w:rPr>
          <w:rFonts w:ascii="Sylfaen" w:hAnsi="Sylfaen" w:cs="Sylfaen"/>
          <w:color w:val="000000"/>
          <w:sz w:val="20"/>
          <w:szCs w:val="20"/>
        </w:rPr>
        <w:t>შემავალი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ფულადი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გასაცემელი</w:t>
      </w:r>
      <w:r>
        <w:rPr>
          <w:rFonts w:ascii="Sylfaen" w:hAnsi="Sylfaen" w:cs="Sylfaen"/>
          <w:color w:val="000000"/>
          <w:sz w:val="20"/>
          <w:szCs w:val="20"/>
        </w:rPr>
        <w:t>/</w:t>
      </w:r>
      <w:r>
        <w:rPr>
          <w:rFonts w:ascii="Sylfaen" w:hAnsi="Sylfaen" w:cs="Sylfaen"/>
          <w:color w:val="000000"/>
          <w:sz w:val="20"/>
          <w:szCs w:val="20"/>
        </w:rPr>
        <w:t>გასაცემლები</w:t>
      </w:r>
      <w:r>
        <w:rPr>
          <w:rFonts w:ascii="Sylfaen" w:hAnsi="Sylfaen" w:cs="Sylfaen"/>
          <w:color w:val="000000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გაიცეს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სუბსიდია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მონეტიზაციის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2007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11 </w:t>
      </w:r>
      <w:r>
        <w:rPr>
          <w:rFonts w:ascii="Sylfaen" w:hAnsi="Sylfaen" w:cs="Sylfaen"/>
          <w:sz w:val="20"/>
          <w:szCs w:val="20"/>
        </w:rPr>
        <w:t>იანვრის</w:t>
      </w:r>
      <w:r>
        <w:rPr>
          <w:rFonts w:ascii="Sylfaen" w:hAnsi="Sylfaen" w:cs="Sylfaen"/>
          <w:sz w:val="20"/>
          <w:szCs w:val="20"/>
        </w:rPr>
        <w:t xml:space="preserve"> №4 </w:t>
      </w:r>
      <w:r>
        <w:rPr>
          <w:rFonts w:ascii="Sylfaen" w:hAnsi="Sylfaen" w:cs="Sylfaen"/>
          <w:sz w:val="20"/>
          <w:szCs w:val="20"/>
        </w:rPr>
        <w:t>დადგენილების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გაგრძელდეს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2006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28 </w:t>
      </w:r>
      <w:r>
        <w:rPr>
          <w:rFonts w:ascii="Sylfaen" w:hAnsi="Sylfaen" w:cs="Sylfaen"/>
          <w:sz w:val="20"/>
          <w:szCs w:val="20"/>
        </w:rPr>
        <w:t>ივლისის</w:t>
      </w:r>
      <w:r>
        <w:rPr>
          <w:rFonts w:ascii="Sylfaen" w:hAnsi="Sylfaen" w:cs="Sylfaen"/>
          <w:sz w:val="20"/>
          <w:szCs w:val="20"/>
        </w:rPr>
        <w:t xml:space="preserve"> №145 </w:t>
      </w:r>
      <w:r>
        <w:rPr>
          <w:rFonts w:ascii="Sylfaen" w:hAnsi="Sylfaen" w:cs="Sylfaen"/>
          <w:sz w:val="20"/>
          <w:szCs w:val="20"/>
        </w:rPr>
        <w:t>დადგენილებით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საარსებო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რეინტეგრაციის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გაგრძელდეს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დევნილთა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ლტოლვილისა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ერთ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დევნილზე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ლტოლვილის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ჰუმანიტარული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გასაცემი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ყოველთვიური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შემწეობა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განისაზღვროს</w:t>
      </w:r>
      <w:r>
        <w:rPr>
          <w:rFonts w:ascii="Sylfaen" w:hAnsi="Sylfaen" w:cs="Sylfaen"/>
          <w:sz w:val="20"/>
          <w:szCs w:val="20"/>
        </w:rPr>
        <w:t xml:space="preserve"> 45 </w:t>
      </w:r>
      <w:r>
        <w:rPr>
          <w:rFonts w:ascii="Sylfaen" w:hAnsi="Sylfaen" w:cs="Sylfaen"/>
          <w:sz w:val="20"/>
          <w:szCs w:val="20"/>
        </w:rPr>
        <w:t>ლარით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გაგრძელდეს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ორსულობის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მშობიარობისა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ახალშობილის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შვილად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აყვანის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დროებითი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შრომისუუნარობის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მინისტრის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პირობებით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მოვალეობის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შესრულებისას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დასაქმებულის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ვნების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მიყენებული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</w:t>
      </w:r>
      <w:r>
        <w:rPr>
          <w:rFonts w:ascii="Sylfaen" w:hAnsi="Sylfaen" w:cs="Sylfaen"/>
          <w:sz w:val="20"/>
          <w:szCs w:val="20"/>
        </w:rPr>
        <w:t>იანის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ანაზღაურებისათვის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დანიშვნისა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განსაზღვრავს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განხორციელებასთან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დაკავშირებული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ღონისძიება</w:t>
      </w:r>
      <w:r>
        <w:rPr>
          <w:rFonts w:ascii="Sylfaen" w:hAnsi="Sylfaen" w:cs="Sylfaen"/>
          <w:sz w:val="20"/>
          <w:szCs w:val="20"/>
        </w:rPr>
        <w:t>;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</w:t>
      </w:r>
      <w:r>
        <w:rPr>
          <w:rFonts w:ascii="Sylfaen" w:hAnsi="Sylfaen" w:cs="Sylfaen"/>
          <w:sz w:val="20"/>
          <w:szCs w:val="20"/>
        </w:rPr>
        <w:t>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6.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მიეცეს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უფლება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განსაზღვროს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მოცულობები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გაგრძელდება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 </w:t>
      </w:r>
      <w:r>
        <w:rPr>
          <w:rFonts w:ascii="Sylfaen" w:hAnsi="Sylfaen" w:cs="Sylfaen"/>
          <w:sz w:val="20"/>
          <w:szCs w:val="20"/>
        </w:rPr>
        <w:t>იანვრიდან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</w:t>
      </w:r>
      <w:r>
        <w:rPr>
          <w:rFonts w:ascii="Sylfaen" w:hAnsi="Sylfaen" w:cs="Sylfaen"/>
          <w:sz w:val="20"/>
          <w:szCs w:val="20"/>
        </w:rPr>
        <w:t>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მიმწოდებლების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გამოვლენამდე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</w:t>
      </w:r>
      <w:r>
        <w:rPr>
          <w:rFonts w:ascii="Sylfaen" w:hAnsi="Sylfaen" w:cs="Sylfaen"/>
          <w:sz w:val="20"/>
          <w:szCs w:val="20"/>
        </w:rPr>
        <w:t>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ვაუჩერის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7.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სისტემაში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კომპონენტების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</w:t>
      </w:r>
      <w:r>
        <w:rPr>
          <w:rFonts w:ascii="Sylfaen" w:hAnsi="Sylfaen" w:cs="Sylfaen"/>
          <w:sz w:val="20"/>
          <w:szCs w:val="20"/>
        </w:rPr>
        <w:t>ტკიცებამდე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მოთხოვნათა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ვაუჩერის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მიმწოდებლების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გამოვლენამდე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გაგრძელდეს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</w:t>
      </w:r>
      <w:r>
        <w:rPr>
          <w:rFonts w:ascii="Sylfaen" w:hAnsi="Sylfaen" w:cs="Sylfaen"/>
          <w:sz w:val="20"/>
          <w:szCs w:val="20"/>
        </w:rPr>
        <w:t>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უწყვეტი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განხორციელებაც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აუცილებელია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ნაკისრი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შესასრულებლად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ხელშეკრულებები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გაფორმდეს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იმავე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მიმწოდებლებთან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თუ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ეცნობოთ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ჯანმრთელობის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საკითხთა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კომიტეტს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საჯარო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სამართლის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იურიდიულ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პირს</w:t>
      </w:r>
      <w:r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სააგენტოს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8.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შესრულებული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სამუშაოები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ასიგნებებიდან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9.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შრომის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ჯანმრთელობისა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წელს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გაცემული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ვაუჩერები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ვაუჩერის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გათვალისწინებით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რეფერალური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მომსახურების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სტიქიური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უბედურებების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კატასტროფების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საგანგებო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სიტუაციების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კონფლიქტების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რეგიონებში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დაზარალებულ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მოქალაქეთათვის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გაწევის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კომპონენტის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მიღებული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გადაწყვეტილებები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დაფინანსდა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წელს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</w:t>
      </w:r>
      <w:r>
        <w:rPr>
          <w:rFonts w:ascii="Sylfaen" w:hAnsi="Sylfaen" w:cs="Sylfaen"/>
          <w:sz w:val="20"/>
          <w:szCs w:val="20"/>
        </w:rPr>
        <w:t>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ასიგნებებიდან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10.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კოდის</w:t>
      </w:r>
      <w:r>
        <w:rPr>
          <w:rFonts w:ascii="Sylfaen" w:hAnsi="Sylfaen" w:cs="Sylfaen"/>
          <w:sz w:val="20"/>
          <w:szCs w:val="20"/>
        </w:rPr>
        <w:t xml:space="preserve"> „35 03 02 02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იმუნიზაცია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შპრიცების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მალარიის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ცივი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ჯაჭვის</w:t>
      </w:r>
      <w:r>
        <w:rPr>
          <w:rFonts w:ascii="Sylfaen" w:hAnsi="Sylfaen" w:cs="Sylfaen"/>
          <w:sz w:val="20"/>
          <w:szCs w:val="20"/>
        </w:rPr>
        <w:t>“ </w:t>
      </w:r>
      <w:r>
        <w:rPr>
          <w:rFonts w:ascii="Sylfaen" w:hAnsi="Sylfaen" w:cs="Sylfaen"/>
          <w:sz w:val="20"/>
          <w:szCs w:val="20"/>
        </w:rPr>
        <w:t>აღჭურვილობების</w:t>
      </w:r>
      <w:r>
        <w:rPr>
          <w:rFonts w:ascii="Sylfaen" w:hAnsi="Sylfaen" w:cs="Sylfaen"/>
          <w:sz w:val="20"/>
          <w:szCs w:val="20"/>
        </w:rPr>
        <w:t xml:space="preserve"> 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გამარ</w:t>
      </w:r>
      <w:r>
        <w:rPr>
          <w:rFonts w:ascii="Sylfaen" w:hAnsi="Sylfaen" w:cs="Sylfaen"/>
          <w:sz w:val="20"/>
          <w:szCs w:val="20"/>
        </w:rPr>
        <w:t>ტივებული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ვაქცინების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შპრიცების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მალარიის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ცივი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ჯაჭვის</w:t>
      </w:r>
      <w:r>
        <w:rPr>
          <w:rFonts w:ascii="Sylfaen" w:hAnsi="Sylfaen" w:cs="Sylfaen"/>
          <w:sz w:val="20"/>
          <w:szCs w:val="20"/>
        </w:rPr>
        <w:t>“ </w:t>
      </w:r>
      <w:r>
        <w:rPr>
          <w:rFonts w:ascii="Sylfaen" w:hAnsi="Sylfaen" w:cs="Sylfaen"/>
          <w:sz w:val="20"/>
          <w:szCs w:val="20"/>
        </w:rPr>
        <w:t>აღჭურვილობების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ბავშვთა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მეშვეობით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−</w:t>
      </w:r>
      <w:r>
        <w:rPr>
          <w:rFonts w:ascii="Sylfaen" w:hAnsi="Sylfaen" w:cs="Sylfaen"/>
          <w:sz w:val="20"/>
          <w:szCs w:val="20"/>
        </w:rPr>
        <w:t xml:space="preserve"> „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</w:t>
      </w:r>
      <w:r>
        <w:rPr>
          <w:rFonts w:ascii="Sylfaen" w:hAnsi="Sylfaen" w:cs="Sylfaen"/>
          <w:sz w:val="20"/>
          <w:szCs w:val="20"/>
        </w:rPr>
        <w:t>ამისად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11.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კოდის</w:t>
      </w:r>
      <w:r>
        <w:rPr>
          <w:rFonts w:ascii="Sylfaen" w:hAnsi="Sylfaen" w:cs="Sylfaen"/>
          <w:sz w:val="20"/>
          <w:szCs w:val="20"/>
        </w:rPr>
        <w:t xml:space="preserve"> „35 03 02 07 –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>, „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ყველა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ფორმის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ხარისხიან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დიაგნოსტიკასა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მკურნალობაზე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უნივერსალური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ხელმისაწვდომობის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“ (GEO-T-NCDC) </w:t>
      </w:r>
      <w:r>
        <w:rPr>
          <w:rFonts w:ascii="Sylfaen" w:hAnsi="Sylfaen" w:cs="Sylfaen"/>
          <w:sz w:val="20"/>
          <w:szCs w:val="20"/>
        </w:rPr>
        <w:t>ღონისძიებებისათვის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კოდის</w:t>
      </w:r>
      <w:r>
        <w:rPr>
          <w:rFonts w:ascii="Sylfaen" w:hAnsi="Sylfaen" w:cs="Sylfaen"/>
          <w:sz w:val="20"/>
          <w:szCs w:val="20"/>
        </w:rPr>
        <w:t xml:space="preserve"> „35 03 02 08 –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>, „</w:t>
      </w:r>
      <w:r>
        <w:rPr>
          <w:rFonts w:ascii="Sylfaen" w:hAnsi="Sylfaen" w:cs="Sylfaen"/>
          <w:sz w:val="20"/>
          <w:szCs w:val="20"/>
        </w:rPr>
        <w:t>საქართველოში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პრევენციის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მკურნალობისა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მოვლის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ღონისძიებების</w:t>
      </w:r>
      <w:r>
        <w:rPr>
          <w:rFonts w:ascii="Sylfaen" w:hAnsi="Sylfaen" w:cs="Sylfaen"/>
          <w:sz w:val="20"/>
          <w:szCs w:val="20"/>
        </w:rPr>
        <w:t xml:space="preserve">  </w:t>
      </w:r>
      <w:r>
        <w:rPr>
          <w:rFonts w:ascii="Sylfaen" w:hAnsi="Sylfaen" w:cs="Sylfaen"/>
          <w:sz w:val="20"/>
          <w:szCs w:val="20"/>
        </w:rPr>
        <w:t>გაძლიერებისა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უზრუნველყოფის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პროგრამის</w:t>
      </w:r>
      <w:r>
        <w:rPr>
          <w:rFonts w:ascii="Sylfaen" w:hAnsi="Sylfaen" w:cs="Sylfaen"/>
          <w:sz w:val="20"/>
          <w:szCs w:val="20"/>
        </w:rPr>
        <w:t xml:space="preserve">“ (GEO-H-NCDC) </w:t>
      </w:r>
      <w:r>
        <w:rPr>
          <w:rFonts w:ascii="Sylfaen" w:hAnsi="Sylfaen" w:cs="Sylfaen"/>
          <w:sz w:val="20"/>
          <w:szCs w:val="20"/>
        </w:rPr>
        <w:t>ღ</w:t>
      </w:r>
      <w:r>
        <w:rPr>
          <w:rFonts w:ascii="Sylfaen" w:hAnsi="Sylfaen" w:cs="Sylfaen"/>
          <w:sz w:val="20"/>
          <w:szCs w:val="20"/>
        </w:rPr>
        <w:t>ონისძიებებისათვის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ფარმაცევტული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სამედიცინო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საქონლის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სამკურნალო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მედიკამენტების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შეძენა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გათვალისწინებული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ასიგნებების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განხორციელდეს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ტუბერკულოზისა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მალარიის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აგენტების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მათ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შორის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შესყიდვის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ელექტრონული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პლატფორმის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გამოყენებით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ფარმაცევტული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სხვა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>ამედიცინო</w:t>
      </w:r>
      <w:r>
        <w:rPr>
          <w:rFonts w:ascii="Sylfaen" w:hAnsi="Sylfaen" w:cs="Sylfaen"/>
          <w:sz w:val="20"/>
          <w:szCs w:val="20"/>
        </w:rPr>
        <w:t xml:space="preserve">  </w:t>
      </w:r>
      <w:r>
        <w:rPr>
          <w:rFonts w:ascii="Sylfaen" w:hAnsi="Sylfaen" w:cs="Sylfaen"/>
          <w:sz w:val="20"/>
          <w:szCs w:val="20"/>
        </w:rPr>
        <w:t>დანიშნულების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საქონლის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ხორციელდება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აივ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ინფექციის</w:t>
      </w:r>
      <w:r>
        <w:rPr>
          <w:rFonts w:ascii="Sylfaen" w:hAnsi="Sylfaen" w:cs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შიდსის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ტუბერკულოზისა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მალარიის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წინააღმდეგ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ბრძოლის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გლობალური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ფონდის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განსაზღვრული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გაერთიანებული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საერთაშორისო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მექანიზმისა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აგენტების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საშუალებით</w:t>
      </w:r>
      <w:r>
        <w:rPr>
          <w:rFonts w:ascii="Sylfaen" w:hAnsi="Sylfaen" w:cs="Sylfaen"/>
          <w:sz w:val="20"/>
          <w:szCs w:val="20"/>
        </w:rPr>
        <w:t>, – „</w:t>
      </w:r>
      <w:r>
        <w:rPr>
          <w:rFonts w:ascii="Sylfaen" w:hAnsi="Sylfaen" w:cs="Sylfaen"/>
          <w:sz w:val="20"/>
          <w:szCs w:val="20"/>
        </w:rPr>
        <w:t>სახელმწიფო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შესყიდვების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შესახებ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12.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დამტკიცებული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პროგრამული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კოდის</w:t>
      </w:r>
      <w:r>
        <w:rPr>
          <w:rFonts w:ascii="Sylfaen" w:hAnsi="Sylfaen" w:cs="Sylfaen"/>
          <w:sz w:val="20"/>
          <w:szCs w:val="20"/>
        </w:rPr>
        <w:t xml:space="preserve"> „35 03 02 07 –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მართვა</w:t>
      </w:r>
      <w:r>
        <w:rPr>
          <w:rFonts w:ascii="Sylfaen" w:hAnsi="Sylfaen" w:cs="Sylfaen"/>
          <w:sz w:val="20"/>
          <w:szCs w:val="20"/>
        </w:rPr>
        <w:t xml:space="preserve">“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მოქალაქეები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ტუბერკულოზის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რეჟიმის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ხელშეწყობის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ტ</w:t>
      </w:r>
      <w:r>
        <w:rPr>
          <w:rFonts w:ascii="Sylfaen" w:hAnsi="Sylfaen" w:cs="Sylfaen"/>
          <w:sz w:val="20"/>
          <w:szCs w:val="20"/>
        </w:rPr>
        <w:t>უბერკულოზის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საწინააღმდეგო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Style w:val="CommentReference"/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რეჟიმის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დაცვის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შემთხვევაში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ამბულატორიული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მკურნალობის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კურსის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განმავლობაში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იღებენ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სოციალურ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დახმარებას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მთავრობის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13. </w:t>
      </w:r>
      <w:r>
        <w:rPr>
          <w:rFonts w:ascii="Sylfaen" w:hAnsi="Sylfaen" w:cs="Sylfaen"/>
          <w:sz w:val="20"/>
          <w:szCs w:val="20"/>
        </w:rPr>
        <w:t>ქალაქ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სასწრაფო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დახმარები</w:t>
      </w:r>
      <w:r>
        <w:rPr>
          <w:rFonts w:ascii="Sylfaen" w:hAnsi="Sylfaen" w:cs="Sylfaen"/>
          <w:sz w:val="20"/>
          <w:szCs w:val="20"/>
        </w:rPr>
        <w:t>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ფუნქციონირებისათვის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დაფინანსდეს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ქალაქ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თბილისის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ბიუჯეტიდან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წესით</w:t>
      </w:r>
      <w:r>
        <w:rPr>
          <w:rFonts w:ascii="Sylfaen" w:hAnsi="Sylfaen" w:cs="Sylfae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30. </w:t>
      </w:r>
      <w:r>
        <w:rPr>
          <w:sz w:val="20"/>
          <w:szCs w:val="20"/>
        </w:rPr>
        <w:t>ყაზბეგის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დუშეთის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მაღალმთიანი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სოფლების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მოსახლეობისათვის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მიწოდებულ</w:t>
      </w:r>
      <w:r>
        <w:rPr>
          <w:sz w:val="20"/>
          <w:szCs w:val="20"/>
        </w:rPr>
        <w:t>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ბუნებრივი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ღირებულების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ანაზღაურება</w:t>
      </w:r>
      <w:r>
        <w:rPr>
          <w:sz w:val="20"/>
          <w:szCs w:val="20"/>
        </w:rPr>
        <w:t xml:space="preserve">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1. </w:t>
      </w:r>
      <w:r>
        <w:rPr>
          <w:rFonts w:ascii="Sylfaen" w:hAnsi="Sylfaen" w:cs="Sylfaen"/>
          <w:sz w:val="20"/>
          <w:szCs w:val="20"/>
        </w:rPr>
        <w:t>ყაზბეგის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დუშეთის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სეთურნი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ზაქათკარი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ჯაღმიანი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ბედონი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ბენიან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ბეგონი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იუხო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მუდურუ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წკერე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ციხიანი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სვიანა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როსტიანი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ქოროღო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</w:t>
      </w:r>
      <w:r>
        <w:rPr>
          <w:rFonts w:ascii="Sylfaen" w:hAnsi="Sylfaen" w:cs="Sylfaen"/>
          <w:sz w:val="20"/>
          <w:szCs w:val="20"/>
        </w:rPr>
        <w:t>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მიენიჭათ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მოსახლეობისათვის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აბონენტებისათვის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მოხმარებაზე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 </w:t>
      </w:r>
      <w:r>
        <w:rPr>
          <w:rFonts w:ascii="Sylfaen" w:hAnsi="Sylfaen" w:cs="Sylfaen"/>
          <w:sz w:val="20"/>
          <w:szCs w:val="20"/>
        </w:rPr>
        <w:t>დეკემბრიდან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მაისის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ოქტომბრიდან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3</w:t>
      </w:r>
      <w:r>
        <w:rPr>
          <w:rFonts w:ascii="Sylfaen" w:hAnsi="Sylfaen" w:cs="Sylfaen"/>
          <w:sz w:val="20"/>
          <w:szCs w:val="20"/>
        </w:rPr>
        <w:t xml:space="preserve">0 </w:t>
      </w:r>
      <w:r>
        <w:rPr>
          <w:rFonts w:ascii="Sylfaen" w:hAnsi="Sylfaen" w:cs="Sylfaen"/>
          <w:sz w:val="20"/>
          <w:szCs w:val="20"/>
        </w:rPr>
        <w:t>ნოემბრის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განისაზღვროს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თითოეულ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აბონენტზე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თვეში</w:t>
      </w:r>
      <w:r>
        <w:rPr>
          <w:rFonts w:ascii="Sylfaen" w:hAnsi="Sylfaen" w:cs="Sylfaen"/>
          <w:sz w:val="20"/>
          <w:szCs w:val="20"/>
        </w:rPr>
        <w:t xml:space="preserve"> 700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position w:val="1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მაისსა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ოქტომბერში</w:t>
      </w:r>
      <w:r>
        <w:rPr>
          <w:rFonts w:ascii="Sylfaen" w:hAnsi="Sylfaen" w:cs="Sylfaen"/>
          <w:sz w:val="20"/>
          <w:szCs w:val="20"/>
        </w:rPr>
        <w:t xml:space="preserve"> – 350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position w:val="1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ოდენობით</w:t>
      </w:r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ამასთანავე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აბონენტებს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მიეცეთ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შესაძლებლობა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საანგარიშო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თვეში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ისარგებლო</w:t>
      </w:r>
      <w:r>
        <w:rPr>
          <w:rFonts w:ascii="Sylfaen" w:hAnsi="Sylfaen" w:cs="Sylfaen"/>
          <w:sz w:val="20"/>
          <w:szCs w:val="20"/>
        </w:rPr>
        <w:t>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მომდევნო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თვეში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კერძოდ</w:t>
      </w:r>
      <w:r>
        <w:rPr>
          <w:rFonts w:ascii="Sylfaen" w:hAnsi="Sylfaen" w:cs="Sylfaen"/>
          <w:sz w:val="20"/>
          <w:szCs w:val="20"/>
        </w:rPr>
        <w:t xml:space="preserve">,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 </w:t>
      </w:r>
      <w:r>
        <w:rPr>
          <w:rFonts w:ascii="Sylfaen" w:hAnsi="Sylfaen" w:cs="Sylfaen"/>
          <w:sz w:val="20"/>
          <w:szCs w:val="20"/>
        </w:rPr>
        <w:t>დეკემბრიდან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იქნეს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მაისის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გაუქმდეს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16 </w:t>
      </w:r>
      <w:r>
        <w:rPr>
          <w:rFonts w:ascii="Sylfaen" w:hAnsi="Sylfaen" w:cs="Sylfaen"/>
          <w:sz w:val="20"/>
          <w:szCs w:val="20"/>
        </w:rPr>
        <w:t>მაისს</w:t>
      </w:r>
      <w:r>
        <w:rPr>
          <w:rFonts w:ascii="Sylfaen" w:hAnsi="Sylfaen" w:cs="Sylfaen"/>
          <w:sz w:val="20"/>
          <w:szCs w:val="20"/>
        </w:rPr>
        <w:t xml:space="preserve">,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ოქტომბრიდან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გამოყენებულ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იქნეს</w:t>
      </w:r>
      <w:r>
        <w:rPr>
          <w:rFonts w:ascii="Sylfaen" w:hAnsi="Sylfaen" w:cs="Sylfaen"/>
          <w:sz w:val="20"/>
          <w:szCs w:val="20"/>
        </w:rPr>
        <w:t xml:space="preserve"> 2019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 xml:space="preserve">15 </w:t>
      </w:r>
      <w:r>
        <w:rPr>
          <w:rFonts w:ascii="Sylfaen" w:hAnsi="Sylfaen" w:cs="Sylfaen"/>
          <w:sz w:val="20"/>
          <w:szCs w:val="20"/>
        </w:rPr>
        <w:t>მაისის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ხოლო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გაუქმდეს</w:t>
      </w:r>
      <w:r>
        <w:rPr>
          <w:rFonts w:ascii="Sylfaen" w:hAnsi="Sylfaen" w:cs="Sylfaen"/>
          <w:sz w:val="20"/>
          <w:szCs w:val="20"/>
        </w:rPr>
        <w:t xml:space="preserve"> 2019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16 </w:t>
      </w:r>
      <w:r>
        <w:rPr>
          <w:rFonts w:ascii="Sylfaen" w:hAnsi="Sylfaen" w:cs="Sylfaen"/>
          <w:sz w:val="20"/>
          <w:szCs w:val="20"/>
        </w:rPr>
        <w:t>მაისს</w:t>
      </w:r>
      <w:r>
        <w:rPr>
          <w:rFonts w:ascii="Sylfaen" w:hAnsi="Sylfaen" w:cs="Sylfaen"/>
          <w:sz w:val="20"/>
          <w:szCs w:val="20"/>
        </w:rPr>
        <w:t xml:space="preserve">. 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2.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ვალდებულია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თანახმად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მოსარგებლე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აბონენტების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სააღრიცხვო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ბარათებზე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ყოველი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თვის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დასაწყისში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ასახოს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</w:t>
      </w:r>
      <w:r>
        <w:rPr>
          <w:rFonts w:ascii="Sylfaen" w:hAnsi="Sylfaen" w:cs="Sylfaen"/>
          <w:sz w:val="20"/>
          <w:szCs w:val="20"/>
        </w:rPr>
        <w:t>ავათის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ლიმიტი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საანგარიშო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 xml:space="preserve">3.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გამანაწილებელი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კომპანიის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მუნიციპალიტეტების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გამგეობების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სათანადოდ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დამოწმებული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მიხედვით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ეკონომ</w:t>
      </w:r>
      <w:r>
        <w:rPr>
          <w:rFonts w:ascii="Sylfaen" w:hAnsi="Sylfaen" w:cs="Sylfaen"/>
          <w:sz w:val="20"/>
          <w:szCs w:val="20"/>
        </w:rPr>
        <w:t>იკისა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მდგრადი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განვითარების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სამინისტრომ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აანაზღაუროს</w:t>
      </w:r>
      <w:r>
        <w:rPr>
          <w:rFonts w:ascii="Sylfaen" w:hAnsi="Sylfaen" w:cs="Sylfaen"/>
          <w:sz w:val="20"/>
          <w:szCs w:val="20"/>
        </w:rPr>
        <w:t xml:space="preserve"> 2017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 </w:t>
      </w:r>
      <w:r>
        <w:rPr>
          <w:rFonts w:ascii="Sylfaen" w:hAnsi="Sylfaen" w:cs="Sylfaen"/>
          <w:sz w:val="20"/>
          <w:szCs w:val="20"/>
        </w:rPr>
        <w:t>დეკემბრიდან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მაისის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15 </w:t>
      </w:r>
      <w:r>
        <w:rPr>
          <w:rFonts w:ascii="Sylfaen" w:hAnsi="Sylfaen" w:cs="Sylfaen"/>
          <w:sz w:val="20"/>
          <w:szCs w:val="20"/>
        </w:rPr>
        <w:t>ოქტომბრიდან</w:t>
      </w:r>
      <w:r>
        <w:rPr>
          <w:rFonts w:ascii="Sylfaen" w:hAnsi="Sylfaen" w:cs="Sylfaen"/>
          <w:sz w:val="20"/>
          <w:szCs w:val="20"/>
        </w:rPr>
        <w:t xml:space="preserve"> 2018 </w:t>
      </w:r>
      <w:r>
        <w:rPr>
          <w:rFonts w:ascii="Sylfaen" w:hAnsi="Sylfaen" w:cs="Sylfaen"/>
          <w:sz w:val="20"/>
          <w:szCs w:val="20"/>
        </w:rPr>
        <w:t>წლის</w:t>
      </w:r>
      <w:r>
        <w:rPr>
          <w:rFonts w:ascii="Sylfaen" w:hAnsi="Sylfaen" w:cs="Sylfaen"/>
          <w:sz w:val="20"/>
          <w:szCs w:val="20"/>
        </w:rPr>
        <w:t xml:space="preserve"> 30 </w:t>
      </w:r>
      <w:r>
        <w:rPr>
          <w:rFonts w:ascii="Sylfaen" w:hAnsi="Sylfaen" w:cs="Sylfaen"/>
          <w:sz w:val="20"/>
          <w:szCs w:val="20"/>
        </w:rPr>
        <w:t>ნოემბრის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ჩათვლით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ყაზბეგის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მუნიციპალიტეტსა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დუშეთის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მუნიციპალიტეტის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სოფლებში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სეთურნი</w:t>
      </w:r>
      <w:r>
        <w:rPr>
          <w:rFonts w:ascii="Sylfaen" w:hAnsi="Sylfaen" w:cs="Sylfaen"/>
          <w:sz w:val="20"/>
          <w:szCs w:val="20"/>
        </w:rPr>
        <w:t>,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ზაქათკარი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ჯაღმიანი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ბედონი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ბენიან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ბეგონი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იუხო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მუდურუ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წკერე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ციხიანი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სვიანა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როსტიანი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ქოროღო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აგრეთვე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სოფლები</w:t>
      </w:r>
      <w:r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რომელთაც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კანონმდებლობის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მაღალმთიანი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დასახლების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სტატუსი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მიენიჭათ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მუდმივად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მცხოვრები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მოსახლეობის</w:t>
      </w: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აბონენტების</w:t>
      </w:r>
      <w:r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მუხლის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პირველი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პუნქტით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დადგენილი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ლიმიტის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საანგარიშო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პერიოდში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გამოუყენებელი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შეღავათის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ფარგლებში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ფაქტობრივად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მოხმარებული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ბუნებრივი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აირის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ღირებულება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pStyle w:val="muxlixm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z w:val="20"/>
          <w:szCs w:val="20"/>
        </w:rPr>
        <w:t xml:space="preserve"> 31. </w:t>
      </w:r>
      <w:r>
        <w:rPr>
          <w:sz w:val="20"/>
          <w:szCs w:val="20"/>
        </w:rPr>
        <w:t>ყოფილი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სამხრეთ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ოსეთის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ოლქის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დროებითი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</w:t>
      </w:r>
      <w:r>
        <w:rPr>
          <w:sz w:val="20"/>
          <w:szCs w:val="20"/>
        </w:rPr>
        <w:t>იულ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ტერიტორიული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სამხრეთ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ოსეთის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ღონისძიებები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2018 </w:t>
      </w:r>
      <w:r>
        <w:rPr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განმავლობაში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ყოფილი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სამხრეთ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ოსეთის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ავტონომიური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ოლქის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ტერიტორიაზე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დროებითი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ადმინისტრაციულ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ტერიტორიული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ერთეულის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სამხრეთ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ოს</w:t>
      </w:r>
      <w:r>
        <w:rPr>
          <w:sz w:val="20"/>
          <w:szCs w:val="20"/>
        </w:rPr>
        <w:t>ეთის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ხელმძღვანელი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უფლებამოსილია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ასიგნებებიდან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თავისი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გადაწყვეტილების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საფუძველზე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გასცეს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ერთჯერადი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დახმარებები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მუხლი</w:t>
      </w:r>
      <w:r>
        <w:rPr>
          <w:rFonts w:ascii="Sylfaen" w:hAnsi="Sylfaen" w:cs="Sylfaen"/>
          <w:b/>
          <w:bCs/>
          <w:sz w:val="20"/>
          <w:szCs w:val="20"/>
        </w:rPr>
        <w:t xml:space="preserve"> 32. </w:t>
      </w:r>
      <w:r>
        <w:rPr>
          <w:rFonts w:ascii="Sylfaen" w:hAnsi="Sylfaen" w:cs="Sylfaen"/>
          <w:b/>
          <w:bCs/>
          <w:sz w:val="20"/>
          <w:szCs w:val="20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სასჯელაღსრულებისა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და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პრობაციის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სამინისტროს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მიერ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განსახორციელებელ</w:t>
      </w:r>
      <w:r>
        <w:rPr>
          <w:rFonts w:ascii="Sylfaen" w:hAnsi="Sylfaen" w:cs="Sylfaen"/>
          <w:b/>
          <w:bCs/>
          <w:sz w:val="20"/>
          <w:szCs w:val="20"/>
        </w:rPr>
        <w:t>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ღონისძიებები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სასჯელაღსრულებისა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პრობაციის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მიეცეს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პროგრამის</w:t>
      </w:r>
      <w:r>
        <w:rPr>
          <w:sz w:val="20"/>
          <w:szCs w:val="20"/>
        </w:rPr>
        <w:t xml:space="preserve"> „</w:t>
      </w:r>
      <w:r>
        <w:rPr>
          <w:sz w:val="20"/>
          <w:szCs w:val="20"/>
        </w:rPr>
        <w:t>ბრალდებულთა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მსჯავრდებულთა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ეკვივალენტური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სამედიცინო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უზრუნველყოფა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ფარგლებში</w:t>
      </w:r>
      <w:r>
        <w:rPr>
          <w:sz w:val="20"/>
          <w:szCs w:val="20"/>
        </w:rPr>
        <w:t xml:space="preserve"> 2017 </w:t>
      </w:r>
      <w:r>
        <w:rPr>
          <w:sz w:val="20"/>
          <w:szCs w:val="20"/>
        </w:rPr>
        <w:t>წელს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საქონლისა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დაფინანსება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</w:t>
      </w:r>
      <w:r>
        <w:rPr>
          <w:sz w:val="20"/>
          <w:szCs w:val="20"/>
        </w:rPr>
        <w:t>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სასჯელაღსრულებისა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პრობაციის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სამინისტროსათვის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დამტკიცებული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ასიგნებებიდან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მუხლი</w:t>
      </w:r>
      <w:r>
        <w:rPr>
          <w:b/>
          <w:bCs/>
          <w:sz w:val="20"/>
          <w:szCs w:val="20"/>
        </w:rPr>
        <w:t xml:space="preserve"> 33. </w:t>
      </w:r>
      <w:r>
        <w:rPr>
          <w:b/>
          <w:bCs/>
          <w:sz w:val="20"/>
          <w:szCs w:val="20"/>
        </w:rPr>
        <w:t>საქართველოს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საერთო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სასამართლოების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ფუნქციონირებასთან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დაკავშირებით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განსახორციელებელი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ღონისძიებები</w:t>
      </w:r>
      <w:r>
        <w:rPr>
          <w:b/>
          <w:bCs/>
          <w:sz w:val="20"/>
          <w:szCs w:val="20"/>
        </w:rPr>
        <w:t xml:space="preserve">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</w:t>
      </w:r>
      <w:r>
        <w:rPr>
          <w:sz w:val="20"/>
          <w:szCs w:val="20"/>
        </w:rPr>
        <w:t xml:space="preserve">-15 </w:t>
      </w:r>
      <w:r>
        <w:rPr>
          <w:sz w:val="20"/>
          <w:szCs w:val="20"/>
        </w:rPr>
        <w:t>მუხლით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</w:t>
      </w:r>
      <w:r>
        <w:rPr>
          <w:sz w:val="20"/>
          <w:szCs w:val="20"/>
        </w:rPr>
        <w:t>ასამართლოებისათვის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მომუშავეთა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რიცხოვნობა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ზღუდავს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წესით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საერთო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სასამართლოების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მოსამართლეების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მათთან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დაკავშირებული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თანამშრომლების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თანაშემწე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რეფერენტი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დანიშვნას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მუხლი</w:t>
      </w:r>
      <w:r>
        <w:rPr>
          <w:b/>
          <w:bCs/>
          <w:sz w:val="20"/>
          <w:szCs w:val="20"/>
        </w:rPr>
        <w:t xml:space="preserve"> 34. </w:t>
      </w:r>
      <w:r>
        <w:rPr>
          <w:b/>
          <w:bCs/>
          <w:sz w:val="20"/>
          <w:szCs w:val="20"/>
        </w:rPr>
        <w:t>ზოგიერთი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საჯარო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სამართლი</w:t>
      </w:r>
      <w:r>
        <w:rPr>
          <w:b/>
          <w:bCs/>
          <w:sz w:val="20"/>
          <w:szCs w:val="20"/>
        </w:rPr>
        <w:t>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იურიდიული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პირის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მიერ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განსახორციელებელი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ღონისძიებები</w:t>
      </w:r>
    </w:p>
    <w:p w:rsidR="00000000" w:rsidRDefault="00BF63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1. „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z w:val="20"/>
          <w:szCs w:val="20"/>
        </w:rPr>
        <w:t xml:space="preserve">“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</w:t>
      </w:r>
      <w:r>
        <w:rPr>
          <w:sz w:val="20"/>
          <w:szCs w:val="20"/>
        </w:rPr>
        <w:t xml:space="preserve">-12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</w:t>
      </w:r>
      <w:r>
        <w:rPr>
          <w:sz w:val="20"/>
          <w:szCs w:val="20"/>
        </w:rPr>
        <w:t xml:space="preserve">-4 </w:t>
      </w:r>
      <w:r>
        <w:rPr>
          <w:sz w:val="20"/>
          <w:szCs w:val="20"/>
        </w:rPr>
        <w:t>პუნქტით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გათვალისწინებულმა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2018 </w:t>
      </w:r>
      <w:r>
        <w:rPr>
          <w:sz w:val="20"/>
          <w:szCs w:val="20"/>
        </w:rPr>
        <w:t>წელს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მობილიზებული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</w:t>
      </w:r>
      <w:r>
        <w:rPr>
          <w:sz w:val="20"/>
          <w:szCs w:val="20"/>
        </w:rPr>
        <w:t>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ნებადართული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საკუთარი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შემოსავლების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არანაკლებ</w:t>
      </w:r>
      <w:r>
        <w:rPr>
          <w:sz w:val="20"/>
          <w:szCs w:val="20"/>
        </w:rPr>
        <w:t xml:space="preserve"> 10% </w:t>
      </w:r>
      <w:r>
        <w:rPr>
          <w:sz w:val="20"/>
          <w:szCs w:val="20"/>
        </w:rPr>
        <w:t>უნდა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მიმართოს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ბიუჯეტში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პუნქტის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შესრულების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მიზნით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შესაბამისმა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უწყებამ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სახელმწიფო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თანხების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მიმართვა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განახორციელოს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ყოველი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კვარტლის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ბოლო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სამუშ</w:t>
      </w:r>
      <w:r>
        <w:rPr>
          <w:sz w:val="20"/>
          <w:szCs w:val="20"/>
        </w:rPr>
        <w:t>აო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დღეს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გადარიცხვის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დღისათვის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კვარტალში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შემოსავლის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არანაკლებ</w:t>
      </w:r>
      <w:r>
        <w:rPr>
          <w:sz w:val="20"/>
          <w:szCs w:val="20"/>
        </w:rPr>
        <w:t xml:space="preserve"> 10%-</w:t>
      </w:r>
      <w:r>
        <w:rPr>
          <w:sz w:val="20"/>
          <w:szCs w:val="20"/>
        </w:rPr>
        <w:t>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ოდენობით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pStyle w:val="abzacixml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ამ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დებულებები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ვრცელდება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მიღებულ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გრანტებზე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აგრეთვე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შემოსავლებზე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რომლებსაც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იღებს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</w:t>
      </w:r>
      <w:r>
        <w:rPr>
          <w:sz w:val="20"/>
          <w:szCs w:val="20"/>
        </w:rPr>
        <w:t>ისი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კონტროლის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განმახორციელებელი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სისტემაში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შემავალი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საჯარო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პირისგან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IX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F6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23.12.2016,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190020010.05.001.018246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:rsidR="00000000" w:rsidRDefault="00BF63D4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tLeast"/>
        <w:ind w:firstLine="66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13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№1721-I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BF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:rsidR="00000000" w:rsidRDefault="00BF63D4">
      <w:pPr>
        <w:pStyle w:val="Normal0"/>
        <w:widowControl/>
        <w:rPr>
          <w:rFonts w:ascii="Sylfaen" w:hAnsi="Sylfaen" w:cs="Sylfaen"/>
          <w:sz w:val="20"/>
          <w:szCs w:val="20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567"/>
      </w:pPr>
    </w:lvl>
    <w:lvl w:ilvl="1">
      <w:start w:val="1"/>
      <w:numFmt w:val="decimal"/>
      <w:lvlText w:val="%2."/>
      <w:lvlJc w:val="left"/>
      <w:pPr>
        <w:ind w:firstLine="567"/>
      </w:pPr>
    </w:lvl>
    <w:lvl w:ilvl="2">
      <w:start w:val="1"/>
      <w:numFmt w:val="decimal"/>
      <w:lvlText w:val="%3."/>
      <w:lvlJc w:val="left"/>
      <w:pPr>
        <w:ind w:firstLine="567"/>
      </w:pPr>
    </w:lvl>
    <w:lvl w:ilvl="3">
      <w:start w:val="1"/>
      <w:numFmt w:val="decimal"/>
      <w:lvlText w:val="%4."/>
      <w:lvlJc w:val="left"/>
      <w:pPr>
        <w:ind w:firstLine="567"/>
      </w:pPr>
    </w:lvl>
    <w:lvl w:ilvl="4">
      <w:start w:val="1"/>
      <w:numFmt w:val="decimal"/>
      <w:lvlText w:val="%5."/>
      <w:lvlJc w:val="left"/>
      <w:pPr>
        <w:ind w:firstLine="567"/>
      </w:pPr>
    </w:lvl>
    <w:lvl w:ilvl="5">
      <w:start w:val="1"/>
      <w:numFmt w:val="decimal"/>
      <w:lvlText w:val="%6."/>
      <w:lvlJc w:val="left"/>
      <w:pPr>
        <w:ind w:firstLine="567"/>
      </w:pPr>
    </w:lvl>
    <w:lvl w:ilvl="6">
      <w:start w:val="1"/>
      <w:numFmt w:val="decimal"/>
      <w:lvlText w:val="%7."/>
      <w:lvlJc w:val="left"/>
      <w:pPr>
        <w:ind w:firstLine="567"/>
      </w:pPr>
    </w:lvl>
    <w:lvl w:ilvl="7">
      <w:start w:val="1"/>
      <w:numFmt w:val="decimal"/>
      <w:lvlText w:val="%8."/>
      <w:lvlJc w:val="left"/>
      <w:pPr>
        <w:ind w:firstLine="567"/>
      </w:pPr>
    </w:lvl>
    <w:lvl w:ilvl="8">
      <w:start w:val="1"/>
      <w:numFmt w:val="decimal"/>
      <w:lvlText w:val="%9."/>
      <w:lvlJc w:val="left"/>
      <w:pPr>
        <w:ind w:firstLine="567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153060330">
    <w:abstractNumId w:val="0"/>
  </w:num>
  <w:num w:numId="2" w16cid:durableId="1615601325">
    <w:abstractNumId w:val="1"/>
  </w:num>
  <w:num w:numId="3" w16cid:durableId="107358979">
    <w:abstractNumId w:val="1"/>
    <w:lvlOverride w:ilvl="0">
      <w:lvl w:ilvl="0">
        <w:start w:val="1"/>
        <w:numFmt w:val="decimal"/>
        <w:lvlText w:val="%1."/>
        <w:lvlJc w:val="left"/>
        <w:pPr>
          <w:ind w:firstLine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4" w16cid:durableId="1030574246">
    <w:abstractNumId w:val="1"/>
    <w:lvlOverride w:ilvl="0">
      <w:lvl w:ilvl="0">
        <w:start w:val="1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 w16cid:durableId="1212961054">
    <w:abstractNumId w:val="1"/>
    <w:lvlOverride w:ilvl="0">
      <w:lvl w:ilvl="0">
        <w:start w:val="1"/>
        <w:numFmt w:val="decimal"/>
        <w:lvlText w:val="%1."/>
        <w:lvlJc w:val="left"/>
        <w:pPr>
          <w:ind w:firstLine="72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6" w16cid:durableId="969087857">
    <w:abstractNumId w:val="1"/>
    <w:lvlOverride w:ilvl="0">
      <w:lvl w:ilvl="0">
        <w:start w:val="1"/>
        <w:numFmt w:val="decimal"/>
        <w:lvlText w:val="%1."/>
        <w:lvlJc w:val="left"/>
        <w:pPr>
          <w:ind w:firstLine="720"/>
        </w:pPr>
        <w:rPr>
          <w:rFonts w:ascii="Sylfaen" w:hAnsi="Sylfaen" w:cs="Sylfae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63D4"/>
    <w:rsid w:val="00B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vixml">
    <w:name w:val="tavi_xml"/>
    <w:basedOn w:val="Normal"/>
    <w:uiPriority w:val="99"/>
    <w:pPr>
      <w:spacing w:before="240" w:after="0" w:line="240" w:lineRule="atLeast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tLeast"/>
      <w:ind w:firstLine="360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numPr>
        <w:numId w:val="1"/>
      </w:numPr>
      <w:tabs>
        <w:tab w:val="left" w:pos="283"/>
      </w:tabs>
      <w:spacing w:after="0" w:line="240" w:lineRule="exact"/>
      <w:jc w:val="both"/>
    </w:pPr>
    <w:rPr>
      <w:rFonts w:ascii="Sylfae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567"/>
      <w:jc w:val="both"/>
    </w:pPr>
    <w:rPr>
      <w:rFonts w:ascii="Sylfaen" w:hAnsi="Sylfaen" w:cs="Sylfae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customStyle="1" w:styleId="Normal00">
    <w:name w:val="Normal_0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">
    <w:name w:val="Normal_1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2">
    <w:name w:val="Normal_2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3">
    <w:name w:val="Normal_3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4">
    <w:name w:val="Normal_4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5">
    <w:name w:val="Normal_5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6">
    <w:name w:val="Normal_6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7">
    <w:name w:val="Normal_7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Normal8">
    <w:name w:val="Normal_8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9">
    <w:name w:val="Normal_9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0">
    <w:name w:val="Normal_10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1">
    <w:name w:val="Normal_11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Normal12">
    <w:name w:val="Normal_12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4">
    <w:name w:val="Normal_14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5">
    <w:name w:val="Normal_15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6">
    <w:name w:val="Normal_16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7">
    <w:name w:val="Normal_17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Normal13">
    <w:name w:val="Normal_13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8">
    <w:name w:val="Normal_18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19">
    <w:name w:val="Normal_19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20">
    <w:name w:val="Normal_20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21">
    <w:name w:val="Normal_21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  <w:style w:type="paragraph" w:customStyle="1" w:styleId="Normal26">
    <w:name w:val="Normal_26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28">
    <w:name w:val="Normal_28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29">
    <w:name w:val="Normal_29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30">
    <w:name w:val="Normal_30"/>
    <w:basedOn w:val="Normal0"/>
    <w:uiPriority w:val="99"/>
    <w:pPr>
      <w:widowControl/>
      <w:spacing w:after="180" w:line="276" w:lineRule="auto"/>
    </w:pPr>
    <w:rPr>
      <w:rFonts w:ascii="Verdana" w:hAnsi="Verdana" w:cs="Verdana"/>
    </w:rPr>
  </w:style>
  <w:style w:type="paragraph" w:customStyle="1" w:styleId="Normal32">
    <w:name w:val="Normal_32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64011</Words>
  <Characters>364864</Characters>
  <Application>Microsoft Office Word</Application>
  <DocSecurity>0</DocSecurity>
  <Lines>3040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428019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