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არასრულწლოვანთა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მართლმსაჯულების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24.06.2015,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080060000.05.001.017792)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21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ვარაუდი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</w:t>
      </w:r>
      <w:r>
        <w:rPr>
          <w:rFonts w:ascii="Sylfaen" w:hAnsi="Sylfaen" w:cs="Sylfaen"/>
          <w:sz w:val="24"/>
          <w:szCs w:val="24"/>
        </w:rPr>
        <w:t>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</w:t>
      </w:r>
      <w:r>
        <w:rPr>
          <w:rFonts w:ascii="Sylfaen" w:hAnsi="Sylfaen" w:cs="Sylfaen"/>
          <w:sz w:val="24"/>
          <w:szCs w:val="24"/>
        </w:rPr>
        <w:t>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</w:t>
      </w:r>
      <w:r>
        <w:rPr>
          <w:rFonts w:ascii="Sylfaen" w:hAnsi="Sylfaen" w:cs="Sylfaen"/>
          <w:sz w:val="24"/>
          <w:szCs w:val="24"/>
        </w:rPr>
        <w:t>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ტერიტორიაზეც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მსჯავრდებული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გამართლებული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</w:t>
      </w:r>
      <w:r>
        <w:rPr>
          <w:rFonts w:ascii="Sylfaen" w:hAnsi="Sylfaen" w:cs="Sylfaen"/>
          <w:sz w:val="24"/>
          <w:szCs w:val="24"/>
        </w:rPr>
        <w:t>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აყვანილი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XIX, XX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XXII </w:t>
      </w:r>
      <w:r>
        <w:rPr>
          <w:rFonts w:ascii="Sylfaen" w:hAnsi="Sylfaen" w:cs="Sylfaen"/>
          <w:sz w:val="24"/>
          <w:szCs w:val="24"/>
        </w:rPr>
        <w:t>თავებითა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144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144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18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21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</w:t>
      </w:r>
      <w:r>
        <w:rPr>
          <w:rFonts w:ascii="Sylfaen" w:hAnsi="Sylfaen" w:cs="Sylfaen"/>
          <w:sz w:val="24"/>
          <w:szCs w:val="24"/>
        </w:rPr>
        <w:t>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</w:t>
      </w:r>
      <w:r>
        <w:rPr>
          <w:rFonts w:ascii="Sylfaen" w:hAnsi="Sylfaen" w:cs="Sylfaen"/>
          <w:sz w:val="24"/>
          <w:szCs w:val="24"/>
        </w:rPr>
        <w:t>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არასპეციალიზებულმა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</w:t>
      </w:r>
      <w:r>
        <w:rPr>
          <w:rFonts w:ascii="Sylfaen" w:hAnsi="Sylfaen" w:cs="Sylfaen"/>
          <w:sz w:val="24"/>
          <w:szCs w:val="24"/>
        </w:rPr>
        <w:t>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არასპეციალიზებული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ჩამოშორდეს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21.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>რთლმსაჯულებაში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მედიატორი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მოწმისა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სარეაბილ</w:t>
      </w:r>
      <w:r>
        <w:rPr>
          <w:rFonts w:ascii="Sylfaen" w:hAnsi="Sylfaen" w:cs="Sylfaen"/>
          <w:sz w:val="24"/>
          <w:szCs w:val="24"/>
        </w:rPr>
        <w:t>იტაციო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მეორეული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ვიქტიმიზაციისა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ვიქტიმიზაციის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ასაცილებლად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</w:t>
      </w:r>
      <w:r>
        <w:rPr>
          <w:rFonts w:ascii="Sylfaen" w:hAnsi="Sylfaen" w:cs="Sylfaen"/>
          <w:sz w:val="24"/>
          <w:szCs w:val="24"/>
        </w:rPr>
        <w:t>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</w:t>
      </w:r>
      <w:r>
        <w:rPr>
          <w:rFonts w:ascii="Sylfaen" w:hAnsi="Sylfaen" w:cs="Sylfaen"/>
          <w:sz w:val="24"/>
          <w:szCs w:val="24"/>
        </w:rPr>
        <w:t>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უზრუნველყოფილია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მონაწილეობაც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ფსიქოლოგი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</w:t>
      </w:r>
      <w:r>
        <w:rPr>
          <w:rFonts w:ascii="Sylfaen" w:hAnsi="Sylfaen" w:cs="Sylfaen"/>
          <w:sz w:val="24"/>
          <w:szCs w:val="24"/>
        </w:rPr>
        <w:t>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მხარდაჭერას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დაასწროს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„4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თუმც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365EB1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3131)</w:t>
      </w:r>
    </w:p>
    <w:p w:rsidR="00000000" w:rsidRDefault="00365EB1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</w:t>
      </w:r>
      <w:r>
        <w:rPr>
          <w:rFonts w:ascii="Sylfaen" w:hAnsi="Sylfaen" w:cs="Sylfaen"/>
          <w:sz w:val="24"/>
          <w:szCs w:val="24"/>
        </w:rPr>
        <w:t>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არასაპატიმრო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 xml:space="preserve">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365EB1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.“;“.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დაუბრკოლებლად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</w:t>
      </w:r>
      <w:r>
        <w:rPr>
          <w:rFonts w:ascii="Sylfaen" w:hAnsi="Sylfaen" w:cs="Sylfaen"/>
          <w:sz w:val="24"/>
          <w:szCs w:val="24"/>
        </w:rPr>
        <w:t>სებისათვის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დაწესებულებისაგან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</w:t>
      </w:r>
      <w:r>
        <w:rPr>
          <w:rFonts w:ascii="Sylfaen" w:hAnsi="Sylfaen" w:cs="Sylfaen"/>
          <w:sz w:val="24"/>
          <w:szCs w:val="24"/>
        </w:rPr>
        <w:t>ვევებისა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</w:t>
      </w:r>
      <w:r>
        <w:rPr>
          <w:rFonts w:ascii="Sylfaen" w:hAnsi="Sylfaen" w:cs="Sylfaen"/>
          <w:sz w:val="24"/>
          <w:szCs w:val="24"/>
        </w:rPr>
        <w:t>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ფსიქოლოგი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განრიდება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გამოსაყენებლად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დაუბრუნოს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შესთავაზებს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პოზიციასაც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ისმენს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52.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დაკითხვა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დაკითხვისას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გამოიკითხოს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დაიკითხოს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სიტყვიერად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თანდასწრებით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გამოკითხვისას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</w:t>
      </w:r>
      <w:r>
        <w:rPr>
          <w:rFonts w:ascii="Sylfaen" w:hAnsi="Sylfaen" w:cs="Sylfaen"/>
          <w:sz w:val="24"/>
          <w:szCs w:val="24"/>
        </w:rPr>
        <w:t>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ფსიქოლოგი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სექსუალური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ექსპლუატაციისა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სექსუალური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მსხვერპლი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გამოკითხვისას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აუდიო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ვიდეოჩაწერა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ჩვენების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აუდიო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ვიდეოჩანაწერის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დემონსტრირება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4. 14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თანდასწრებით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გამოთქვას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მოსაზრება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დააზუსტოს</w:t>
      </w:r>
      <w:r>
        <w:rPr>
          <w:rFonts w:ascii="Sylfaen" w:hAnsi="Sylfaen" w:cs="Sylfaen"/>
          <w:sz w:val="24"/>
          <w:szCs w:val="24"/>
        </w:rPr>
        <w:t xml:space="preserve"> 14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შეკითხვა</w:t>
      </w:r>
      <w:r>
        <w:rPr>
          <w:rFonts w:ascii="Sylfaen" w:hAnsi="Sylfaen" w:cs="Sylfaen"/>
          <w:sz w:val="24"/>
          <w:szCs w:val="24"/>
        </w:rPr>
        <w:t xml:space="preserve">. 14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განუმარტავენ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თქვას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სიმართლე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აფრთხილებენ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ჩვენების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ცრუ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ჩვენების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დაკითხვისას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შესვენებისათვის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შესაფერისი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სექსუალური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ექსპლუატაციისა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სექსუალური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მსხვერპლი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დაკითხვათა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შეძლებისდაგვარ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განპირობებული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გამოიკითხოს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დაიკითხოს</w:t>
      </w:r>
      <w:r>
        <w:rPr>
          <w:rFonts w:ascii="Sylfaen" w:hAnsi="Sylfaen" w:cs="Sylfaen"/>
          <w:sz w:val="24"/>
          <w:szCs w:val="24"/>
        </w:rPr>
        <w:t xml:space="preserve"> 22:00  </w:t>
      </w:r>
      <w:r>
        <w:rPr>
          <w:rFonts w:ascii="Sylfaen" w:hAnsi="Sylfaen" w:cs="Sylfaen"/>
          <w:sz w:val="24"/>
          <w:szCs w:val="24"/>
        </w:rPr>
        <w:t>საათიდან</w:t>
      </w:r>
      <w:r>
        <w:rPr>
          <w:rFonts w:ascii="Sylfaen" w:hAnsi="Sylfaen" w:cs="Sylfaen"/>
          <w:sz w:val="24"/>
          <w:szCs w:val="24"/>
        </w:rPr>
        <w:t xml:space="preserve"> 08:00 </w:t>
      </w:r>
      <w:r>
        <w:rPr>
          <w:rFonts w:ascii="Sylfaen" w:hAnsi="Sylfaen" w:cs="Sylfaen"/>
          <w:sz w:val="24"/>
          <w:szCs w:val="24"/>
        </w:rPr>
        <w:t>საათამდე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შესაფერისი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საკვები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, 08:00 </w:t>
      </w:r>
      <w:r>
        <w:rPr>
          <w:rFonts w:ascii="Sylfaen" w:hAnsi="Sylfaen" w:cs="Sylfaen"/>
          <w:sz w:val="24"/>
          <w:szCs w:val="24"/>
        </w:rPr>
        <w:t>საათიდან</w:t>
      </w:r>
      <w:r>
        <w:rPr>
          <w:rFonts w:ascii="Sylfaen" w:hAnsi="Sylfaen" w:cs="Sylfaen"/>
          <w:sz w:val="24"/>
          <w:szCs w:val="24"/>
        </w:rPr>
        <w:t xml:space="preserve"> 22:00 </w:t>
      </w:r>
      <w:r>
        <w:rPr>
          <w:rFonts w:ascii="Sylfaen" w:hAnsi="Sylfaen" w:cs="Sylfaen"/>
          <w:sz w:val="24"/>
          <w:szCs w:val="24"/>
        </w:rPr>
        <w:t>საათამდე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საპირფარეშოთი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შეუზღუდავად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ესწრებიან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ფსიქოლოგი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სურვილის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კოორდინატორი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</w:t>
      </w:r>
      <w:r>
        <w:rPr>
          <w:rFonts w:ascii="Sylfaen" w:hAnsi="Sylfaen" w:cs="Sylfaen"/>
          <w:sz w:val="24"/>
          <w:szCs w:val="24"/>
        </w:rPr>
        <w:t>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ისარგებ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ფსიქოლოგი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ამოკითხვის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სურვილის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კოორდინატორი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–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აუკრძალოს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ითხოვს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ოჯახურ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ძალადობასთან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ოჯახში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მოწმის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შემაკავებელი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განცალკევების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მსხვერპლის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დაკითხვა</w:t>
      </w:r>
      <w:r>
        <w:rPr>
          <w:rFonts w:ascii="Sylfaen" w:hAnsi="Sylfaen" w:cs="Sylfaen"/>
          <w:sz w:val="24"/>
          <w:szCs w:val="24"/>
        </w:rPr>
        <w:t xml:space="preserve">  (</w:t>
      </w:r>
      <w:r>
        <w:rPr>
          <w:rFonts w:ascii="Sylfaen" w:hAnsi="Sylfaen" w:cs="Sylfaen"/>
          <w:sz w:val="24"/>
          <w:szCs w:val="24"/>
        </w:rPr>
        <w:t>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ახსნა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განმარტების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მოძალადე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მშობლების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თანდასწრებით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77-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არასაპატიმრო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</w:t>
      </w:r>
      <w:r>
        <w:rPr>
          <w:rFonts w:ascii="Sylfaen" w:hAnsi="Sylfaen" w:cs="Sylfaen"/>
          <w:sz w:val="24"/>
          <w:szCs w:val="24"/>
        </w:rPr>
        <w:t>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არასაპატიმრო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</w:t>
      </w:r>
      <w:r>
        <w:rPr>
          <w:rFonts w:ascii="Sylfaen" w:hAnsi="Sylfaen" w:cs="Sylfaen"/>
          <w:sz w:val="24"/>
          <w:szCs w:val="24"/>
        </w:rPr>
        <w:t>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დაკითხოს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მოწმეები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30 </w:t>
      </w:r>
      <w:r>
        <w:rPr>
          <w:rFonts w:ascii="Sylfaen" w:hAnsi="Sylfaen" w:cs="Sylfaen"/>
          <w:sz w:val="24"/>
          <w:szCs w:val="24"/>
        </w:rPr>
        <w:t>მაისი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N2390-II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36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5EB1"/>
    <w:rsid w:val="003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