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EFB2" w14:textId="77777777" w:rsidR="00000000" w:rsidRDefault="00C327B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u w:val="single"/>
        </w:rPr>
      </w:pPr>
      <w:r>
        <w:rPr>
          <w:rFonts w:ascii="Sylfaen" w:hAnsi="Sylfaen" w:cs="Sylfaen"/>
          <w:u w:val="single"/>
        </w:rPr>
        <w:t>ეტაპობრივად</w:t>
      </w:r>
      <w:r>
        <w:rPr>
          <w:rFonts w:ascii="Sylfaen" w:hAnsi="Sylfaen" w:cs="Sylfaen"/>
          <w:u w:val="single"/>
        </w:rPr>
        <w:t xml:space="preserve"> </w:t>
      </w:r>
      <w:r>
        <w:rPr>
          <w:rFonts w:ascii="Sylfaen" w:hAnsi="Sylfaen" w:cs="Sylfaen"/>
          <w:u w:val="single"/>
        </w:rPr>
        <w:t>აუქმებს</w:t>
      </w:r>
      <w:r>
        <w:rPr>
          <w:rFonts w:ascii="Sylfaen" w:hAnsi="Sylfaen" w:cs="Sylfaen"/>
          <w:u w:val="single"/>
        </w:rPr>
        <w:t xml:space="preserve"> </w:t>
      </w:r>
      <w:r>
        <w:rPr>
          <w:rFonts w:ascii="Sylfaen" w:hAnsi="Sylfaen" w:cs="Sylfaen"/>
          <w:sz w:val="20"/>
          <w:szCs w:val="20"/>
          <w:u w:val="single"/>
        </w:rPr>
        <w:t xml:space="preserve">(2010 </w:t>
      </w:r>
      <w:r>
        <w:rPr>
          <w:rFonts w:ascii="Sylfaen" w:hAnsi="Sylfaen" w:cs="Sylfaen"/>
          <w:sz w:val="20"/>
          <w:szCs w:val="20"/>
          <w:u w:val="single"/>
        </w:rPr>
        <w:t>წლის</w:t>
      </w:r>
      <w:r>
        <w:rPr>
          <w:rFonts w:ascii="Sylfaen" w:hAnsi="Sylfaen" w:cs="Sylfaen"/>
          <w:sz w:val="20"/>
          <w:szCs w:val="20"/>
          <w:u w:val="single"/>
        </w:rPr>
        <w:t xml:space="preserve"> 1 </w:t>
      </w:r>
      <w:r>
        <w:rPr>
          <w:rFonts w:ascii="Sylfaen" w:hAnsi="Sylfaen" w:cs="Sylfaen"/>
          <w:sz w:val="20"/>
          <w:szCs w:val="20"/>
          <w:u w:val="single"/>
        </w:rPr>
        <w:t>იანვრიდან</w:t>
      </w:r>
      <w:r>
        <w:rPr>
          <w:rFonts w:ascii="Sylfaen" w:hAnsi="Sylfaen" w:cs="Sylfaen"/>
          <w:sz w:val="20"/>
          <w:szCs w:val="20"/>
          <w:u w:val="single"/>
        </w:rPr>
        <w:t>)</w:t>
      </w:r>
    </w:p>
    <w:p w14:paraId="51A245A5" w14:textId="77777777" w:rsidR="00000000" w:rsidRDefault="00C327B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u w:val="single"/>
        </w:rPr>
      </w:pPr>
      <w:r>
        <w:rPr>
          <w:rFonts w:ascii="Sylfaen" w:hAnsi="Sylfaen" w:cs="Sylfaen"/>
          <w:u w:val="single"/>
        </w:rPr>
        <w:t>საქართველოს</w:t>
      </w:r>
    </w:p>
    <w:p w14:paraId="5956BDCE" w14:textId="77777777" w:rsidR="00000000" w:rsidRDefault="00C327B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u w:val="single"/>
        </w:rPr>
      </w:pPr>
      <w:r>
        <w:rPr>
          <w:rFonts w:ascii="Sylfaen" w:hAnsi="Sylfaen" w:cs="Sylfaen"/>
          <w:u w:val="single"/>
        </w:rPr>
        <w:t>22/10/2009 N 1876</w:t>
      </w:r>
    </w:p>
    <w:p w14:paraId="6FBC7321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sz w:val="24"/>
          <w:szCs w:val="24"/>
          <w:u w:val="single"/>
        </w:rPr>
      </w:pPr>
      <w:r>
        <w:rPr>
          <w:rFonts w:ascii="Sylfaen" w:hAnsi="Sylfaen" w:cs="Sylfaen"/>
          <w:sz w:val="24"/>
          <w:szCs w:val="24"/>
          <w:u w:val="single"/>
        </w:rPr>
        <w:t>კანონი</w:t>
      </w:r>
    </w:p>
    <w:p w14:paraId="2B99BD63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sz w:val="24"/>
          <w:szCs w:val="24"/>
        </w:rPr>
      </w:pPr>
    </w:p>
    <w:p w14:paraId="4403574E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გამოქვეყნებულია</w:t>
      </w:r>
    </w:p>
    <w:p w14:paraId="4F392B18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უწყებანი</w:t>
      </w:r>
    </w:p>
    <w:p w14:paraId="5F3716CD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19 </w:t>
      </w:r>
      <w:r>
        <w:rPr>
          <w:rFonts w:ascii="Sylfaen" w:hAnsi="Sylfaen" w:cs="Sylfaen"/>
          <w:sz w:val="24"/>
          <w:szCs w:val="24"/>
        </w:rPr>
        <w:t>ნოემბერი</w:t>
      </w:r>
      <w:r>
        <w:rPr>
          <w:rFonts w:ascii="Sylfaen" w:hAnsi="Sylfaen" w:cs="Sylfaen"/>
          <w:sz w:val="24"/>
          <w:szCs w:val="24"/>
        </w:rPr>
        <w:t xml:space="preserve"> 1996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.)</w:t>
      </w:r>
    </w:p>
    <w:p w14:paraId="5F72A391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4BF9DD7F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4BB33996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ნორმატიული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აქტების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14:paraId="35B51146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7E6485D7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I</w:t>
      </w:r>
    </w:p>
    <w:p w14:paraId="716F7A05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ზოგადი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დებულებანი</w:t>
      </w:r>
    </w:p>
    <w:p w14:paraId="5CA907D4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</w:p>
    <w:p w14:paraId="5B9E2D26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</w:t>
      </w:r>
    </w:p>
    <w:p w14:paraId="5E37028A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7F694C02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</w:t>
      </w:r>
      <w:r>
        <w:rPr>
          <w:rFonts w:ascii="Sylfaen" w:hAnsi="Sylfaen" w:cs="Sylfaen"/>
          <w:sz w:val="24"/>
          <w:szCs w:val="24"/>
        </w:rPr>
        <w:t>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იერარქიას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შეთანხმებების</w:t>
      </w:r>
      <w:r>
        <w:rPr>
          <w:rFonts w:ascii="Sylfaen" w:hAnsi="Sylfaen" w:cs="Sylfaen"/>
          <w:sz w:val="24"/>
          <w:szCs w:val="24"/>
        </w:rPr>
        <w:t xml:space="preserve"> (27.06.97) </w:t>
      </w:r>
      <w:r>
        <w:rPr>
          <w:rFonts w:ascii="Sylfaen" w:hAnsi="Sylfaen" w:cs="Sylfaen"/>
          <w:sz w:val="24"/>
          <w:szCs w:val="24"/>
        </w:rPr>
        <w:t>ადგილს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გამოქვეყნების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აღრიცხვისა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სისტემატიზაციის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</w:t>
      </w:r>
      <w:r>
        <w:rPr>
          <w:rFonts w:ascii="Sylfaen" w:hAnsi="Sylfaen" w:cs="Sylfaen"/>
          <w:sz w:val="24"/>
          <w:szCs w:val="24"/>
        </w:rPr>
        <w:t>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წესებს</w:t>
      </w:r>
      <w:r>
        <w:rPr>
          <w:rFonts w:ascii="Sylfaen" w:hAnsi="Sylfaen" w:cs="Sylfaen"/>
          <w:sz w:val="24"/>
          <w:szCs w:val="24"/>
        </w:rPr>
        <w:t>.</w:t>
      </w:r>
    </w:p>
    <w:p w14:paraId="0595EDCE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</w:p>
    <w:p w14:paraId="63D09BBA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</w:t>
      </w:r>
    </w:p>
    <w:p w14:paraId="54F308A2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0A9F156F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გამოცემული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შესასრულებლად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>.</w:t>
      </w:r>
    </w:p>
    <w:p w14:paraId="1405E9FD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სამართლებრივ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სახისაა</w:t>
      </w:r>
      <w:r>
        <w:rPr>
          <w:rFonts w:ascii="Sylfaen" w:hAnsi="Sylfaen" w:cs="Sylfaen"/>
          <w:sz w:val="24"/>
          <w:szCs w:val="24"/>
        </w:rPr>
        <w:t xml:space="preserve"> -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>.</w:t>
      </w:r>
    </w:p>
    <w:p w14:paraId="41EE5E42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3.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გამოცემული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>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შეიცავს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მუდმივი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მრავალჯერადი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ქცევის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>.</w:t>
      </w:r>
    </w:p>
    <w:p w14:paraId="70A2F186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4.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ერთჯერადია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შეესაბამებოდეს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მიიღება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გამოიცემა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</w:t>
      </w:r>
      <w:r>
        <w:rPr>
          <w:rFonts w:ascii="Sylfaen" w:hAnsi="Sylfaen" w:cs="Sylfaen"/>
          <w:sz w:val="24"/>
          <w:szCs w:val="24"/>
        </w:rPr>
        <w:t>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დასახელება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ემთხვეოდეს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დასახელებას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-12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გამონაკლისებისა</w:t>
      </w:r>
      <w:r>
        <w:rPr>
          <w:rFonts w:ascii="Sylfaen" w:hAnsi="Sylfaen" w:cs="Sylfaen"/>
          <w:sz w:val="24"/>
          <w:szCs w:val="24"/>
        </w:rPr>
        <w:t>. (27.06.97)</w:t>
      </w:r>
    </w:p>
    <w:p w14:paraId="3618A2EF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5. </w:t>
      </w:r>
      <w:r>
        <w:rPr>
          <w:rFonts w:ascii="Sylfaen" w:hAnsi="Sylfaen" w:cs="Sylfaen"/>
          <w:sz w:val="24"/>
          <w:szCs w:val="24"/>
        </w:rPr>
        <w:t>დაუშვებელია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გამოცემა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გამოცემა</w:t>
      </w:r>
      <w:r>
        <w:rPr>
          <w:rFonts w:ascii="Sylfaen" w:hAnsi="Sylfaen" w:cs="Sylfaen"/>
          <w:sz w:val="24"/>
          <w:szCs w:val="24"/>
        </w:rPr>
        <w:t xml:space="preserve">). </w:t>
      </w:r>
      <w:r>
        <w:rPr>
          <w:rFonts w:ascii="Sylfaen" w:hAnsi="Sylfaen" w:cs="Sylfaen"/>
          <w:i/>
          <w:iCs/>
          <w:sz w:val="24"/>
          <w:szCs w:val="24"/>
        </w:rPr>
        <w:t>(24.06.2004 N 213)</w:t>
      </w:r>
    </w:p>
    <w:p w14:paraId="6A2F6B09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</w:p>
    <w:p w14:paraId="382A2BA9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</w:t>
      </w:r>
    </w:p>
    <w:p w14:paraId="44D9C1BE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70EA7D92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გამოცემის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</w:t>
      </w:r>
      <w:r>
        <w:rPr>
          <w:rFonts w:ascii="Sylfaen" w:hAnsi="Sylfaen" w:cs="Sylfaen"/>
          <w:sz w:val="24"/>
          <w:szCs w:val="24"/>
        </w:rPr>
        <w:t>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ორგანოებს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>.</w:t>
      </w:r>
    </w:p>
    <w:p w14:paraId="6EE04B4A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გამოცემული</w:t>
      </w:r>
      <w:r>
        <w:rPr>
          <w:rFonts w:ascii="Sylfaen" w:hAnsi="Sylfaen" w:cs="Sylfaen"/>
          <w:sz w:val="24"/>
          <w:szCs w:val="24"/>
        </w:rPr>
        <w:t xml:space="preserve">) (27.06.97) </w:t>
      </w:r>
      <w:r>
        <w:rPr>
          <w:rFonts w:ascii="Sylfaen" w:hAnsi="Sylfaen" w:cs="Sylfaen"/>
          <w:sz w:val="24"/>
          <w:szCs w:val="24"/>
        </w:rPr>
        <w:t>კონსტიტუციით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</w:t>
      </w:r>
      <w:r>
        <w:rPr>
          <w:rFonts w:ascii="Sylfaen" w:hAnsi="Sylfaen" w:cs="Sylfaen"/>
          <w:sz w:val="24"/>
          <w:szCs w:val="24"/>
        </w:rPr>
        <w:t>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დაცვით</w:t>
      </w:r>
      <w:r>
        <w:rPr>
          <w:rFonts w:ascii="Sylfaen" w:hAnsi="Sylfaen" w:cs="Sylfaen"/>
          <w:sz w:val="24"/>
          <w:szCs w:val="24"/>
        </w:rPr>
        <w:t>.</w:t>
      </w:r>
    </w:p>
    <w:p w14:paraId="2DB53C76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</w:p>
    <w:p w14:paraId="1CDD47F9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4</w:t>
      </w:r>
    </w:p>
    <w:p w14:paraId="701ECB69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686E5E92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აქტებია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  <w:sz w:val="24"/>
          <w:szCs w:val="24"/>
        </w:rPr>
        <w:t>(11.04.2006 N 2834)</w:t>
      </w:r>
    </w:p>
    <w:p w14:paraId="6D2F08BD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406F249C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02DC4885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57D6D39B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</w:t>
      </w:r>
      <w:r>
        <w:rPr>
          <w:rFonts w:ascii="Sylfaen" w:hAnsi="Sylfaen" w:cs="Sylfaen"/>
          <w:sz w:val="24"/>
          <w:szCs w:val="24"/>
        </w:rPr>
        <w:t>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6780D17A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53F122F1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>;</w:t>
      </w:r>
    </w:p>
    <w:p w14:paraId="64D6476C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0B7EEC34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დეკრეტი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1F3844EF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ბრძანებულება</w:t>
      </w:r>
      <w:r>
        <w:rPr>
          <w:rFonts w:ascii="Sylfaen" w:hAnsi="Sylfaen" w:cs="Sylfaen"/>
          <w:sz w:val="24"/>
          <w:szCs w:val="24"/>
        </w:rPr>
        <w:t>;</w:t>
      </w:r>
    </w:p>
    <w:p w14:paraId="4CB94796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>;</w:t>
      </w:r>
    </w:p>
    <w:p w14:paraId="7AFC1942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3461FC07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2E0E668B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(29.06.2007 N5164)</w:t>
      </w:r>
    </w:p>
    <w:p w14:paraId="7980BFB4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 xml:space="preserve">(14.03.2008 N5923)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</w:rPr>
        <w:t xml:space="preserve">(24.09.2009 N 1686 </w:t>
      </w:r>
      <w:r>
        <w:rPr>
          <w:rFonts w:ascii="Sylfaen" w:hAnsi="Sylfaen" w:cs="Sylfaen"/>
          <w:i/>
          <w:iCs/>
        </w:rPr>
        <w:t>ამოქმედდეს</w:t>
      </w:r>
      <w:r>
        <w:rPr>
          <w:rFonts w:ascii="Sylfaen" w:hAnsi="Sylfaen" w:cs="Sylfaen"/>
          <w:i/>
          <w:iCs/>
        </w:rPr>
        <w:t xml:space="preserve"> 2009 </w:t>
      </w:r>
      <w:r>
        <w:rPr>
          <w:rFonts w:ascii="Sylfaen" w:hAnsi="Sylfaen" w:cs="Sylfaen"/>
          <w:i/>
          <w:iCs/>
        </w:rPr>
        <w:t>წლის</w:t>
      </w:r>
      <w:r>
        <w:rPr>
          <w:rFonts w:ascii="Sylfaen" w:hAnsi="Sylfaen" w:cs="Sylfaen"/>
          <w:i/>
          <w:iCs/>
        </w:rPr>
        <w:t xml:space="preserve"> </w:t>
      </w:r>
      <w:r>
        <w:rPr>
          <w:rFonts w:ascii="Sylfaen" w:hAnsi="Sylfaen" w:cs="Sylfaen"/>
          <w:i/>
          <w:iCs/>
        </w:rPr>
        <w:t xml:space="preserve">1 </w:t>
      </w:r>
      <w:r>
        <w:rPr>
          <w:rFonts w:ascii="Sylfaen" w:hAnsi="Sylfaen" w:cs="Sylfaen"/>
          <w:i/>
          <w:iCs/>
        </w:rPr>
        <w:t>დეკემბრიდან</w:t>
      </w:r>
      <w:r>
        <w:rPr>
          <w:rFonts w:ascii="Sylfaen" w:hAnsi="Sylfaen" w:cs="Sylfaen"/>
          <w:i/>
          <w:iCs/>
        </w:rPr>
        <w:t>)</w:t>
      </w:r>
    </w:p>
    <w:p w14:paraId="5B475B18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 xml:space="preserve">(14.03.2008 N5923)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</w:rPr>
        <w:t xml:space="preserve">(24.09.2009 N 1686 </w:t>
      </w:r>
      <w:r>
        <w:rPr>
          <w:rFonts w:ascii="Sylfaen" w:hAnsi="Sylfaen" w:cs="Sylfaen"/>
          <w:i/>
          <w:iCs/>
        </w:rPr>
        <w:t>ამოქმედდეს</w:t>
      </w:r>
      <w:r>
        <w:rPr>
          <w:rFonts w:ascii="Sylfaen" w:hAnsi="Sylfaen" w:cs="Sylfaen"/>
          <w:i/>
          <w:iCs/>
        </w:rPr>
        <w:t xml:space="preserve"> 2009 </w:t>
      </w:r>
      <w:r>
        <w:rPr>
          <w:rFonts w:ascii="Sylfaen" w:hAnsi="Sylfaen" w:cs="Sylfaen"/>
          <w:i/>
          <w:iCs/>
        </w:rPr>
        <w:t>წლის</w:t>
      </w:r>
      <w:r>
        <w:rPr>
          <w:rFonts w:ascii="Sylfaen" w:hAnsi="Sylfaen" w:cs="Sylfaen"/>
          <w:i/>
          <w:iCs/>
        </w:rPr>
        <w:t xml:space="preserve"> 1 </w:t>
      </w:r>
      <w:r>
        <w:rPr>
          <w:rFonts w:ascii="Sylfaen" w:hAnsi="Sylfaen" w:cs="Sylfaen"/>
          <w:i/>
          <w:iCs/>
        </w:rPr>
        <w:t>დეკემბრიდან</w:t>
      </w:r>
      <w:r>
        <w:rPr>
          <w:rFonts w:ascii="Sylfaen" w:hAnsi="Sylfaen" w:cs="Sylfaen"/>
          <w:i/>
          <w:iCs/>
        </w:rPr>
        <w:t>)</w:t>
      </w:r>
    </w:p>
    <w:p w14:paraId="5B7E878D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ბუღალტრული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აღრიცხვის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20231247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აუდიტორული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კოლეგიის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7C80F067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ჟ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ცენტრალური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79938B9C" w14:textId="77777777" w:rsidR="00000000" w:rsidRDefault="00C327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lastRenderedPageBreak/>
        <w:t>რ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ენერგეტიკისა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წყალმომარაგების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მარეგულირებელი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(20.11.2007 N5469)</w:t>
      </w:r>
    </w:p>
    <w:p w14:paraId="2C5FEAF7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76C5D2FB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ტ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1E3BCB71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მონიტორინგის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>;</w:t>
      </w:r>
    </w:p>
    <w:p w14:paraId="76F86306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ფ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პალატის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31FBC721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;  </w:t>
      </w:r>
    </w:p>
    <w:p w14:paraId="231310D6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ღ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თავისუ</w:t>
      </w:r>
      <w:r>
        <w:rPr>
          <w:rFonts w:ascii="Sylfaen" w:hAnsi="Sylfaen" w:cs="Sylfaen"/>
          <w:sz w:val="24"/>
          <w:szCs w:val="24"/>
        </w:rPr>
        <w:t>ფალი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ვაჭრობისა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2D799F09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ყ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ამოღებულია</w:t>
      </w:r>
      <w:r>
        <w:rPr>
          <w:rFonts w:ascii="Sylfaen" w:hAnsi="Sylfaen" w:cs="Sylfaen"/>
        </w:rPr>
        <w:t>(29.06.2007 N5164)</w:t>
      </w:r>
    </w:p>
    <w:p w14:paraId="2DD6E613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ენერგეტიკის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საქვეუწყებო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ნავთობისა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(5.06.2007 N4860)</w:t>
      </w:r>
    </w:p>
    <w:p w14:paraId="28453D85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ჩ</w:t>
      </w:r>
      <w:r>
        <w:rPr>
          <w:rFonts w:ascii="Sylfaen" w:hAnsi="Sylfaen" w:cs="Sylfaen"/>
          <w:sz w:val="24"/>
          <w:szCs w:val="24"/>
        </w:rPr>
        <w:t xml:space="preserve">) 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>ია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i/>
          <w:iCs/>
        </w:rPr>
        <w:t>(30.03.2007 N4601)</w:t>
      </w:r>
      <w:r>
        <w:rPr>
          <w:rFonts w:ascii="Sylfaen" w:hAnsi="Sylfaen" w:cs="Sylfaen"/>
          <w:sz w:val="24"/>
          <w:szCs w:val="24"/>
        </w:rPr>
        <w:tab/>
      </w:r>
    </w:p>
    <w:p w14:paraId="0355F043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ც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4"/>
          <w:szCs w:val="24"/>
        </w:rPr>
        <w:t>(25.05.2006 N3181)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12EEDEC2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ძ</w:t>
      </w:r>
      <w:r>
        <w:rPr>
          <w:rFonts w:ascii="Sylfaen" w:hAnsi="Sylfaen" w:cs="Sylfaen"/>
          <w:sz w:val="24"/>
          <w:szCs w:val="24"/>
        </w:rPr>
        <w:t xml:space="preserve">)  </w:t>
      </w:r>
      <w:r>
        <w:rPr>
          <w:rFonts w:ascii="Sylfaen" w:hAnsi="Sylfaen" w:cs="Sylfaen"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4"/>
          <w:szCs w:val="24"/>
        </w:rPr>
        <w:t>(25.05.2006 N3181)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70E47697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>;</w:t>
      </w:r>
    </w:p>
    <w:p w14:paraId="07A66EF4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ჭ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>;</w:t>
      </w:r>
    </w:p>
    <w:p w14:paraId="16FB2FEE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ხ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საგარეო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დაზვერვის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</w:t>
      </w:r>
      <w:r>
        <w:rPr>
          <w:rFonts w:ascii="Sylfaen" w:hAnsi="Sylfaen" w:cs="Sylfaen"/>
          <w:sz w:val="24"/>
          <w:szCs w:val="24"/>
        </w:rPr>
        <w:t>ება</w:t>
      </w:r>
      <w:r>
        <w:rPr>
          <w:rFonts w:ascii="Sylfaen" w:hAnsi="Sylfaen" w:cs="Sylfaen"/>
          <w:sz w:val="24"/>
          <w:szCs w:val="24"/>
        </w:rPr>
        <w:t>;</w:t>
      </w:r>
    </w:p>
    <w:p w14:paraId="3D6A7429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ჯ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37F7134D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სტანდარტების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მეტროლოგიის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4"/>
          <w:szCs w:val="24"/>
        </w:rPr>
        <w:t>(28.04.2006 N2947)</w:t>
      </w:r>
    </w:p>
    <w:p w14:paraId="1CAC329D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5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საქვეუწყებო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სასაზღვრო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i/>
          <w:iCs/>
        </w:rPr>
        <w:t>(27.12.2006 N4139)</w:t>
      </w:r>
    </w:p>
    <w:p w14:paraId="151E6902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7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4"/>
          <w:szCs w:val="24"/>
        </w:rPr>
        <w:t>(30.03.2007 N4601)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4AAF3F80" w14:textId="77777777" w:rsidR="00000000" w:rsidRDefault="00C327BC">
      <w:pPr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6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</w:rPr>
        <w:t>(27.03.2009 N 1138)</w:t>
      </w:r>
    </w:p>
    <w:p w14:paraId="4024002B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აფხაზეთის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</w:t>
      </w:r>
      <w:r>
        <w:rPr>
          <w:rFonts w:ascii="Sylfaen" w:hAnsi="Sylfaen" w:cs="Sylfaen"/>
          <w:sz w:val="24"/>
          <w:szCs w:val="24"/>
        </w:rPr>
        <w:t>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აქტებია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</w:t>
      </w:r>
      <w:r>
        <w:rPr>
          <w:rFonts w:ascii="Sylfaen" w:hAnsi="Sylfaen" w:cs="Sylfaen"/>
          <w:sz w:val="24"/>
          <w:szCs w:val="24"/>
        </w:rPr>
        <w:t>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(11.05.2007 N4737)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40275653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>3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ორგანოთა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აქტებია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საკრებულოს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გამგეობის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ქ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თბილისის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გამგებლის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მერის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4"/>
          <w:szCs w:val="24"/>
        </w:rPr>
        <w:t>(24.06.2004 N 213)</w:t>
      </w:r>
    </w:p>
    <w:p w14:paraId="40278CC9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</w:p>
    <w:p w14:paraId="4850E4AB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5</w:t>
      </w:r>
    </w:p>
    <w:p w14:paraId="6261524E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4A9F608A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აქტებია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კონსტიტუციური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დეკრეტი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i/>
          <w:iCs/>
          <w:sz w:val="24"/>
          <w:szCs w:val="24"/>
        </w:rPr>
        <w:t xml:space="preserve"> (17.02.2004 N3350)</w:t>
      </w:r>
    </w:p>
    <w:p w14:paraId="5F475EAE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აქტებია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  <w:sz w:val="24"/>
          <w:szCs w:val="24"/>
        </w:rPr>
        <w:t>(11.04.2</w:t>
      </w:r>
      <w:r>
        <w:rPr>
          <w:rFonts w:ascii="Sylfaen" w:hAnsi="Sylfaen" w:cs="Sylfaen"/>
          <w:i/>
          <w:iCs/>
          <w:sz w:val="24"/>
          <w:szCs w:val="24"/>
        </w:rPr>
        <w:t>006 N 2834)</w:t>
      </w:r>
    </w:p>
    <w:p w14:paraId="50081D2A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ბრძანებულება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6253B9EF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4110F252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>;</w:t>
      </w:r>
    </w:p>
    <w:p w14:paraId="422D0E3A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5587AA20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</w:rPr>
        <w:t>(29.06.2007 N5164)</w:t>
      </w:r>
    </w:p>
    <w:p w14:paraId="50966C69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</w:t>
      </w:r>
      <w:r>
        <w:rPr>
          <w:rFonts w:ascii="Sylfaen" w:hAnsi="Sylfaen" w:cs="Sylfaen"/>
          <w:sz w:val="24"/>
          <w:szCs w:val="24"/>
        </w:rPr>
        <w:t>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 xml:space="preserve">(14.03.2008 N5923)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</w:rPr>
        <w:t xml:space="preserve">(24.09.2009 N 1686 </w:t>
      </w:r>
      <w:r>
        <w:rPr>
          <w:rFonts w:ascii="Sylfaen" w:hAnsi="Sylfaen" w:cs="Sylfaen"/>
          <w:i/>
          <w:iCs/>
        </w:rPr>
        <w:t>ამოქმედდეს</w:t>
      </w:r>
      <w:r>
        <w:rPr>
          <w:rFonts w:ascii="Sylfaen" w:hAnsi="Sylfaen" w:cs="Sylfaen"/>
          <w:i/>
          <w:iCs/>
        </w:rPr>
        <w:t xml:space="preserve"> 2009 </w:t>
      </w:r>
      <w:r>
        <w:rPr>
          <w:rFonts w:ascii="Sylfaen" w:hAnsi="Sylfaen" w:cs="Sylfaen"/>
          <w:i/>
          <w:iCs/>
        </w:rPr>
        <w:t>წლის</w:t>
      </w:r>
      <w:r>
        <w:rPr>
          <w:rFonts w:ascii="Sylfaen" w:hAnsi="Sylfaen" w:cs="Sylfaen"/>
          <w:i/>
          <w:iCs/>
        </w:rPr>
        <w:t xml:space="preserve"> 1 </w:t>
      </w:r>
      <w:r>
        <w:rPr>
          <w:rFonts w:ascii="Sylfaen" w:hAnsi="Sylfaen" w:cs="Sylfaen"/>
          <w:i/>
          <w:iCs/>
        </w:rPr>
        <w:t>დეკემბრიდან</w:t>
      </w:r>
      <w:r>
        <w:rPr>
          <w:rFonts w:ascii="Sylfaen" w:hAnsi="Sylfaen" w:cs="Sylfaen"/>
          <w:i/>
          <w:iCs/>
        </w:rPr>
        <w:t>)</w:t>
      </w:r>
    </w:p>
    <w:p w14:paraId="35C9C95E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 xml:space="preserve">(14.03.2008 N5923)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</w:rPr>
        <w:t xml:space="preserve">(24.09.2009 N 1686 </w:t>
      </w:r>
      <w:r>
        <w:rPr>
          <w:rFonts w:ascii="Sylfaen" w:hAnsi="Sylfaen" w:cs="Sylfaen"/>
          <w:i/>
          <w:iCs/>
        </w:rPr>
        <w:t>ამოქმედდეს</w:t>
      </w:r>
      <w:r>
        <w:rPr>
          <w:rFonts w:ascii="Sylfaen" w:hAnsi="Sylfaen" w:cs="Sylfaen"/>
          <w:i/>
          <w:iCs/>
        </w:rPr>
        <w:t xml:space="preserve"> 2009 </w:t>
      </w:r>
      <w:r>
        <w:rPr>
          <w:rFonts w:ascii="Sylfaen" w:hAnsi="Sylfaen" w:cs="Sylfaen"/>
          <w:i/>
          <w:iCs/>
        </w:rPr>
        <w:t>წლის</w:t>
      </w:r>
      <w:r>
        <w:rPr>
          <w:rFonts w:ascii="Sylfaen" w:hAnsi="Sylfaen" w:cs="Sylfaen"/>
          <w:i/>
          <w:iCs/>
        </w:rPr>
        <w:t xml:space="preserve"> 1 </w:t>
      </w:r>
      <w:r>
        <w:rPr>
          <w:rFonts w:ascii="Sylfaen" w:hAnsi="Sylfaen" w:cs="Sylfaen"/>
          <w:i/>
          <w:iCs/>
        </w:rPr>
        <w:t>დეკემბრიდან</w:t>
      </w:r>
      <w:r>
        <w:rPr>
          <w:rFonts w:ascii="Sylfaen" w:hAnsi="Sylfaen" w:cs="Sylfaen"/>
          <w:i/>
          <w:iCs/>
        </w:rPr>
        <w:t>)</w:t>
      </w:r>
    </w:p>
    <w:p w14:paraId="193EF118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ბუღალტრული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აღრიცხვის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1EB3E64F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აუდიტორული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კოლეგიის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76972E33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ცენტრალური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20D46200" w14:textId="77777777" w:rsidR="00000000" w:rsidRDefault="00C327B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ენერგეტიკისა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წყალმომარაგების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მარეგულირებელი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დადგენილება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</w:rPr>
        <w:t>(20.11.2007 N5469)</w:t>
      </w:r>
    </w:p>
    <w:p w14:paraId="0EC05D10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04BEF819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2D407CEC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მონიტორინგის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1E053929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პალატის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</w:t>
      </w:r>
      <w:r>
        <w:rPr>
          <w:rFonts w:ascii="Sylfaen" w:hAnsi="Sylfaen" w:cs="Sylfaen"/>
          <w:sz w:val="24"/>
          <w:szCs w:val="24"/>
        </w:rPr>
        <w:t>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496EA20D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;  </w:t>
      </w:r>
    </w:p>
    <w:p w14:paraId="344BA37E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თავისუფალი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ვაჭრობისა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54CBD949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ჟ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i/>
          <w:iCs/>
        </w:rPr>
        <w:t>ამოღებულია</w:t>
      </w:r>
      <w:r>
        <w:rPr>
          <w:rFonts w:ascii="Sylfaen" w:hAnsi="Sylfaen" w:cs="Sylfaen"/>
          <w:b/>
          <w:bCs/>
          <w:i/>
          <w:iCs/>
        </w:rPr>
        <w:t xml:space="preserve">  </w:t>
      </w:r>
      <w:r>
        <w:rPr>
          <w:rFonts w:ascii="Sylfaen" w:hAnsi="Sylfaen" w:cs="Sylfaen"/>
        </w:rPr>
        <w:t>(29.06.2007 N5164)</w:t>
      </w:r>
    </w:p>
    <w:p w14:paraId="2B5BAE6C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ენერგეტიკის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საქვეუწყებ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ნავთობისა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(5.06.2007 N4860)</w:t>
      </w:r>
    </w:p>
    <w:p w14:paraId="773F2419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</w:rPr>
        <w:t>(30.03.2007 N4601)</w:t>
      </w:r>
    </w:p>
    <w:p w14:paraId="4C58BC22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ტ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4"/>
          <w:szCs w:val="24"/>
        </w:rPr>
        <w:t>(25.05.2006 N3181)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0336314F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4"/>
          <w:szCs w:val="24"/>
        </w:rPr>
        <w:t>(25.05.2006 N3181)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510E45B7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ფ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2B956928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</w:t>
      </w:r>
      <w:r>
        <w:rPr>
          <w:rFonts w:ascii="Sylfaen" w:hAnsi="Sylfaen" w:cs="Sylfaen"/>
          <w:sz w:val="24"/>
          <w:szCs w:val="24"/>
        </w:rPr>
        <w:t>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1DEFEEB0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ღ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საგარეო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დაზვერვის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18A49089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ყ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.  </w:t>
      </w:r>
    </w:p>
    <w:p w14:paraId="7C498CE4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სტანდარტების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ტროლოგიის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.  </w:t>
      </w:r>
      <w:r>
        <w:rPr>
          <w:rFonts w:ascii="Sylfaen" w:hAnsi="Sylfaen" w:cs="Sylfaen"/>
          <w:i/>
          <w:iCs/>
          <w:sz w:val="24"/>
          <w:szCs w:val="24"/>
        </w:rPr>
        <w:t>(28.04.2006 N2947)</w:t>
      </w:r>
    </w:p>
    <w:p w14:paraId="2CAEFEB7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>ჩ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საქვეუწყებო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სასაზღვრო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i/>
          <w:iCs/>
          <w:sz w:val="24"/>
          <w:szCs w:val="24"/>
        </w:rPr>
        <w:t xml:space="preserve">  </w:t>
      </w:r>
      <w:r>
        <w:rPr>
          <w:rFonts w:ascii="Sylfaen" w:hAnsi="Sylfaen" w:cs="Sylfaen"/>
          <w:i/>
          <w:iCs/>
        </w:rPr>
        <w:t>(27.12.2006 N4139)</w:t>
      </w:r>
    </w:p>
    <w:p w14:paraId="506E7DEF" w14:textId="77777777" w:rsidR="00000000" w:rsidRDefault="00C327BC">
      <w:pPr>
        <w:pStyle w:val="Normal0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>ც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ერთიანი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უფროსის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(30.03.2007 N4601)</w:t>
      </w:r>
    </w:p>
    <w:p w14:paraId="39E2104B" w14:textId="77777777" w:rsidR="00000000" w:rsidRDefault="00C327BC">
      <w:pPr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ძ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</w:rPr>
        <w:t>(27.03.2009 N 1138)</w:t>
      </w:r>
    </w:p>
    <w:p w14:paraId="3097D840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3.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ქმნიან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კანონმდებლობას</w:t>
      </w:r>
      <w:r>
        <w:rPr>
          <w:rFonts w:ascii="Sylfaen" w:hAnsi="Sylfaen" w:cs="Sylfaen"/>
          <w:sz w:val="24"/>
          <w:szCs w:val="24"/>
        </w:rPr>
        <w:t>.</w:t>
      </w:r>
    </w:p>
    <w:p w14:paraId="4C4FE245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</w:p>
    <w:p w14:paraId="2FA854CC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6</w:t>
      </w:r>
    </w:p>
    <w:p w14:paraId="67C9E6E1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47AB3E99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ხელისუფლებისა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</w:t>
      </w:r>
      <w:r>
        <w:rPr>
          <w:rFonts w:ascii="Sylfaen" w:hAnsi="Sylfaen" w:cs="Sylfaen"/>
          <w:sz w:val="24"/>
          <w:szCs w:val="24"/>
        </w:rPr>
        <w:t>ითმმართველობის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ორგანოთა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- </w:t>
      </w:r>
      <w:r>
        <w:rPr>
          <w:rFonts w:ascii="Sylfaen" w:hAnsi="Sylfaen" w:cs="Sylfaen"/>
          <w:sz w:val="24"/>
          <w:szCs w:val="24"/>
        </w:rPr>
        <w:t>რეგლამენტით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დებულებით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>.</w:t>
      </w:r>
    </w:p>
    <w:p w14:paraId="0F8D4CE6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მტკიცდება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საგარეო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დაზვერვის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</w:t>
      </w:r>
      <w:r>
        <w:rPr>
          <w:rFonts w:ascii="Sylfaen" w:hAnsi="Sylfaen" w:cs="Sylfaen"/>
          <w:sz w:val="24"/>
          <w:szCs w:val="24"/>
        </w:rPr>
        <w:t>იდენტი</w:t>
      </w:r>
      <w:r>
        <w:rPr>
          <w:rFonts w:ascii="Sylfaen" w:hAnsi="Sylfaen" w:cs="Sylfaen"/>
          <w:sz w:val="24"/>
          <w:szCs w:val="24"/>
        </w:rPr>
        <w:t xml:space="preserve">.  </w:t>
      </w:r>
      <w:r>
        <w:rPr>
          <w:rFonts w:ascii="Sylfaen" w:hAnsi="Sylfaen" w:cs="Sylfaen"/>
          <w:i/>
          <w:iCs/>
          <w:sz w:val="24"/>
          <w:szCs w:val="24"/>
        </w:rPr>
        <w:t>(8.07.2005 N 1893)</w:t>
      </w:r>
    </w:p>
    <w:p w14:paraId="3ACBDAD0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>3.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ინსპექციისა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სტანდარტიზაციის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მეტროლოგიისა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დეპარტამენტის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ბაზაზე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მომწესრიგებელი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მტკ</w:t>
      </w:r>
      <w:r>
        <w:rPr>
          <w:rFonts w:ascii="Sylfaen" w:hAnsi="Sylfaen" w:cs="Sylfaen"/>
          <w:sz w:val="24"/>
          <w:szCs w:val="24"/>
        </w:rPr>
        <w:t>იცდება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.   </w:t>
      </w:r>
      <w:r>
        <w:rPr>
          <w:rFonts w:ascii="Sylfaen" w:hAnsi="Sylfaen" w:cs="Sylfaen"/>
          <w:i/>
          <w:iCs/>
          <w:sz w:val="24"/>
          <w:szCs w:val="24"/>
        </w:rPr>
        <w:t>(11.11.2004 N572)</w:t>
      </w:r>
    </w:p>
    <w:p w14:paraId="39962D70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</w:p>
    <w:p w14:paraId="5159ED4A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7</w:t>
      </w:r>
    </w:p>
    <w:p w14:paraId="01F1144A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18A41DA6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შესასრულებლად</w:t>
      </w:r>
      <w:r>
        <w:rPr>
          <w:rFonts w:ascii="Sylfaen" w:hAnsi="Sylfaen" w:cs="Sylfaen"/>
          <w:sz w:val="24"/>
          <w:szCs w:val="24"/>
        </w:rPr>
        <w:t>.</w:t>
      </w:r>
    </w:p>
    <w:p w14:paraId="6B1216B6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</w:t>
      </w:r>
      <w:r>
        <w:rPr>
          <w:rFonts w:ascii="Sylfaen" w:hAnsi="Sylfaen" w:cs="Sylfaen"/>
          <w:sz w:val="24"/>
          <w:szCs w:val="24"/>
        </w:rPr>
        <w:t>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შესასრულებლად</w:t>
      </w:r>
      <w:r>
        <w:rPr>
          <w:rFonts w:ascii="Sylfaen" w:hAnsi="Sylfaen" w:cs="Sylfaen"/>
          <w:sz w:val="24"/>
          <w:szCs w:val="24"/>
        </w:rPr>
        <w:t>.</w:t>
      </w:r>
    </w:p>
    <w:p w14:paraId="2FFE37CF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3.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შესასრულებლად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მთელ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>.</w:t>
      </w:r>
    </w:p>
    <w:p w14:paraId="46AFC50F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4.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მყოფ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>.</w:t>
      </w:r>
    </w:p>
    <w:p w14:paraId="6027A784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</w:p>
    <w:p w14:paraId="6C524F56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8</w:t>
      </w:r>
    </w:p>
    <w:p w14:paraId="2CBA9506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0CF3C78C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დაუშვებელია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თავიანთ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გადასაწყვეტად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მოწესრიგებაც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თანახმად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განსაკუთრებულ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გამგებლობას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მიეკუთვნება</w:t>
      </w:r>
      <w:r>
        <w:rPr>
          <w:rFonts w:ascii="Sylfaen" w:hAnsi="Sylfaen" w:cs="Sylfaen"/>
          <w:sz w:val="24"/>
          <w:szCs w:val="24"/>
        </w:rPr>
        <w:t>.</w:t>
      </w:r>
    </w:p>
    <w:p w14:paraId="7F3AFA75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დაუშვებ</w:t>
      </w:r>
      <w:r>
        <w:rPr>
          <w:rFonts w:ascii="Sylfaen" w:hAnsi="Sylfaen" w:cs="Sylfaen"/>
          <w:sz w:val="24"/>
          <w:szCs w:val="24"/>
        </w:rPr>
        <w:t>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გადასაწყვეტად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მოწესრიგებაც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თანახმად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თანახმად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</w:t>
      </w:r>
      <w:r>
        <w:rPr>
          <w:rFonts w:ascii="Sylfaen" w:hAnsi="Sylfaen" w:cs="Sylfaen"/>
          <w:sz w:val="24"/>
          <w:szCs w:val="24"/>
        </w:rPr>
        <w:t>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>. (27.06.97)</w:t>
      </w:r>
    </w:p>
    <w:p w14:paraId="14A747FA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3. </w:t>
      </w:r>
      <w:r>
        <w:rPr>
          <w:rFonts w:ascii="Sylfaen" w:hAnsi="Sylfaen" w:cs="Sylfaen"/>
          <w:sz w:val="24"/>
          <w:szCs w:val="24"/>
        </w:rPr>
        <w:t>დაუშვებელია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გადასაწყვეტად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მოწესრიგებაც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</w:t>
      </w:r>
      <w:r>
        <w:rPr>
          <w:rFonts w:ascii="Sylfaen" w:hAnsi="Sylfaen" w:cs="Sylfaen"/>
          <w:sz w:val="24"/>
          <w:szCs w:val="24"/>
        </w:rPr>
        <w:t>ხმად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დეკრეტით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>.</w:t>
      </w:r>
    </w:p>
    <w:p w14:paraId="708103D4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</w:p>
    <w:p w14:paraId="207CDD32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II</w:t>
      </w:r>
    </w:p>
    <w:p w14:paraId="713E8055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</w:p>
    <w:p w14:paraId="05CE2D6D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ნორმატიული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აქტების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მიღების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უფლებამოსილების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მქონე</w:t>
      </w:r>
    </w:p>
    <w:p w14:paraId="51B15B7B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ორგანოები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ნორმატიული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აქტების</w:t>
      </w:r>
    </w:p>
    <w:p w14:paraId="1C0F4FF5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იერარქია</w:t>
      </w:r>
    </w:p>
    <w:p w14:paraId="127B2E6B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</w:p>
    <w:p w14:paraId="1AB06C21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9</w:t>
      </w:r>
    </w:p>
    <w:p w14:paraId="7D30FCBC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5B5CB4D4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ქტები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4"/>
          <w:szCs w:val="24"/>
        </w:rPr>
        <w:t>(17.02.2004 N3350)</w:t>
      </w:r>
    </w:p>
    <w:p w14:paraId="0E91FEA9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გათვალისიწინებულ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გადასინჯვისას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კონსტიტუციური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განუყოფელი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ნაწილია</w:t>
      </w:r>
      <w:r>
        <w:rPr>
          <w:rFonts w:ascii="Sylfaen" w:hAnsi="Sylfaen" w:cs="Sylfaen"/>
          <w:sz w:val="24"/>
          <w:szCs w:val="24"/>
        </w:rPr>
        <w:t>.</w:t>
      </w:r>
    </w:p>
    <w:p w14:paraId="11E3647A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>2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</w:t>
      </w:r>
      <w:r>
        <w:rPr>
          <w:rFonts w:ascii="Sylfaen" w:hAnsi="Sylfaen" w:cs="Sylfaen"/>
          <w:sz w:val="24"/>
          <w:szCs w:val="24"/>
        </w:rPr>
        <w:t>უციურ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სამოციქულო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ავტოკეფალურ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მართლმადიდებელ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ეკლესიასთან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შეესაბამებოდეს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ადამიანის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</w:t>
      </w:r>
      <w:r>
        <w:rPr>
          <w:rFonts w:ascii="Sylfaen" w:hAnsi="Sylfaen" w:cs="Sylfaen"/>
          <w:sz w:val="24"/>
          <w:szCs w:val="24"/>
        </w:rPr>
        <w:t>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საყოველთაოდ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ნორმებს</w:t>
      </w:r>
      <w:r>
        <w:rPr>
          <w:rFonts w:ascii="Sylfaen" w:hAnsi="Sylfaen" w:cs="Sylfaen"/>
          <w:sz w:val="24"/>
          <w:szCs w:val="24"/>
        </w:rPr>
        <w:t xml:space="preserve">.  </w:t>
      </w:r>
      <w:r>
        <w:rPr>
          <w:rFonts w:ascii="Sylfaen" w:hAnsi="Sylfaen" w:cs="Sylfaen"/>
          <w:i/>
          <w:iCs/>
          <w:sz w:val="24"/>
          <w:szCs w:val="24"/>
        </w:rPr>
        <w:t>(24.06.2004 N 213)</w:t>
      </w:r>
    </w:p>
    <w:p w14:paraId="5B924FF2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3.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მოახდინოს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რატიფიცირება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დენონსირება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გაუქმება</w:t>
      </w:r>
      <w:r>
        <w:rPr>
          <w:rFonts w:ascii="Sylfaen" w:hAnsi="Sylfaen" w:cs="Sylfaen"/>
          <w:sz w:val="24"/>
          <w:szCs w:val="24"/>
        </w:rPr>
        <w:t>.</w:t>
      </w:r>
    </w:p>
    <w:p w14:paraId="1711D686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4.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იიღება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მოწესრიგებაც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თანახმად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>.</w:t>
      </w:r>
    </w:p>
    <w:p w14:paraId="225FA3D4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5.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გამგებლობაში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</w:t>
      </w:r>
      <w:r>
        <w:rPr>
          <w:rFonts w:ascii="Sylfaen" w:hAnsi="Sylfaen" w:cs="Sylfaen"/>
          <w:sz w:val="24"/>
          <w:szCs w:val="24"/>
        </w:rPr>
        <w:t>გენილი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მოწესრიგებაც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>.</w:t>
      </w:r>
    </w:p>
    <w:p w14:paraId="4A1CCAFD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>5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</w:t>
      </w:r>
      <w:r>
        <w:rPr>
          <w:rFonts w:ascii="Sylfaen" w:hAnsi="Sylfaen" w:cs="Sylfaen"/>
          <w:sz w:val="24"/>
          <w:szCs w:val="24"/>
        </w:rPr>
        <w:t>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შინაგანი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მუშაობისა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ხელისუფლებასთან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აწერს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აქვეყნებს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4"/>
          <w:szCs w:val="24"/>
        </w:rPr>
        <w:t>(17.02.2004 N3350)</w:t>
      </w:r>
    </w:p>
    <w:p w14:paraId="4DA436FB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6. </w:t>
      </w:r>
      <w:r>
        <w:rPr>
          <w:rFonts w:ascii="Sylfaen" w:hAnsi="Sylfaen" w:cs="Sylfaen"/>
          <w:sz w:val="24"/>
          <w:szCs w:val="24"/>
        </w:rPr>
        <w:t>კოდექსი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ერთგვაროვან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საზოგადოებრივ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მომწესრიგებელ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სისტემატიზებული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>.</w:t>
      </w:r>
    </w:p>
    <w:p w14:paraId="2FDE2AAE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7. </w:t>
      </w:r>
      <w:r>
        <w:rPr>
          <w:rFonts w:ascii="Sylfaen" w:hAnsi="Sylfaen" w:cs="Sylfaen"/>
          <w:sz w:val="24"/>
          <w:szCs w:val="24"/>
        </w:rPr>
        <w:t>არანორმატიულია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</w:t>
      </w:r>
      <w:r>
        <w:rPr>
          <w:rFonts w:ascii="Sylfaen" w:hAnsi="Sylfaen" w:cs="Sylfaen"/>
          <w:sz w:val="24"/>
          <w:szCs w:val="24"/>
        </w:rPr>
        <w:t>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ეხება</w:t>
      </w:r>
      <w:r>
        <w:rPr>
          <w:rFonts w:ascii="Sylfaen" w:hAnsi="Sylfaen" w:cs="Sylfaen"/>
          <w:sz w:val="24"/>
          <w:szCs w:val="24"/>
        </w:rPr>
        <w:t>. (27.06.97)</w:t>
      </w:r>
    </w:p>
    <w:p w14:paraId="79181379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</w:p>
    <w:p w14:paraId="2BB006FD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10</w:t>
      </w:r>
    </w:p>
    <w:p w14:paraId="1B08DF78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3E71C3FA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განისაზღვროს</w:t>
      </w:r>
      <w:r>
        <w:rPr>
          <w:rFonts w:ascii="Sylfaen" w:hAnsi="Sylfaen" w:cs="Sylfaen"/>
          <w:sz w:val="24"/>
          <w:szCs w:val="24"/>
        </w:rPr>
        <w:t>:</w:t>
      </w:r>
    </w:p>
    <w:p w14:paraId="2D782F4E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საკითხები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თანახმად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>;</w:t>
      </w:r>
    </w:p>
    <w:p w14:paraId="76BB82DF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ად</w:t>
      </w:r>
      <w:r>
        <w:rPr>
          <w:rFonts w:ascii="Sylfaen" w:hAnsi="Sylfaen" w:cs="Sylfaen"/>
          <w:sz w:val="24"/>
          <w:szCs w:val="24"/>
        </w:rPr>
        <w:t>ამიანის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ადამიანის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საკითხები</w:t>
      </w:r>
      <w:r>
        <w:rPr>
          <w:rFonts w:ascii="Sylfaen" w:hAnsi="Sylfaen" w:cs="Sylfaen"/>
          <w:sz w:val="24"/>
          <w:szCs w:val="24"/>
        </w:rPr>
        <w:t>;</w:t>
      </w:r>
    </w:p>
    <w:p w14:paraId="1298A66A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შესატანი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ჩამონათვალი</w:t>
      </w:r>
      <w:r>
        <w:rPr>
          <w:rFonts w:ascii="Sylfaen" w:hAnsi="Sylfaen" w:cs="Sylfaen"/>
          <w:sz w:val="24"/>
          <w:szCs w:val="24"/>
        </w:rPr>
        <w:t>;</w:t>
      </w:r>
    </w:p>
    <w:p w14:paraId="0534FEA9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>;</w:t>
      </w:r>
    </w:p>
    <w:p w14:paraId="5D1A5E2D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>;</w:t>
      </w:r>
    </w:p>
    <w:p w14:paraId="579BDACF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მოსაკრებლების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სტრუქტურა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ოდენ</w:t>
      </w:r>
      <w:r>
        <w:rPr>
          <w:rFonts w:ascii="Sylfaen" w:hAnsi="Sylfaen" w:cs="Sylfaen"/>
          <w:sz w:val="24"/>
          <w:szCs w:val="24"/>
        </w:rPr>
        <w:t>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შემოღებისა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>;</w:t>
      </w:r>
    </w:p>
    <w:p w14:paraId="112617B6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მასობრივი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</w:t>
      </w:r>
      <w:r>
        <w:rPr>
          <w:rFonts w:ascii="Sylfaen" w:hAnsi="Sylfaen" w:cs="Sylfaen"/>
          <w:sz w:val="24"/>
          <w:szCs w:val="24"/>
        </w:rPr>
        <w:t>;</w:t>
      </w:r>
    </w:p>
    <w:p w14:paraId="7D6852CB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ხელისუფლებისა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>;</w:t>
      </w:r>
    </w:p>
    <w:p w14:paraId="263D1FFF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სასჯელ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აღსრულებითი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კანონმდებლობა</w:t>
      </w:r>
      <w:r>
        <w:rPr>
          <w:rFonts w:ascii="Sylfaen" w:hAnsi="Sylfaen" w:cs="Sylfaen"/>
          <w:sz w:val="24"/>
          <w:szCs w:val="24"/>
        </w:rPr>
        <w:t>.</w:t>
      </w:r>
    </w:p>
    <w:p w14:paraId="120142FF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უფლებამოსილებისა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მტკიცდება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.  </w:t>
      </w:r>
      <w:r>
        <w:rPr>
          <w:rFonts w:ascii="Sylfaen" w:hAnsi="Sylfaen" w:cs="Sylfaen"/>
          <w:i/>
          <w:iCs/>
          <w:sz w:val="24"/>
          <w:szCs w:val="24"/>
        </w:rPr>
        <w:t>(24.06.2004 N 213)</w:t>
      </w:r>
    </w:p>
    <w:p w14:paraId="5573DD71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3.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</w:t>
      </w:r>
      <w:r>
        <w:rPr>
          <w:rFonts w:ascii="Sylfaen" w:hAnsi="Sylfaen" w:cs="Sylfaen"/>
          <w:sz w:val="24"/>
          <w:szCs w:val="24"/>
        </w:rPr>
        <w:t>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იქმნება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>.</w:t>
      </w:r>
    </w:p>
    <w:p w14:paraId="590329B7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4.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ხელისუფლებისა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იქმნება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.</w:t>
      </w:r>
    </w:p>
    <w:p w14:paraId="6964405F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5.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მიღებისა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4"/>
          <w:szCs w:val="24"/>
        </w:rPr>
        <w:t>(24.06.2004 N 213)</w:t>
      </w:r>
    </w:p>
    <w:p w14:paraId="4606761F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6.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მიღებისა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</w:t>
      </w:r>
      <w:r>
        <w:rPr>
          <w:rFonts w:ascii="Sylfaen" w:hAnsi="Sylfaen" w:cs="Sylfaen"/>
          <w:sz w:val="24"/>
          <w:szCs w:val="24"/>
        </w:rPr>
        <w:t>უციით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რეგლამენტით</w:t>
      </w:r>
      <w:r>
        <w:rPr>
          <w:rFonts w:ascii="Sylfaen" w:hAnsi="Sylfaen" w:cs="Sylfaen"/>
          <w:sz w:val="24"/>
          <w:szCs w:val="24"/>
        </w:rPr>
        <w:t>.</w:t>
      </w:r>
    </w:p>
    <w:p w14:paraId="00EE558A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7.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დაუჭერს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დამსწრეთა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ევრთა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მესამედისა</w:t>
      </w:r>
      <w:r>
        <w:rPr>
          <w:rFonts w:ascii="Sylfaen" w:hAnsi="Sylfaen" w:cs="Sylfaen"/>
          <w:sz w:val="24"/>
          <w:szCs w:val="24"/>
        </w:rPr>
        <w:t>. (27.06.97)</w:t>
      </w:r>
    </w:p>
    <w:p w14:paraId="52542D2E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</w:p>
    <w:p w14:paraId="02561156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 xml:space="preserve">  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11</w:t>
      </w:r>
    </w:p>
    <w:p w14:paraId="3AE3C418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4EE69ADF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გამოსცეს</w:t>
      </w:r>
      <w:r>
        <w:rPr>
          <w:rFonts w:ascii="Sylfaen" w:hAnsi="Sylfaen" w:cs="Sylfaen"/>
          <w:sz w:val="24"/>
          <w:szCs w:val="24"/>
        </w:rPr>
        <w:t xml:space="preserve"> (27.06.97)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ბრძანებულება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დეკრეტი</w:t>
      </w:r>
      <w:r>
        <w:rPr>
          <w:rFonts w:ascii="Sylfaen" w:hAnsi="Sylfaen" w:cs="Sylfaen"/>
          <w:sz w:val="24"/>
          <w:szCs w:val="24"/>
        </w:rPr>
        <w:t>.</w:t>
      </w:r>
    </w:p>
    <w:p w14:paraId="7FD038CC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</w:t>
      </w:r>
      <w:r>
        <w:rPr>
          <w:rFonts w:ascii="Sylfaen" w:hAnsi="Sylfaen" w:cs="Sylfaen"/>
          <w:sz w:val="24"/>
          <w:szCs w:val="24"/>
        </w:rPr>
        <w:t>ვარსარდალი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გამოსცემს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ბრძანებებს</w:t>
      </w:r>
      <w:r>
        <w:rPr>
          <w:rFonts w:ascii="Sylfaen" w:hAnsi="Sylfaen" w:cs="Sylfaen"/>
          <w:sz w:val="24"/>
          <w:szCs w:val="24"/>
        </w:rPr>
        <w:t>.</w:t>
      </w:r>
    </w:p>
    <w:p w14:paraId="721FD780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3.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გამოსცემს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>.</w:t>
      </w:r>
    </w:p>
    <w:p w14:paraId="4A9B5132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4.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</w:t>
      </w:r>
      <w:r>
        <w:rPr>
          <w:rFonts w:ascii="Sylfaen" w:hAnsi="Sylfaen" w:cs="Sylfaen"/>
          <w:sz w:val="24"/>
          <w:szCs w:val="24"/>
        </w:rPr>
        <w:t>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4"/>
          <w:szCs w:val="24"/>
        </w:rPr>
        <w:t>(24.06.2004 N 213)</w:t>
      </w:r>
    </w:p>
    <w:p w14:paraId="4386C334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12</w:t>
      </w:r>
    </w:p>
    <w:p w14:paraId="23FB8C24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043C0A49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i/>
          <w:i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გამონაკლისია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ბრძანებულებები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</w:t>
      </w:r>
      <w:r>
        <w:rPr>
          <w:rFonts w:ascii="Sylfaen" w:hAnsi="Sylfaen" w:cs="Sylfaen"/>
          <w:sz w:val="24"/>
          <w:szCs w:val="24"/>
        </w:rPr>
        <w:t>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დანიშვნისა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მოპოვების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შეწყვეტისა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საკონსტიტუციო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).  </w:t>
      </w:r>
      <w:r>
        <w:rPr>
          <w:rFonts w:ascii="Sylfaen" w:hAnsi="Sylfaen" w:cs="Sylfaen"/>
          <w:i/>
          <w:iCs/>
          <w:sz w:val="24"/>
          <w:szCs w:val="24"/>
        </w:rPr>
        <w:t>(24.06.2004 N 213)</w:t>
      </w:r>
    </w:p>
    <w:p w14:paraId="0E6357C2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i/>
          <w:iCs/>
          <w:sz w:val="24"/>
          <w:szCs w:val="24"/>
        </w:rPr>
        <w:tab/>
      </w:r>
      <w:r>
        <w:rPr>
          <w:rFonts w:ascii="Sylfaen" w:hAnsi="Sylfaen" w:cs="Sylfaen"/>
          <w:b/>
          <w:bCs/>
          <w:sz w:val="40"/>
          <w:szCs w:val="40"/>
        </w:rPr>
        <w:t>(</w:t>
      </w: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</w:t>
      </w:r>
      <w:r>
        <w:rPr>
          <w:rFonts w:ascii="Sylfaen" w:hAnsi="Sylfaen" w:cs="Sylfaen"/>
          <w:sz w:val="24"/>
          <w:szCs w:val="24"/>
        </w:rPr>
        <w:t>ანებულება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გამონაკლისია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ბრძანებულებები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დანიშვნისა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მოპოვების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შეწყვეტისა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საკონსტიტუციო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). </w:t>
      </w:r>
      <w:r>
        <w:rPr>
          <w:rFonts w:ascii="Sylfaen" w:hAnsi="Sylfaen" w:cs="Sylfaen"/>
          <w:i/>
          <w:iCs/>
        </w:rPr>
        <w:t>(30.03.2007 N4601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ამოქმედდეს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i/>
          <w:iCs/>
        </w:rPr>
        <w:t>„</w:t>
      </w:r>
      <w:r>
        <w:rPr>
          <w:rFonts w:ascii="Sylfaen" w:hAnsi="Sylfaen" w:cs="Sylfaen"/>
          <w:i/>
          <w:iCs/>
        </w:rPr>
        <w:t>საერთო</w:t>
      </w:r>
      <w:r>
        <w:rPr>
          <w:rFonts w:ascii="Sylfaen" w:hAnsi="Sylfaen" w:cs="Sylfaen"/>
          <w:i/>
          <w:iCs/>
        </w:rPr>
        <w:t xml:space="preserve"> </w:t>
      </w:r>
      <w:r>
        <w:rPr>
          <w:rFonts w:ascii="Sylfaen" w:hAnsi="Sylfaen" w:cs="Sylfaen"/>
          <w:i/>
          <w:iCs/>
        </w:rPr>
        <w:t>სასამართლოების</w:t>
      </w:r>
      <w:r>
        <w:rPr>
          <w:rFonts w:ascii="Sylfaen" w:hAnsi="Sylfaen" w:cs="Sylfaen"/>
          <w:i/>
          <w:iCs/>
        </w:rPr>
        <w:t xml:space="preserve"> </w:t>
      </w:r>
      <w:r>
        <w:rPr>
          <w:rFonts w:ascii="Sylfaen" w:hAnsi="Sylfaen" w:cs="Sylfaen"/>
          <w:i/>
          <w:iCs/>
        </w:rPr>
        <w:t>შესახებ</w:t>
      </w:r>
      <w:r>
        <w:rPr>
          <w:rFonts w:ascii="Sylfaen" w:hAnsi="Sylfaen" w:cs="Sylfaen"/>
          <w:i/>
          <w:iCs/>
        </w:rPr>
        <w:t xml:space="preserve">“ </w:t>
      </w:r>
      <w:r>
        <w:rPr>
          <w:rFonts w:ascii="Sylfaen" w:hAnsi="Sylfaen" w:cs="Sylfaen"/>
          <w:i/>
          <w:iCs/>
        </w:rPr>
        <w:t>საქართველოს</w:t>
      </w:r>
      <w:r>
        <w:rPr>
          <w:rFonts w:ascii="Sylfaen" w:hAnsi="Sylfaen" w:cs="Sylfaen"/>
          <w:i/>
          <w:iCs/>
        </w:rPr>
        <w:t xml:space="preserve"> </w:t>
      </w:r>
      <w:r>
        <w:rPr>
          <w:rFonts w:ascii="Sylfaen" w:hAnsi="Sylfaen" w:cs="Sylfaen"/>
          <w:i/>
          <w:iCs/>
        </w:rPr>
        <w:t>ორგანულ</w:t>
      </w:r>
      <w:r>
        <w:rPr>
          <w:rFonts w:ascii="Sylfaen" w:hAnsi="Sylfaen" w:cs="Sylfaen"/>
          <w:i/>
          <w:iCs/>
        </w:rPr>
        <w:t xml:space="preserve"> </w:t>
      </w:r>
      <w:r>
        <w:rPr>
          <w:rFonts w:ascii="Sylfaen" w:hAnsi="Sylfaen" w:cs="Sylfaen"/>
          <w:i/>
          <w:iCs/>
        </w:rPr>
        <w:t>კანონში</w:t>
      </w:r>
      <w:r>
        <w:rPr>
          <w:rFonts w:ascii="Sylfaen" w:hAnsi="Sylfaen" w:cs="Sylfaen"/>
          <w:i/>
          <w:iCs/>
        </w:rPr>
        <w:t xml:space="preserve"> </w:t>
      </w:r>
      <w:r>
        <w:rPr>
          <w:rFonts w:ascii="Sylfaen" w:hAnsi="Sylfaen" w:cs="Sylfaen"/>
          <w:i/>
          <w:iCs/>
        </w:rPr>
        <w:t>შესაბამისი</w:t>
      </w:r>
      <w:r>
        <w:rPr>
          <w:rFonts w:ascii="Sylfaen" w:hAnsi="Sylfaen" w:cs="Sylfaen"/>
          <w:i/>
          <w:iCs/>
        </w:rPr>
        <w:t xml:space="preserve"> </w:t>
      </w:r>
      <w:r>
        <w:rPr>
          <w:rFonts w:ascii="Sylfaen" w:hAnsi="Sylfaen" w:cs="Sylfaen"/>
          <w:i/>
          <w:iCs/>
        </w:rPr>
        <w:t>ცვლილებების</w:t>
      </w:r>
      <w:r>
        <w:rPr>
          <w:rFonts w:ascii="Sylfaen" w:hAnsi="Sylfaen" w:cs="Sylfaen"/>
          <w:i/>
          <w:iCs/>
        </w:rPr>
        <w:t xml:space="preserve"> </w:t>
      </w:r>
      <w:r>
        <w:rPr>
          <w:rFonts w:ascii="Sylfaen" w:hAnsi="Sylfaen" w:cs="Sylfaen"/>
          <w:i/>
          <w:iCs/>
        </w:rPr>
        <w:t>შეტანისთანავე</w:t>
      </w:r>
      <w:r>
        <w:rPr>
          <w:rFonts w:ascii="Sylfaen" w:hAnsi="Sylfaen" w:cs="Sylfaen"/>
          <w:i/>
          <w:iCs/>
        </w:rPr>
        <w:t>)</w:t>
      </w:r>
      <w:r>
        <w:rPr>
          <w:rFonts w:ascii="Sylfaen" w:hAnsi="Sylfaen" w:cs="Sylfaen"/>
          <w:b/>
          <w:bCs/>
          <w:sz w:val="40"/>
          <w:szCs w:val="40"/>
        </w:rPr>
        <w:t>)</w:t>
      </w:r>
    </w:p>
    <w:p w14:paraId="142A5AA9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</w:t>
      </w:r>
      <w:r>
        <w:rPr>
          <w:rFonts w:ascii="Sylfaen" w:hAnsi="Sylfaen" w:cs="Sylfaen"/>
          <w:sz w:val="24"/>
          <w:szCs w:val="24"/>
        </w:rPr>
        <w:t>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მთავარსარდლის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>.</w:t>
      </w:r>
    </w:p>
    <w:p w14:paraId="37E4CD2D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sz w:val="24"/>
          <w:szCs w:val="24"/>
        </w:rPr>
      </w:pPr>
    </w:p>
    <w:p w14:paraId="5FA011A2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13</w:t>
      </w:r>
    </w:p>
    <w:p w14:paraId="1AD16F56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6FA8F6E7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დეკრეტი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.</w:t>
      </w:r>
    </w:p>
    <w:p w14:paraId="4014F2C1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დეკრეტი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ეწინააღმდეგებოდეს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კონსტიტუციურ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კონსტიტუციურ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ორგანულ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 xml:space="preserve">.  </w:t>
      </w:r>
      <w:r>
        <w:rPr>
          <w:rFonts w:ascii="Sylfaen" w:hAnsi="Sylfaen" w:cs="Sylfaen"/>
          <w:i/>
          <w:iCs/>
          <w:sz w:val="24"/>
          <w:szCs w:val="24"/>
        </w:rPr>
        <w:t>(24.06.2004 N 213)</w:t>
      </w:r>
    </w:p>
    <w:p w14:paraId="7EB1B33F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</w:p>
    <w:p w14:paraId="02366FA0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i/>
          <w:i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13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 xml:space="preserve">1 </w:t>
      </w:r>
      <w:r>
        <w:rPr>
          <w:rFonts w:ascii="Sylfaen" w:hAnsi="Sylfaen" w:cs="Sylfaen"/>
          <w:i/>
          <w:iCs/>
          <w:sz w:val="24"/>
          <w:szCs w:val="24"/>
        </w:rPr>
        <w:t>(24.06.2004 N 213)</w:t>
      </w:r>
    </w:p>
    <w:p w14:paraId="7D650ACA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position w:val="6"/>
          <w:sz w:val="24"/>
          <w:szCs w:val="24"/>
        </w:rPr>
      </w:pPr>
    </w:p>
    <w:p w14:paraId="285BD408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>.</w:t>
      </w:r>
    </w:p>
    <w:p w14:paraId="65E20FFE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კანონებისა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</w:t>
      </w:r>
      <w:r>
        <w:rPr>
          <w:rFonts w:ascii="Sylfaen" w:hAnsi="Sylfaen" w:cs="Sylfaen"/>
          <w:sz w:val="24"/>
          <w:szCs w:val="24"/>
        </w:rPr>
        <w:t>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შესასრულებლად</w:t>
      </w:r>
      <w:r>
        <w:rPr>
          <w:rFonts w:ascii="Sylfaen" w:hAnsi="Sylfaen" w:cs="Sylfaen"/>
          <w:sz w:val="24"/>
          <w:szCs w:val="24"/>
        </w:rPr>
        <w:t>.</w:t>
      </w:r>
    </w:p>
    <w:p w14:paraId="2C8C825A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მიეთითოს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შესასრულებლად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გამოიცა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>.</w:t>
      </w:r>
    </w:p>
    <w:p w14:paraId="257192EF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ხმების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თანაბრად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გადამწყვეტია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პრემიერ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(26.06.2009 N 1344)</w:t>
      </w:r>
    </w:p>
    <w:p w14:paraId="111EA54E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5.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აწერს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პრემიერ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მინისტრი</w:t>
      </w:r>
      <w:r>
        <w:rPr>
          <w:rFonts w:ascii="Sylfaen" w:hAnsi="Sylfaen" w:cs="Sylfaen"/>
          <w:sz w:val="24"/>
          <w:szCs w:val="24"/>
        </w:rPr>
        <w:t>.</w:t>
      </w:r>
    </w:p>
    <w:p w14:paraId="5FB869F1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</w:p>
    <w:p w14:paraId="40C51CC4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</w:t>
      </w:r>
      <w:r>
        <w:rPr>
          <w:rFonts w:ascii="Sylfaen" w:hAnsi="Sylfaen" w:cs="Sylfaen"/>
          <w:b/>
          <w:bCs/>
          <w:sz w:val="24"/>
          <w:szCs w:val="24"/>
        </w:rPr>
        <w:t>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14</w:t>
      </w:r>
    </w:p>
    <w:p w14:paraId="64ED595A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0089BCD9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აქტებია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>.</w:t>
      </w:r>
    </w:p>
    <w:p w14:paraId="3F1E7A91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27.06.97)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კონსტიტუციით</w:t>
      </w:r>
      <w:r>
        <w:rPr>
          <w:rFonts w:ascii="Sylfaen" w:hAnsi="Sylfaen" w:cs="Sylfaen"/>
          <w:sz w:val="24"/>
          <w:szCs w:val="24"/>
        </w:rPr>
        <w:t>,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>.</w:t>
      </w:r>
    </w:p>
    <w:p w14:paraId="0F50ED30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</w:p>
    <w:p w14:paraId="2EA80795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i/>
          <w:iCs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14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 xml:space="preserve">1 </w:t>
      </w:r>
      <w:r>
        <w:rPr>
          <w:rFonts w:ascii="Sylfaen" w:hAnsi="Sylfaen" w:cs="Sylfaen"/>
          <w:b/>
          <w:bCs/>
          <w:i/>
          <w:iCs/>
        </w:rPr>
        <w:t>ამოღებულია</w:t>
      </w:r>
      <w:r>
        <w:rPr>
          <w:rFonts w:ascii="Sylfaen" w:hAnsi="Sylfaen" w:cs="Sylfaen"/>
          <w:b/>
          <w:bCs/>
          <w:i/>
          <w:iCs/>
        </w:rPr>
        <w:t xml:space="preserve">  </w:t>
      </w:r>
      <w:r>
        <w:rPr>
          <w:rFonts w:ascii="Sylfaen" w:hAnsi="Sylfaen" w:cs="Sylfaen"/>
        </w:rPr>
        <w:t>(29.06.2007 N5164)</w:t>
      </w:r>
    </w:p>
    <w:p w14:paraId="7F379AFE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</w:p>
    <w:p w14:paraId="13420780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15</w:t>
      </w:r>
    </w:p>
    <w:p w14:paraId="67266B7A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47F60714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პალატის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პალატის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>.</w:t>
      </w:r>
    </w:p>
    <w:p w14:paraId="447A695A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პალატის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გამოიცე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>,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პალატის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>. (27.06.97)</w:t>
      </w:r>
    </w:p>
    <w:p w14:paraId="2728686E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</w:p>
    <w:p w14:paraId="543B096B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15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 xml:space="preserve">1 </w:t>
      </w:r>
    </w:p>
    <w:p w14:paraId="77E53651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2F61C992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ენერგეტიკისა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წყალმომარაგების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მარეგულირებელი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</w:t>
      </w:r>
      <w:r>
        <w:rPr>
          <w:rFonts w:ascii="Sylfaen" w:hAnsi="Sylfaen" w:cs="Sylfaen"/>
          <w:sz w:val="24"/>
          <w:szCs w:val="24"/>
        </w:rPr>
        <w:t>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(20.11.2007 N5469)</w:t>
      </w:r>
    </w:p>
    <w:p w14:paraId="557EC187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ელექტროენერგეტიკისა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ბუნებრივი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</w:t>
      </w:r>
      <w:r>
        <w:rPr>
          <w:rFonts w:ascii="Sylfaen" w:hAnsi="Sylfaen" w:cs="Sylfaen"/>
          <w:sz w:val="24"/>
          <w:szCs w:val="24"/>
        </w:rPr>
        <w:t>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>. (30.04.99)</w:t>
      </w:r>
    </w:p>
    <w:p w14:paraId="7AD32990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</w:p>
    <w:p w14:paraId="11EE6B22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15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2</w:t>
      </w:r>
    </w:p>
    <w:p w14:paraId="0290A789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0277DE62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ბუღალტრული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აღრიცხვის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>.</w:t>
      </w:r>
    </w:p>
    <w:p w14:paraId="4B9AFE24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ბუღალტრული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აღრიცხვის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"</w:t>
      </w:r>
      <w:r>
        <w:rPr>
          <w:rFonts w:ascii="Sylfaen" w:hAnsi="Sylfaen" w:cs="Sylfaen"/>
          <w:sz w:val="24"/>
          <w:szCs w:val="24"/>
        </w:rPr>
        <w:t>ბუღალტრული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აღრიცხვისა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"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>. (05.02.99)</w:t>
      </w:r>
    </w:p>
    <w:p w14:paraId="14147FD2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</w:p>
    <w:p w14:paraId="717857D4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15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3</w:t>
      </w:r>
    </w:p>
    <w:p w14:paraId="30CE573A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76F5259B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აუდიტორული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აუდიტორული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კოლეგიის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>.</w:t>
      </w:r>
    </w:p>
    <w:p w14:paraId="35B0ADD6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აუდიტორული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კოლეგიის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"</w:t>
      </w:r>
      <w:r>
        <w:rPr>
          <w:rFonts w:ascii="Sylfaen" w:hAnsi="Sylfaen" w:cs="Sylfaen"/>
          <w:sz w:val="24"/>
          <w:szCs w:val="24"/>
        </w:rPr>
        <w:t>აუდიტორული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"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</w:t>
      </w:r>
      <w:r>
        <w:rPr>
          <w:rFonts w:ascii="Sylfaen" w:hAnsi="Sylfaen" w:cs="Sylfaen"/>
          <w:sz w:val="24"/>
          <w:szCs w:val="24"/>
        </w:rPr>
        <w:t>ებში</w:t>
      </w:r>
      <w:r>
        <w:rPr>
          <w:rFonts w:ascii="Sylfaen" w:hAnsi="Sylfaen" w:cs="Sylfaen"/>
          <w:sz w:val="24"/>
          <w:szCs w:val="24"/>
        </w:rPr>
        <w:t>. (30.04.99)</w:t>
      </w:r>
    </w:p>
    <w:p w14:paraId="5609AE67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</w:p>
    <w:p w14:paraId="4C748015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15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4</w:t>
      </w:r>
    </w:p>
    <w:p w14:paraId="2C62773A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5884BE7E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ცენტრალური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შეეხება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პერსონალურ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პარტიებისა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ბლოკების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საკითხებს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>.</w:t>
      </w:r>
    </w:p>
    <w:p w14:paraId="778CBA1E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ცენტრალური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4"/>
          <w:szCs w:val="24"/>
        </w:rPr>
        <w:t>(24.06.2004 N 213)</w:t>
      </w:r>
      <w:r>
        <w:rPr>
          <w:rFonts w:ascii="Sylfaen" w:hAnsi="Sylfaen" w:cs="Sylfaen"/>
          <w:sz w:val="24"/>
          <w:szCs w:val="24"/>
        </w:rPr>
        <w:tab/>
      </w:r>
    </w:p>
    <w:p w14:paraId="6CCD02A3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</w:p>
    <w:p w14:paraId="0FEB1D3B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</w:t>
      </w:r>
      <w:r>
        <w:rPr>
          <w:rFonts w:ascii="Sylfaen" w:hAnsi="Sylfaen" w:cs="Sylfaen"/>
          <w:b/>
          <w:bCs/>
          <w:sz w:val="24"/>
          <w:szCs w:val="24"/>
        </w:rPr>
        <w:t>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15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5</w:t>
      </w:r>
    </w:p>
    <w:p w14:paraId="49CD1735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5C001DA0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კავშირგაბმულობისა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ფოსტის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მარეგულირებელი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>.</w:t>
      </w:r>
    </w:p>
    <w:p w14:paraId="0B7D6702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"</w:t>
      </w:r>
      <w:r>
        <w:rPr>
          <w:rFonts w:ascii="Sylfaen" w:hAnsi="Sylfaen" w:cs="Sylfaen"/>
          <w:sz w:val="24"/>
          <w:szCs w:val="24"/>
        </w:rPr>
        <w:t>კავშირგაბმუ</w:t>
      </w:r>
      <w:r>
        <w:rPr>
          <w:rFonts w:ascii="Sylfaen" w:hAnsi="Sylfaen" w:cs="Sylfaen"/>
          <w:sz w:val="24"/>
          <w:szCs w:val="24"/>
        </w:rPr>
        <w:t>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ფოსტის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"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>. (23.07.99)</w:t>
      </w:r>
    </w:p>
    <w:p w14:paraId="64E57012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</w:p>
    <w:p w14:paraId="51095328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i/>
          <w:i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15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6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   </w:t>
      </w:r>
      <w:r>
        <w:rPr>
          <w:rFonts w:ascii="Sylfaen" w:hAnsi="Sylfaen" w:cs="Sylfaen"/>
          <w:i/>
          <w:iCs/>
          <w:sz w:val="24"/>
          <w:szCs w:val="24"/>
        </w:rPr>
        <w:t>(03.06.2005 N1553)</w:t>
      </w:r>
    </w:p>
    <w:p w14:paraId="6DC7FF98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hAnsi="Sylfaen" w:cs="Sylfaen"/>
          <w:sz w:val="24"/>
          <w:szCs w:val="24"/>
        </w:rPr>
      </w:pPr>
    </w:p>
    <w:p w14:paraId="2CA550CC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საქვეუწყებო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თავ</w:t>
      </w:r>
      <w:r>
        <w:rPr>
          <w:rFonts w:ascii="Sylfaen" w:hAnsi="Sylfaen" w:cs="Sylfaen"/>
          <w:sz w:val="24"/>
          <w:szCs w:val="24"/>
        </w:rPr>
        <w:t>ისუფალი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ვაჭრობისა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ვაჭრობისა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5D196F36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თავისუფალი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ვაჭრობისა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</w:t>
      </w:r>
      <w:r>
        <w:rPr>
          <w:rFonts w:ascii="Sylfaen" w:hAnsi="Sylfaen" w:cs="Sylfaen"/>
          <w:sz w:val="24"/>
          <w:szCs w:val="24"/>
        </w:rPr>
        <w:t>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თავისუფალი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ვაჭრობისა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>.</w:t>
      </w:r>
    </w:p>
    <w:p w14:paraId="33CC40F0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</w:p>
    <w:p w14:paraId="3DE3F441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position w:val="6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15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7</w:t>
      </w:r>
      <w:r>
        <w:rPr>
          <w:rFonts w:ascii="Sylfaen" w:hAnsi="Sylfaen" w:cs="Sylfaen"/>
          <w:i/>
          <w:iCs/>
        </w:rPr>
        <w:t>(5.06.2007 N4860)</w:t>
      </w:r>
    </w:p>
    <w:p w14:paraId="6D1E3CE0" w14:textId="77777777" w:rsidR="00000000" w:rsidRDefault="00C327BC">
      <w:pPr>
        <w:tabs>
          <w:tab w:val="left" w:pos="20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ენერგეტიკის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საქვეუწყებო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ნა</w:t>
      </w:r>
      <w:r>
        <w:rPr>
          <w:rFonts w:ascii="Sylfaen" w:hAnsi="Sylfaen" w:cs="Sylfaen"/>
          <w:sz w:val="24"/>
          <w:szCs w:val="24"/>
        </w:rPr>
        <w:t>ვთობისა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>.</w:t>
      </w:r>
    </w:p>
    <w:p w14:paraId="3C12405B" w14:textId="77777777" w:rsidR="00000000" w:rsidRDefault="00C327BC">
      <w:pPr>
        <w:tabs>
          <w:tab w:val="left" w:pos="20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ნავთობისა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საშიში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>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კანონებითა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>.</w:t>
      </w:r>
    </w:p>
    <w:p w14:paraId="233BBAF4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ind w:firstLine="720"/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15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8</w:t>
      </w:r>
    </w:p>
    <w:p w14:paraId="457FD897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>.</w:t>
      </w:r>
    </w:p>
    <w:p w14:paraId="54A4EA4D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გამოიცეს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>. (30.03.2001 N833)</w:t>
      </w:r>
    </w:p>
    <w:p w14:paraId="55BD76D2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</w:rPr>
      </w:pPr>
    </w:p>
    <w:p w14:paraId="608430E0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i/>
          <w:iCs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15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 xml:space="preserve">9 </w:t>
      </w:r>
      <w:r>
        <w:rPr>
          <w:rFonts w:ascii="Sylfaen" w:hAnsi="Sylfaen" w:cs="Sylfaen"/>
          <w:b/>
          <w:bCs/>
          <w:i/>
          <w:iCs/>
        </w:rPr>
        <w:t>ამოღებულია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</w:rPr>
        <w:t>(29.06.200</w:t>
      </w:r>
      <w:r>
        <w:rPr>
          <w:rFonts w:ascii="Sylfaen" w:hAnsi="Sylfaen" w:cs="Sylfaen"/>
        </w:rPr>
        <w:t>7 N5164)</w:t>
      </w:r>
    </w:p>
    <w:p w14:paraId="4A53F25E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</w:p>
    <w:p w14:paraId="1185D6B2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40"/>
        <w:jc w:val="center"/>
        <w:rPr>
          <w:rFonts w:ascii="Sylfaen" w:hAnsi="Sylfaen" w:cs="Sylfaen"/>
          <w:b/>
          <w:bCs/>
          <w:position w:val="6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15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10</w:t>
      </w:r>
    </w:p>
    <w:p w14:paraId="568A1645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40"/>
        <w:jc w:val="center"/>
        <w:rPr>
          <w:rFonts w:ascii="Sylfaen" w:hAnsi="Sylfaen" w:cs="Sylfaen"/>
          <w:sz w:val="24"/>
          <w:szCs w:val="24"/>
        </w:rPr>
      </w:pPr>
    </w:p>
    <w:p w14:paraId="0A854A55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მონიტორინგის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>.</w:t>
      </w:r>
    </w:p>
    <w:p w14:paraId="36815C9F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i/>
          <w:iCs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b/>
          <w:bCs/>
          <w:i/>
          <w:iCs/>
        </w:rPr>
        <w:t>ამოღებულია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</w:rPr>
        <w:t>(29.06.2007 N5164)</w:t>
      </w:r>
    </w:p>
    <w:p w14:paraId="1BCB0D04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  <w:sz w:val="24"/>
          <w:szCs w:val="24"/>
        </w:rPr>
      </w:pPr>
    </w:p>
    <w:p w14:paraId="57BF1058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center"/>
        <w:rPr>
          <w:rFonts w:ascii="Sylfaen" w:hAnsi="Sylfaen" w:cs="Sylfaen"/>
          <w:b/>
          <w:bCs/>
          <w:position w:val="6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ab/>
      </w:r>
      <w:r>
        <w:rPr>
          <w:rFonts w:ascii="Sylfaen" w:hAnsi="Sylfaen" w:cs="Sylfaen"/>
          <w:b/>
          <w:bCs/>
          <w:sz w:val="24"/>
          <w:szCs w:val="24"/>
        </w:rPr>
        <w:tab/>
      </w:r>
      <w:r>
        <w:rPr>
          <w:rFonts w:ascii="Sylfaen" w:hAnsi="Sylfaen" w:cs="Sylfaen"/>
          <w:b/>
          <w:bCs/>
          <w:sz w:val="24"/>
          <w:szCs w:val="24"/>
        </w:rPr>
        <w:tab/>
        <w:t xml:space="preserve">  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15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 xml:space="preserve">11 </w:t>
      </w:r>
      <w:r>
        <w:rPr>
          <w:rFonts w:ascii="Sylfaen" w:hAnsi="Sylfaen" w:cs="Sylfaen"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ამოღებულია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i/>
          <w:iCs/>
        </w:rPr>
        <w:t>(30.03.2007 N4601)</w:t>
      </w:r>
    </w:p>
    <w:p w14:paraId="57E2DB28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  <w:sz w:val="24"/>
          <w:szCs w:val="24"/>
        </w:rPr>
      </w:pPr>
    </w:p>
    <w:p w14:paraId="34FE698B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center"/>
        <w:rPr>
          <w:rFonts w:ascii="Sylfaen" w:hAnsi="Sylfaen" w:cs="Sylfaen"/>
          <w:i/>
          <w:i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 15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12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i/>
          <w:iCs/>
          <w:sz w:val="24"/>
          <w:szCs w:val="24"/>
        </w:rPr>
        <w:t>(11.11.2004 N572)</w:t>
      </w:r>
    </w:p>
    <w:p w14:paraId="1F23D56F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center"/>
        <w:rPr>
          <w:rFonts w:ascii="Sylfaen" w:hAnsi="Sylfaen" w:cs="Sylfaen"/>
          <w:i/>
          <w:iCs/>
          <w:sz w:val="24"/>
          <w:szCs w:val="24"/>
        </w:rPr>
      </w:pPr>
    </w:p>
    <w:p w14:paraId="3CBFD84B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მიიღება</w:t>
      </w:r>
      <w:r>
        <w:rPr>
          <w:rFonts w:ascii="Sylfaen" w:hAnsi="Sylfaen" w:cs="Sylfaen"/>
          <w:sz w:val="24"/>
          <w:szCs w:val="24"/>
        </w:rPr>
        <w:t xml:space="preserve">  „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კანონებისა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მოწესრიგებაც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ბრძანებულ</w:t>
      </w:r>
      <w:r>
        <w:rPr>
          <w:rFonts w:ascii="Sylfaen" w:hAnsi="Sylfaen" w:cs="Sylfaen"/>
          <w:sz w:val="24"/>
          <w:szCs w:val="24"/>
        </w:rPr>
        <w:t>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26D98E56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24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2.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>.</w:t>
      </w:r>
    </w:p>
    <w:p w14:paraId="033651F6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>3.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სამთავრობო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დაწესებულებებთან</w:t>
      </w:r>
      <w:r>
        <w:rPr>
          <w:rFonts w:ascii="Sylfaen" w:hAnsi="Sylfaen" w:cs="Sylfaen"/>
          <w:sz w:val="24"/>
          <w:szCs w:val="24"/>
        </w:rPr>
        <w:t xml:space="preserve">, 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ორგანიზაციებთან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ერთად</w:t>
      </w:r>
      <w:r>
        <w:rPr>
          <w:rFonts w:ascii="Sylfaen" w:hAnsi="Sylfaen" w:cs="Sylfaen"/>
          <w:sz w:val="24"/>
          <w:szCs w:val="24"/>
        </w:rPr>
        <w:t xml:space="preserve">.  </w:t>
      </w:r>
      <w:r>
        <w:rPr>
          <w:rFonts w:ascii="Sylfaen" w:hAnsi="Sylfaen" w:cs="Sylfaen"/>
          <w:sz w:val="24"/>
          <w:szCs w:val="24"/>
        </w:rPr>
        <w:t>ერთობლივი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გამოცემის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გამოქვეყნებისა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თანახმად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ბრძანებულებით</w:t>
      </w:r>
      <w:r>
        <w:rPr>
          <w:rFonts w:ascii="Sylfaen" w:hAnsi="Sylfaen" w:cs="Sylfaen"/>
          <w:sz w:val="24"/>
          <w:szCs w:val="24"/>
        </w:rPr>
        <w:t>.</w:t>
      </w:r>
    </w:p>
    <w:p w14:paraId="55F3003D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  <w:sz w:val="24"/>
          <w:szCs w:val="24"/>
        </w:rPr>
      </w:pPr>
    </w:p>
    <w:p w14:paraId="665D1501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i/>
          <w:i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15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13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i/>
          <w:iCs/>
          <w:sz w:val="24"/>
          <w:szCs w:val="24"/>
        </w:rPr>
        <w:t>(8.07.2005 N 1893)</w:t>
      </w:r>
    </w:p>
    <w:p w14:paraId="1BFBA6F9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i/>
          <w:iCs/>
          <w:sz w:val="24"/>
          <w:szCs w:val="24"/>
        </w:rPr>
      </w:pPr>
    </w:p>
    <w:p w14:paraId="20416F9B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position w:val="6"/>
          <w:sz w:val="24"/>
          <w:szCs w:val="24"/>
        </w:rPr>
        <w:t xml:space="preserve">1.  </w:t>
      </w:r>
      <w:r>
        <w:rPr>
          <w:rFonts w:ascii="Sylfaen" w:hAnsi="Sylfaen" w:cs="Sylfaen"/>
          <w:position w:val="6"/>
          <w:sz w:val="24"/>
          <w:szCs w:val="24"/>
        </w:rPr>
        <w:t>საქართველოს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position w:val="6"/>
          <w:sz w:val="24"/>
          <w:szCs w:val="24"/>
        </w:rPr>
        <w:t>საგარეო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position w:val="6"/>
          <w:sz w:val="24"/>
          <w:szCs w:val="24"/>
        </w:rPr>
        <w:t>დაზვერვის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position w:val="6"/>
          <w:sz w:val="24"/>
          <w:szCs w:val="24"/>
        </w:rPr>
        <w:t>სპეციალური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position w:val="6"/>
          <w:sz w:val="24"/>
          <w:szCs w:val="24"/>
        </w:rPr>
        <w:t>სამსახურის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position w:val="6"/>
          <w:sz w:val="24"/>
          <w:szCs w:val="24"/>
        </w:rPr>
        <w:t>ნორმატიული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position w:val="6"/>
          <w:sz w:val="24"/>
          <w:szCs w:val="24"/>
        </w:rPr>
        <w:t>აქტია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position w:val="6"/>
          <w:sz w:val="24"/>
          <w:szCs w:val="24"/>
        </w:rPr>
        <w:t>საქართველოს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position w:val="6"/>
          <w:sz w:val="24"/>
          <w:szCs w:val="24"/>
        </w:rPr>
        <w:t>საგარეო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position w:val="6"/>
          <w:sz w:val="24"/>
          <w:szCs w:val="24"/>
        </w:rPr>
        <w:t>დაზვერვის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position w:val="6"/>
          <w:sz w:val="24"/>
          <w:szCs w:val="24"/>
        </w:rPr>
        <w:t>სპეციალური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position w:val="6"/>
          <w:sz w:val="24"/>
          <w:szCs w:val="24"/>
        </w:rPr>
        <w:t>სამსახურის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position w:val="6"/>
          <w:sz w:val="24"/>
          <w:szCs w:val="24"/>
        </w:rPr>
        <w:t>უფროსის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position w:val="6"/>
          <w:sz w:val="24"/>
          <w:szCs w:val="24"/>
        </w:rPr>
        <w:t>ბრძანება</w:t>
      </w:r>
      <w:r>
        <w:rPr>
          <w:rFonts w:ascii="Sylfaen" w:hAnsi="Sylfaen" w:cs="Sylfaen"/>
          <w:position w:val="6"/>
          <w:sz w:val="24"/>
          <w:szCs w:val="24"/>
        </w:rPr>
        <w:t xml:space="preserve">, </w:t>
      </w:r>
      <w:r>
        <w:rPr>
          <w:rFonts w:ascii="Sylfaen" w:hAnsi="Sylfaen" w:cs="Sylfaen"/>
          <w:position w:val="6"/>
          <w:sz w:val="24"/>
          <w:szCs w:val="24"/>
        </w:rPr>
        <w:t>რომ</w:t>
      </w:r>
      <w:r>
        <w:rPr>
          <w:rFonts w:ascii="Sylfaen" w:hAnsi="Sylfaen" w:cs="Sylfaen"/>
          <w:position w:val="6"/>
          <w:sz w:val="24"/>
          <w:szCs w:val="24"/>
        </w:rPr>
        <w:t>ელიც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position w:val="6"/>
          <w:sz w:val="24"/>
          <w:szCs w:val="24"/>
        </w:rPr>
        <w:t>მიიღება</w:t>
      </w:r>
      <w:r>
        <w:rPr>
          <w:rFonts w:ascii="Sylfaen" w:hAnsi="Sylfaen" w:cs="Sylfaen"/>
          <w:position w:val="6"/>
          <w:sz w:val="24"/>
          <w:szCs w:val="24"/>
        </w:rPr>
        <w:t xml:space="preserve"> „</w:t>
      </w:r>
      <w:r>
        <w:rPr>
          <w:rFonts w:ascii="Sylfaen" w:hAnsi="Sylfaen" w:cs="Sylfaen"/>
          <w:position w:val="6"/>
          <w:sz w:val="24"/>
          <w:szCs w:val="24"/>
        </w:rPr>
        <w:t>სადაზვერვო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position w:val="6"/>
          <w:sz w:val="24"/>
          <w:szCs w:val="24"/>
        </w:rPr>
        <w:t>საქმიანობის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position w:val="6"/>
          <w:sz w:val="24"/>
          <w:szCs w:val="24"/>
        </w:rPr>
        <w:t>შესახებ</w:t>
      </w:r>
      <w:r>
        <w:rPr>
          <w:rFonts w:ascii="Sylfaen" w:hAnsi="Sylfaen" w:cs="Sylfaen"/>
          <w:position w:val="6"/>
          <w:sz w:val="24"/>
          <w:szCs w:val="24"/>
        </w:rPr>
        <w:t xml:space="preserve">“ </w:t>
      </w:r>
      <w:r>
        <w:rPr>
          <w:rFonts w:ascii="Sylfaen" w:hAnsi="Sylfaen" w:cs="Sylfaen"/>
          <w:position w:val="6"/>
          <w:sz w:val="24"/>
          <w:szCs w:val="24"/>
        </w:rPr>
        <w:t>საქართველოს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position w:val="6"/>
          <w:sz w:val="24"/>
          <w:szCs w:val="24"/>
        </w:rPr>
        <w:t>კანონის</w:t>
      </w:r>
      <w:r>
        <w:rPr>
          <w:rFonts w:ascii="Sylfaen" w:hAnsi="Sylfaen" w:cs="Sylfaen"/>
          <w:position w:val="6"/>
          <w:sz w:val="24"/>
          <w:szCs w:val="24"/>
        </w:rPr>
        <w:t xml:space="preserve">, </w:t>
      </w:r>
      <w:r>
        <w:rPr>
          <w:rFonts w:ascii="Sylfaen" w:hAnsi="Sylfaen" w:cs="Sylfaen"/>
          <w:position w:val="6"/>
          <w:sz w:val="24"/>
          <w:szCs w:val="24"/>
        </w:rPr>
        <w:t>საქართველოს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position w:val="6"/>
          <w:sz w:val="24"/>
          <w:szCs w:val="24"/>
        </w:rPr>
        <w:t>სხვა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position w:val="6"/>
          <w:sz w:val="24"/>
          <w:szCs w:val="24"/>
        </w:rPr>
        <w:t>კანონებისა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position w:val="6"/>
          <w:sz w:val="24"/>
          <w:szCs w:val="24"/>
        </w:rPr>
        <w:t>და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position w:val="6"/>
          <w:sz w:val="24"/>
          <w:szCs w:val="24"/>
        </w:rPr>
        <w:t>საქართველოს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position w:val="6"/>
          <w:sz w:val="24"/>
          <w:szCs w:val="24"/>
        </w:rPr>
        <w:t>პრეზიდენტის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position w:val="6"/>
          <w:sz w:val="24"/>
          <w:szCs w:val="24"/>
        </w:rPr>
        <w:t>სამართლებრივი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position w:val="6"/>
          <w:sz w:val="24"/>
          <w:szCs w:val="24"/>
        </w:rPr>
        <w:t>აქტებით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position w:val="6"/>
          <w:sz w:val="24"/>
          <w:szCs w:val="24"/>
        </w:rPr>
        <w:t>გათვალისწინებულ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position w:val="6"/>
          <w:sz w:val="24"/>
          <w:szCs w:val="24"/>
        </w:rPr>
        <w:t>შემთხვევებსა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position w:val="6"/>
          <w:sz w:val="24"/>
          <w:szCs w:val="24"/>
        </w:rPr>
        <w:t>და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position w:val="6"/>
          <w:sz w:val="24"/>
          <w:szCs w:val="24"/>
        </w:rPr>
        <w:t>ფარგლებში</w:t>
      </w:r>
      <w:r>
        <w:rPr>
          <w:rFonts w:ascii="Sylfaen" w:hAnsi="Sylfaen" w:cs="Sylfaen"/>
          <w:position w:val="6"/>
          <w:sz w:val="24"/>
          <w:szCs w:val="24"/>
        </w:rPr>
        <w:t xml:space="preserve">. </w:t>
      </w:r>
      <w:r>
        <w:rPr>
          <w:rFonts w:ascii="Sylfaen" w:hAnsi="Sylfaen" w:cs="Sylfaen"/>
          <w:position w:val="6"/>
          <w:sz w:val="24"/>
          <w:szCs w:val="24"/>
        </w:rPr>
        <w:t>ბრძანებით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position w:val="6"/>
          <w:sz w:val="24"/>
          <w:szCs w:val="24"/>
        </w:rPr>
        <w:t>არ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position w:val="6"/>
          <w:sz w:val="24"/>
          <w:szCs w:val="24"/>
        </w:rPr>
        <w:t>შეიძლება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position w:val="6"/>
          <w:sz w:val="24"/>
          <w:szCs w:val="24"/>
        </w:rPr>
        <w:t>გადაწყდეს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position w:val="6"/>
          <w:sz w:val="24"/>
          <w:szCs w:val="24"/>
        </w:rPr>
        <w:t>საკითხი</w:t>
      </w:r>
      <w:r>
        <w:rPr>
          <w:rFonts w:ascii="Sylfaen" w:hAnsi="Sylfaen" w:cs="Sylfaen"/>
          <w:position w:val="6"/>
          <w:sz w:val="24"/>
          <w:szCs w:val="24"/>
        </w:rPr>
        <w:t xml:space="preserve">, </w:t>
      </w:r>
      <w:r>
        <w:rPr>
          <w:rFonts w:ascii="Sylfaen" w:hAnsi="Sylfaen" w:cs="Sylfaen"/>
          <w:position w:val="6"/>
          <w:sz w:val="24"/>
          <w:szCs w:val="24"/>
        </w:rPr>
        <w:t>რომლის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position w:val="6"/>
          <w:sz w:val="24"/>
          <w:szCs w:val="24"/>
        </w:rPr>
        <w:t>მოწესრიგებაც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position w:val="6"/>
          <w:sz w:val="24"/>
          <w:szCs w:val="24"/>
        </w:rPr>
        <w:t>საქართვე</w:t>
      </w:r>
      <w:r>
        <w:rPr>
          <w:rFonts w:ascii="Sylfaen" w:hAnsi="Sylfaen" w:cs="Sylfaen"/>
          <w:position w:val="6"/>
          <w:sz w:val="24"/>
          <w:szCs w:val="24"/>
        </w:rPr>
        <w:t>ლოს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position w:val="6"/>
          <w:sz w:val="24"/>
          <w:szCs w:val="24"/>
        </w:rPr>
        <w:t>საკანონმდებლო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position w:val="6"/>
          <w:sz w:val="24"/>
          <w:szCs w:val="24"/>
        </w:rPr>
        <w:t>აქტით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position w:val="6"/>
          <w:sz w:val="24"/>
          <w:szCs w:val="24"/>
        </w:rPr>
        <w:t>ან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position w:val="6"/>
          <w:sz w:val="24"/>
          <w:szCs w:val="24"/>
        </w:rPr>
        <w:t>საქართველოს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position w:val="6"/>
          <w:sz w:val="24"/>
          <w:szCs w:val="24"/>
        </w:rPr>
        <w:t>პრეზიდენტის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position w:val="6"/>
          <w:sz w:val="24"/>
          <w:szCs w:val="24"/>
        </w:rPr>
        <w:t>ბრძანებულებით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position w:val="6"/>
          <w:sz w:val="24"/>
          <w:szCs w:val="24"/>
        </w:rPr>
        <w:t>არის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position w:val="6"/>
          <w:sz w:val="24"/>
          <w:szCs w:val="24"/>
        </w:rPr>
        <w:t>გათვალისწინებული</w:t>
      </w:r>
      <w:r>
        <w:rPr>
          <w:rFonts w:ascii="Sylfaen" w:hAnsi="Sylfaen" w:cs="Sylfaen"/>
          <w:position w:val="6"/>
          <w:sz w:val="24"/>
          <w:szCs w:val="24"/>
        </w:rPr>
        <w:t>.</w:t>
      </w:r>
    </w:p>
    <w:p w14:paraId="09635C49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საგარეო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დაზვერვის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>.</w:t>
      </w:r>
    </w:p>
    <w:p w14:paraId="43D8213B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3.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საგარეო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დაზვერვის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სამთავრობო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ერ</w:t>
      </w:r>
      <w:r>
        <w:rPr>
          <w:rFonts w:ascii="Sylfaen" w:hAnsi="Sylfaen" w:cs="Sylfaen"/>
          <w:sz w:val="24"/>
          <w:szCs w:val="24"/>
        </w:rPr>
        <w:t>თობლივი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გამოცემის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გამოქვეყნებისა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თანახმად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ბრძანებულებით</w:t>
      </w:r>
      <w:r>
        <w:rPr>
          <w:rFonts w:ascii="Sylfaen" w:hAnsi="Sylfaen" w:cs="Sylfaen"/>
          <w:sz w:val="24"/>
          <w:szCs w:val="24"/>
        </w:rPr>
        <w:t>.</w:t>
      </w:r>
    </w:p>
    <w:p w14:paraId="557F9D90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</w:p>
    <w:p w14:paraId="1BCC81F2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i/>
          <w:i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15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14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i/>
          <w:iCs/>
          <w:sz w:val="24"/>
          <w:szCs w:val="24"/>
        </w:rPr>
        <w:t>(11.04.2006 N 2834)</w:t>
      </w:r>
    </w:p>
    <w:p w14:paraId="0FA1D238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i/>
          <w:iCs/>
          <w:sz w:val="24"/>
          <w:szCs w:val="24"/>
        </w:rPr>
      </w:pPr>
    </w:p>
    <w:p w14:paraId="4E0A75C0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>.</w:t>
      </w:r>
    </w:p>
    <w:p w14:paraId="02542490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პროდუქციისა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>.</w:t>
      </w:r>
    </w:p>
    <w:p w14:paraId="710B6BAC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</w:p>
    <w:p w14:paraId="5E2E8AA3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i/>
          <w:i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15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15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4"/>
          <w:szCs w:val="24"/>
        </w:rPr>
        <w:t>(28.04.2006 N2947)</w:t>
      </w:r>
    </w:p>
    <w:p w14:paraId="3A898860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position w:val="6"/>
          <w:sz w:val="24"/>
          <w:szCs w:val="24"/>
        </w:rPr>
      </w:pPr>
    </w:p>
    <w:p w14:paraId="494199B3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სტანდარტების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მეტროლოგიის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</w:t>
      </w:r>
      <w:r>
        <w:rPr>
          <w:rFonts w:ascii="Sylfaen" w:hAnsi="Sylfaen" w:cs="Sylfaen"/>
          <w:sz w:val="24"/>
          <w:szCs w:val="24"/>
        </w:rPr>
        <w:t>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მეტროლოგიის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>.</w:t>
      </w:r>
    </w:p>
    <w:p w14:paraId="74B24529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სტანდარტების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მეტროლოგიის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ამოიცეს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სტანდარტიზაციის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>.</w:t>
      </w:r>
    </w:p>
    <w:p w14:paraId="76142DA1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</w:p>
    <w:p w14:paraId="7F275D84" w14:textId="77777777" w:rsidR="00000000" w:rsidRDefault="00C327BC">
      <w:pPr>
        <w:ind w:firstLine="720"/>
        <w:jc w:val="center"/>
        <w:rPr>
          <w:rFonts w:ascii="Sylfaen" w:hAnsi="Sylfaen" w:cs="Sylfaen"/>
          <w:i/>
          <w:iCs/>
        </w:rPr>
      </w:pPr>
      <w:r>
        <w:rPr>
          <w:rFonts w:ascii="Sylfaen" w:hAnsi="Sylfaen" w:cs="Sylfaen"/>
          <w:b/>
          <w:bCs/>
          <w:sz w:val="24"/>
          <w:szCs w:val="24"/>
        </w:rPr>
        <w:t>მუ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ხლი</w:t>
      </w:r>
      <w:r>
        <w:rPr>
          <w:rFonts w:ascii="Sylfaen" w:hAnsi="Sylfaen" w:cs="Sylfaen"/>
          <w:b/>
          <w:bCs/>
          <w:sz w:val="24"/>
          <w:szCs w:val="24"/>
        </w:rPr>
        <w:t xml:space="preserve"> 15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16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</w:rPr>
        <w:t>(27.12.2006 N4139)</w:t>
      </w:r>
    </w:p>
    <w:p w14:paraId="243B7DAD" w14:textId="77777777" w:rsidR="00000000" w:rsidRDefault="00C327BC">
      <w:pPr>
        <w:ind w:firstLine="720"/>
        <w:jc w:val="both"/>
        <w:rPr>
          <w:rFonts w:ascii="Sylfaen" w:hAnsi="Sylfaen" w:cs="Sylfaen"/>
          <w:sz w:val="24"/>
          <w:szCs w:val="24"/>
        </w:rPr>
      </w:pPr>
    </w:p>
    <w:p w14:paraId="19511EE8" w14:textId="77777777" w:rsidR="00000000" w:rsidRDefault="00C327BC">
      <w:pPr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საქვეუწყებო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</w:t>
      </w:r>
      <w:r>
        <w:rPr>
          <w:rFonts w:ascii="Sylfaen" w:hAnsi="Sylfaen" w:cs="Sylfaen"/>
          <w:sz w:val="24"/>
          <w:szCs w:val="24"/>
        </w:rPr>
        <w:t>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სასაზღვრო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სასაზღვრო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>.</w:t>
      </w:r>
    </w:p>
    <w:p w14:paraId="581B6194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სასაზღვრო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სასაზღვრო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</w:t>
      </w:r>
      <w:r>
        <w:rPr>
          <w:rFonts w:ascii="Sylfaen" w:hAnsi="Sylfaen" w:cs="Sylfaen"/>
          <w:sz w:val="24"/>
          <w:szCs w:val="24"/>
        </w:rPr>
        <w:t>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>.</w:t>
      </w:r>
    </w:p>
    <w:p w14:paraId="2D7B468E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</w:p>
    <w:p w14:paraId="6D4E7C9E" w14:textId="77777777" w:rsidR="00000000" w:rsidRDefault="00C327BC">
      <w:pPr>
        <w:pStyle w:val="Normal0"/>
        <w:ind w:firstLine="720"/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15</w:t>
      </w:r>
      <w:r>
        <w:rPr>
          <w:rFonts w:ascii="Sylfaen" w:hAnsi="Sylfaen" w:cs="Sylfaen"/>
          <w:b/>
          <w:bCs/>
          <w:position w:val="6"/>
        </w:rPr>
        <w:t>17</w:t>
      </w:r>
      <w:r>
        <w:rPr>
          <w:rFonts w:ascii="Sylfaen" w:hAnsi="Sylfaen" w:cs="Sylfaen"/>
          <w:i/>
          <w:iCs/>
          <w:sz w:val="20"/>
          <w:szCs w:val="20"/>
        </w:rPr>
        <w:t>(30.03.2007 N4601)</w:t>
      </w:r>
    </w:p>
    <w:p w14:paraId="770F9ABA" w14:textId="77777777" w:rsidR="00000000" w:rsidRDefault="00C327BC">
      <w:pPr>
        <w:pStyle w:val="Normal0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ერთიანი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აქტია</w:t>
      </w:r>
      <w:r>
        <w:rPr>
          <w:rFonts w:ascii="Sylfaen" w:hAnsi="Sylfaen" w:cs="Sylfaen"/>
        </w:rPr>
        <w:t xml:space="preserve">   </w:t>
      </w:r>
      <w:r>
        <w:rPr>
          <w:rFonts w:ascii="Sylfaen" w:hAnsi="Sylfaen" w:cs="Sylfaen"/>
        </w:rPr>
        <w:t>ერთიანი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უფროსის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</w:t>
      </w:r>
      <w:r>
        <w:rPr>
          <w:rFonts w:ascii="Sylfaen" w:hAnsi="Sylfaen" w:cs="Sylfaen"/>
        </w:rPr>
        <w:t>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>.</w:t>
      </w:r>
    </w:p>
    <w:p w14:paraId="2CAFCFFA" w14:textId="77777777" w:rsidR="00000000" w:rsidRDefault="00C327BC">
      <w:pPr>
        <w:pStyle w:val="Normal0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ერთიანი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უფროსის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გამოიცეს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ტრანსპორტის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მართვისა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რეგულირების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>.</w:t>
      </w:r>
    </w:p>
    <w:p w14:paraId="6FCA6DC7" w14:textId="77777777" w:rsidR="00000000" w:rsidRDefault="00C327BC">
      <w:pPr>
        <w:pStyle w:val="Normal0"/>
        <w:ind w:firstLine="720"/>
        <w:jc w:val="both"/>
        <w:rPr>
          <w:rFonts w:ascii="Sylfaen" w:hAnsi="Sylfaen" w:cs="Sylfaen"/>
        </w:rPr>
      </w:pPr>
    </w:p>
    <w:p w14:paraId="43E261D4" w14:textId="77777777" w:rsidR="00000000" w:rsidRDefault="00C327BC">
      <w:pPr>
        <w:ind w:firstLine="720"/>
        <w:jc w:val="center"/>
        <w:rPr>
          <w:rFonts w:ascii="Sylfaen" w:hAnsi="Sylfaen" w:cs="Sylfaen"/>
          <w:b/>
          <w:bCs/>
          <w:position w:val="6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15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 xml:space="preserve">18 </w:t>
      </w:r>
      <w:r>
        <w:rPr>
          <w:rFonts w:ascii="Sylfaen" w:hAnsi="Sylfaen" w:cs="Sylfaen"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</w:rPr>
        <w:t>(27.03.2009 N 1138)</w:t>
      </w:r>
    </w:p>
    <w:p w14:paraId="5ECFE9A4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</w:p>
    <w:p w14:paraId="69431A6F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center"/>
        <w:rPr>
          <w:rFonts w:ascii="Sylfaen" w:hAnsi="Sylfaen" w:cs="Sylfaen"/>
          <w:i/>
          <w:iCs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15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19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</w:rPr>
        <w:t xml:space="preserve">(14.03.2008 N5923)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</w:rPr>
        <w:t xml:space="preserve">(24.09.2009 N 1686 </w:t>
      </w:r>
      <w:r>
        <w:rPr>
          <w:rFonts w:ascii="Sylfaen" w:hAnsi="Sylfaen" w:cs="Sylfaen"/>
          <w:i/>
          <w:iCs/>
        </w:rPr>
        <w:t>ამოქმედდეს</w:t>
      </w:r>
      <w:r>
        <w:rPr>
          <w:rFonts w:ascii="Sylfaen" w:hAnsi="Sylfaen" w:cs="Sylfaen"/>
          <w:i/>
          <w:iCs/>
        </w:rPr>
        <w:t xml:space="preserve"> 2009 </w:t>
      </w:r>
      <w:r>
        <w:rPr>
          <w:rFonts w:ascii="Sylfaen" w:hAnsi="Sylfaen" w:cs="Sylfaen"/>
          <w:i/>
          <w:iCs/>
        </w:rPr>
        <w:t>წლის</w:t>
      </w:r>
      <w:r>
        <w:rPr>
          <w:rFonts w:ascii="Sylfaen" w:hAnsi="Sylfaen" w:cs="Sylfaen"/>
          <w:i/>
          <w:iCs/>
        </w:rPr>
        <w:t xml:space="preserve"> 1 </w:t>
      </w:r>
      <w:r>
        <w:rPr>
          <w:rFonts w:ascii="Sylfaen" w:hAnsi="Sylfaen" w:cs="Sylfaen"/>
          <w:i/>
          <w:iCs/>
        </w:rPr>
        <w:t>დეკემბრიდან</w:t>
      </w:r>
      <w:r>
        <w:rPr>
          <w:rFonts w:ascii="Sylfaen" w:hAnsi="Sylfaen" w:cs="Sylfaen"/>
          <w:i/>
          <w:iCs/>
        </w:rPr>
        <w:t>)</w:t>
      </w:r>
    </w:p>
    <w:p w14:paraId="4E59F6B4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center"/>
        <w:rPr>
          <w:rFonts w:ascii="Sylfaen" w:hAnsi="Sylfaen" w:cs="Sylfaen"/>
          <w:sz w:val="24"/>
          <w:szCs w:val="24"/>
        </w:rPr>
      </w:pPr>
    </w:p>
    <w:p w14:paraId="6C5A442F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1.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</w:t>
      </w:r>
      <w:r>
        <w:rPr>
          <w:rFonts w:ascii="Sylfaen" w:hAnsi="Sylfaen" w:cs="Sylfaen"/>
          <w:sz w:val="24"/>
          <w:szCs w:val="24"/>
        </w:rPr>
        <w:t>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>.</w:t>
      </w:r>
    </w:p>
    <w:p w14:paraId="5DF6B562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2.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</w:p>
    <w:p w14:paraId="5C99699C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center"/>
        <w:rPr>
          <w:rFonts w:ascii="Sylfaen" w:hAnsi="Sylfaen" w:cs="Sylfaen"/>
          <w:b/>
          <w:bCs/>
          <w:sz w:val="24"/>
          <w:szCs w:val="24"/>
        </w:rPr>
      </w:pPr>
    </w:p>
    <w:p w14:paraId="04756CED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center"/>
        <w:rPr>
          <w:rFonts w:ascii="Sylfaen" w:hAnsi="Sylfaen" w:cs="Sylfaen"/>
          <w:i/>
          <w:iCs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16 </w:t>
      </w:r>
      <w:r>
        <w:rPr>
          <w:rFonts w:ascii="Sylfaen" w:hAnsi="Sylfaen" w:cs="Sylfaen"/>
          <w:i/>
          <w:iCs/>
        </w:rPr>
        <w:t>(20.11.2007 N5469)</w:t>
      </w:r>
    </w:p>
    <w:p w14:paraId="27E07F1D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center"/>
        <w:rPr>
          <w:rFonts w:ascii="Sylfaen" w:hAnsi="Sylfaen" w:cs="Sylfaen"/>
          <w:sz w:val="24"/>
          <w:szCs w:val="24"/>
        </w:rPr>
      </w:pPr>
    </w:p>
    <w:p w14:paraId="6A794C28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360"/>
          <w:tab w:val="left" w:pos="10080"/>
        </w:tabs>
        <w:ind w:right="72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</w:t>
      </w:r>
      <w:r>
        <w:rPr>
          <w:rFonts w:ascii="Sylfaen" w:hAnsi="Sylfaen" w:cs="Sylfaen"/>
          <w:sz w:val="24"/>
          <w:szCs w:val="24"/>
        </w:rPr>
        <w:t>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პალატის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ენერგეტიკისა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წყალმომარაგების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მარეგულირებელი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სტანდარტების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ტექ</w:t>
      </w:r>
      <w:r>
        <w:rPr>
          <w:rFonts w:ascii="Sylfaen" w:hAnsi="Sylfaen" w:cs="Sylfaen"/>
          <w:sz w:val="24"/>
          <w:szCs w:val="24"/>
        </w:rPr>
        <w:t>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მეტროლოგიის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შესასრულებლად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გამოიცა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არანორმატიულია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პალატის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ეხება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(27.03.2009 N 1138)</w:t>
      </w:r>
    </w:p>
    <w:p w14:paraId="4A6B8574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პალატისა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ენერგეტიკისა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წყალმომარაგების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მარეგულირებელი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>.</w:t>
      </w:r>
    </w:p>
    <w:p w14:paraId="19EB94B3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</w:p>
    <w:p w14:paraId="7DB45D88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17</w:t>
      </w:r>
    </w:p>
    <w:p w14:paraId="0B7527B1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28805964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4"/>
          <w:szCs w:val="24"/>
        </w:rPr>
        <w:t>(24.06.2004 N 213)</w:t>
      </w:r>
      <w:r>
        <w:rPr>
          <w:rFonts w:ascii="Sylfaen" w:hAnsi="Sylfaen" w:cs="Sylfaen"/>
          <w:sz w:val="24"/>
          <w:szCs w:val="24"/>
        </w:rPr>
        <w:tab/>
      </w:r>
    </w:p>
    <w:p w14:paraId="5EF20B9F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ბრძანებულებითა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მოწესრიგებაც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4"/>
          <w:szCs w:val="24"/>
        </w:rPr>
        <w:t>(24.06.2004 N 213)</w:t>
      </w:r>
      <w:r>
        <w:rPr>
          <w:rFonts w:ascii="Sylfaen" w:hAnsi="Sylfaen" w:cs="Sylfaen"/>
          <w:sz w:val="24"/>
          <w:szCs w:val="24"/>
        </w:rPr>
        <w:tab/>
      </w:r>
    </w:p>
    <w:p w14:paraId="06B4B8BE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3. </w:t>
      </w:r>
      <w:r>
        <w:rPr>
          <w:rFonts w:ascii="Sylfaen" w:hAnsi="Sylfaen" w:cs="Sylfaen"/>
          <w:sz w:val="24"/>
          <w:szCs w:val="24"/>
        </w:rPr>
        <w:t>ბრძანებაში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შესასრულებლად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გამოიცა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>.</w:t>
      </w:r>
    </w:p>
    <w:p w14:paraId="5E200CAA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ხასიათისაა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ინსტრუქცია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დებულება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დირექტივა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მითითება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 xml:space="preserve">.),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4"/>
          <w:szCs w:val="24"/>
        </w:rPr>
        <w:t>(24.06.2004 N 213)</w:t>
      </w:r>
      <w:r>
        <w:rPr>
          <w:rFonts w:ascii="Sylfaen" w:hAnsi="Sylfaen" w:cs="Sylfaen"/>
          <w:sz w:val="24"/>
          <w:szCs w:val="24"/>
        </w:rPr>
        <w:tab/>
      </w:r>
    </w:p>
    <w:p w14:paraId="0E92C614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საქვეუწყებო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გამონაკლისებისა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4"/>
          <w:szCs w:val="24"/>
        </w:rPr>
        <w:t>(24.06.2004 N 213)</w:t>
      </w:r>
      <w:r>
        <w:rPr>
          <w:rFonts w:ascii="Sylfaen" w:hAnsi="Sylfaen" w:cs="Sylfaen"/>
          <w:sz w:val="24"/>
          <w:szCs w:val="24"/>
        </w:rPr>
        <w:tab/>
      </w:r>
    </w:p>
    <w:p w14:paraId="2FC5AB75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6. </w:t>
      </w:r>
      <w:r>
        <w:rPr>
          <w:rFonts w:ascii="Sylfaen" w:hAnsi="Sylfaen" w:cs="Sylfaen"/>
          <w:sz w:val="24"/>
          <w:szCs w:val="24"/>
        </w:rPr>
        <w:t>ორმა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ერთობლივი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</w:t>
      </w:r>
      <w:r>
        <w:rPr>
          <w:rFonts w:ascii="Sylfaen" w:hAnsi="Sylfaen" w:cs="Sylfaen"/>
          <w:sz w:val="24"/>
          <w:szCs w:val="24"/>
        </w:rPr>
        <w:t>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გამოცემის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გამოქვეყნებისა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.  </w:t>
      </w:r>
      <w:r>
        <w:rPr>
          <w:rFonts w:ascii="Sylfaen" w:hAnsi="Sylfaen" w:cs="Sylfaen"/>
          <w:i/>
          <w:iCs/>
          <w:sz w:val="24"/>
          <w:szCs w:val="24"/>
        </w:rPr>
        <w:t>(24.06.2004 N 213)</w:t>
      </w:r>
      <w:r>
        <w:rPr>
          <w:rFonts w:ascii="Sylfaen" w:hAnsi="Sylfaen" w:cs="Sylfaen"/>
          <w:sz w:val="24"/>
          <w:szCs w:val="24"/>
        </w:rPr>
        <w:tab/>
      </w:r>
    </w:p>
    <w:p w14:paraId="4D4F7834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</w:p>
    <w:p w14:paraId="7CC32E6A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ab/>
      </w:r>
      <w:r>
        <w:rPr>
          <w:rFonts w:ascii="Sylfaen" w:hAnsi="Sylfaen" w:cs="Sylfaen"/>
          <w:b/>
          <w:bCs/>
          <w:sz w:val="24"/>
          <w:szCs w:val="24"/>
        </w:rPr>
        <w:tab/>
      </w:r>
      <w:r>
        <w:rPr>
          <w:rFonts w:ascii="Sylfaen" w:hAnsi="Sylfaen" w:cs="Sylfaen"/>
          <w:b/>
          <w:bCs/>
          <w:sz w:val="24"/>
          <w:szCs w:val="24"/>
        </w:rPr>
        <w:tab/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17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 xml:space="preserve">1 </w:t>
      </w:r>
      <w:r>
        <w:rPr>
          <w:rFonts w:ascii="Sylfaen" w:hAnsi="Sylfaen" w:cs="Sylfaen"/>
          <w:i/>
          <w:iCs/>
          <w:sz w:val="24"/>
          <w:szCs w:val="24"/>
        </w:rPr>
        <w:t>ამოღებულია</w:t>
      </w:r>
      <w:r>
        <w:rPr>
          <w:rFonts w:ascii="Sylfaen" w:hAnsi="Sylfaen" w:cs="Sylfaen"/>
          <w:i/>
          <w:iCs/>
          <w:sz w:val="24"/>
          <w:szCs w:val="24"/>
        </w:rPr>
        <w:t xml:space="preserve"> (24.06.2004 N 213)</w:t>
      </w:r>
      <w:r>
        <w:rPr>
          <w:rFonts w:ascii="Sylfaen" w:hAnsi="Sylfaen" w:cs="Sylfaen"/>
          <w:sz w:val="24"/>
          <w:szCs w:val="24"/>
        </w:rPr>
        <w:tab/>
      </w:r>
    </w:p>
    <w:p w14:paraId="66D89C4E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</w:p>
    <w:p w14:paraId="1EF149A9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18</w:t>
      </w:r>
    </w:p>
    <w:p w14:paraId="29A38C65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024DDAC8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</w:t>
      </w:r>
      <w:r>
        <w:rPr>
          <w:rFonts w:ascii="Sylfaen" w:hAnsi="Sylfaen" w:cs="Sylfaen"/>
          <w:sz w:val="24"/>
          <w:szCs w:val="24"/>
        </w:rPr>
        <w:t>ღება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გამოცემა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შესასრულებლად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პირდაპირ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მასში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შესასრულებლად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გამოცემუ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>).</w:t>
      </w:r>
    </w:p>
    <w:p w14:paraId="7FCEE732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გამოსცემს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შემთხვევაშიც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მოწესრიგებული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3F886061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6DE63357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19</w:t>
      </w:r>
    </w:p>
    <w:p w14:paraId="334C8319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194E1E8A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იერარქია</w:t>
      </w:r>
      <w:r>
        <w:rPr>
          <w:rFonts w:ascii="Sylfaen" w:hAnsi="Sylfaen" w:cs="Sylfaen"/>
          <w:sz w:val="24"/>
          <w:szCs w:val="24"/>
        </w:rPr>
        <w:t>:</w:t>
      </w:r>
    </w:p>
    <w:p w14:paraId="64F66068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>;</w:t>
      </w:r>
    </w:p>
    <w:p w14:paraId="5ADD7289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შეთანხმება</w:t>
      </w:r>
      <w:r>
        <w:rPr>
          <w:rFonts w:ascii="Sylfaen" w:hAnsi="Sylfaen" w:cs="Sylfaen"/>
          <w:sz w:val="24"/>
          <w:szCs w:val="24"/>
        </w:rPr>
        <w:t xml:space="preserve">;   </w:t>
      </w:r>
      <w:r>
        <w:rPr>
          <w:rFonts w:ascii="Sylfaen" w:hAnsi="Sylfaen" w:cs="Sylfaen"/>
          <w:i/>
          <w:iCs/>
          <w:sz w:val="24"/>
          <w:szCs w:val="24"/>
        </w:rPr>
        <w:t>(24.06.2004 N 213)</w:t>
      </w:r>
    </w:p>
    <w:p w14:paraId="7C7FDC2A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შეთანხმება</w:t>
      </w:r>
      <w:r>
        <w:rPr>
          <w:rFonts w:ascii="Sylfaen" w:hAnsi="Sylfaen" w:cs="Sylfaen"/>
          <w:sz w:val="24"/>
          <w:szCs w:val="24"/>
        </w:rPr>
        <w:t>;</w:t>
      </w:r>
    </w:p>
    <w:p w14:paraId="502E34C3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>;</w:t>
      </w:r>
    </w:p>
    <w:p w14:paraId="17AB0046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</w:t>
      </w:r>
      <w:r>
        <w:rPr>
          <w:rFonts w:ascii="Sylfaen" w:hAnsi="Sylfaen" w:cs="Sylfaen"/>
          <w:sz w:val="24"/>
          <w:szCs w:val="24"/>
        </w:rPr>
        <w:t>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დეკრეტი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(17.02.2004 N3350)</w:t>
      </w:r>
    </w:p>
    <w:p w14:paraId="16363255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ბრძანებულება</w:t>
      </w:r>
      <w:r>
        <w:rPr>
          <w:rFonts w:ascii="Sylfaen" w:hAnsi="Sylfaen" w:cs="Sylfaen"/>
          <w:sz w:val="24"/>
          <w:szCs w:val="24"/>
        </w:rPr>
        <w:t>;</w:t>
      </w:r>
    </w:p>
    <w:p w14:paraId="3835A37F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i/>
          <w:i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 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;  </w:t>
      </w:r>
      <w:r>
        <w:rPr>
          <w:rFonts w:ascii="Sylfaen" w:hAnsi="Sylfaen" w:cs="Sylfaen"/>
          <w:i/>
          <w:iCs/>
        </w:rPr>
        <w:t>(24.06.2004 N 213)</w:t>
      </w:r>
    </w:p>
    <w:p w14:paraId="7CCE16F3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 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ამოღებული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</w:rPr>
        <w:t>(24.06.2004 N 213)</w:t>
      </w:r>
    </w:p>
    <w:p w14:paraId="095363FD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ენერგეტიკისა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წყალმომარაგების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მარეგულირებელი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</w:t>
      </w:r>
      <w:r>
        <w:rPr>
          <w:rFonts w:ascii="Sylfaen" w:hAnsi="Sylfaen" w:cs="Sylfaen"/>
          <w:sz w:val="24"/>
          <w:szCs w:val="24"/>
        </w:rPr>
        <w:t>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ბუღალტრული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აღრიცხვის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აუდიტორული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კოლეგიის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ცენტრალური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საგარეო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დაზვერვი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(20.11.2007 N5469)</w:t>
      </w:r>
    </w:p>
    <w:p w14:paraId="5F2F9030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i/>
          <w:i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</w:rPr>
        <w:t>(30.03.2007 N4601)</w:t>
      </w:r>
    </w:p>
    <w:p w14:paraId="3EBB72E1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სასაზღვრო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(27.12.2006 N4139)</w:t>
      </w:r>
    </w:p>
    <w:p w14:paraId="3832FBBA" w14:textId="77777777" w:rsidR="00000000" w:rsidRDefault="00C327BC">
      <w:pPr>
        <w:pStyle w:val="Normal0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>ზ</w:t>
      </w:r>
      <w:r>
        <w:rPr>
          <w:rFonts w:ascii="Sylfaen" w:hAnsi="Sylfaen" w:cs="Sylfaen"/>
          <w:position w:val="6"/>
        </w:rPr>
        <w:t>3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ერთიანი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უფროსის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ბრძანება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</w:rPr>
        <w:t>(30.03.2007 N4601)</w:t>
      </w:r>
    </w:p>
    <w:p w14:paraId="16EFEE2F" w14:textId="77777777" w:rsidR="00000000" w:rsidRDefault="00C327BC">
      <w:pPr>
        <w:tabs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position w:val="6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</w:t>
      </w:r>
      <w:r>
        <w:rPr>
          <w:rFonts w:ascii="Sylfaen" w:hAnsi="Sylfaen" w:cs="Sylfaen"/>
          <w:sz w:val="24"/>
          <w:szCs w:val="24"/>
        </w:rPr>
        <w:t>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ენერგეტიკის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საქვეუწყებო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ნავთობისა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(5.06.2007 N4860)</w:t>
      </w:r>
    </w:p>
    <w:p w14:paraId="0D912BDD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i/>
          <w:i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თავისუფალი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ვაჭრობისა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(03.06.2005 N1553)</w:t>
      </w:r>
    </w:p>
    <w:p w14:paraId="154C65E6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i/>
          <w:i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;  </w:t>
      </w:r>
      <w:r>
        <w:rPr>
          <w:rFonts w:ascii="Sylfaen" w:hAnsi="Sylfaen" w:cs="Sylfaen"/>
          <w:i/>
          <w:iCs/>
        </w:rPr>
        <w:t>(11.04.2006 N 2834)</w:t>
      </w:r>
    </w:p>
    <w:p w14:paraId="2EEDED44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სტანდარტების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მეტროლოგიის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>;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</w:rPr>
        <w:t>(28.04.2006 N2947)</w:t>
      </w:r>
    </w:p>
    <w:p w14:paraId="78B412D4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i/>
          <w:iCs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i/>
          <w:iCs/>
        </w:rPr>
        <w:t>ამოღებულია</w:t>
      </w:r>
      <w:r>
        <w:rPr>
          <w:rFonts w:ascii="Sylfaen" w:hAnsi="Sylfaen" w:cs="Sylfaen"/>
          <w:b/>
          <w:bCs/>
          <w:i/>
          <w:iCs/>
        </w:rPr>
        <w:t xml:space="preserve">  </w:t>
      </w:r>
      <w:r>
        <w:rPr>
          <w:rFonts w:ascii="Sylfaen" w:hAnsi="Sylfaen" w:cs="Sylfaen"/>
        </w:rPr>
        <w:t>(29.06.2007 N5164)</w:t>
      </w:r>
    </w:p>
    <w:p w14:paraId="2F435A02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i/>
          <w:i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მონიტორინგის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.  </w:t>
      </w:r>
      <w:r>
        <w:rPr>
          <w:rFonts w:ascii="Sylfaen" w:hAnsi="Sylfaen" w:cs="Sylfaen"/>
          <w:i/>
          <w:iCs/>
          <w:sz w:val="24"/>
          <w:szCs w:val="24"/>
        </w:rPr>
        <w:t>(23.07.2003 N2621)</w:t>
      </w:r>
    </w:p>
    <w:p w14:paraId="45E0D678" w14:textId="77777777" w:rsidR="00000000" w:rsidRDefault="00C327BC">
      <w:pPr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</w:rPr>
        <w:t xml:space="preserve">(27.03.2009 N 1138) </w:t>
      </w:r>
    </w:p>
    <w:p w14:paraId="5D9087F8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 xml:space="preserve">(14.03.2008 N5923)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</w:rPr>
        <w:t xml:space="preserve">(24.09.2009 N 1686 </w:t>
      </w:r>
      <w:r>
        <w:rPr>
          <w:rFonts w:ascii="Sylfaen" w:hAnsi="Sylfaen" w:cs="Sylfaen"/>
          <w:i/>
          <w:iCs/>
        </w:rPr>
        <w:t>ა</w:t>
      </w:r>
      <w:r>
        <w:rPr>
          <w:rFonts w:ascii="Sylfaen" w:hAnsi="Sylfaen" w:cs="Sylfaen"/>
          <w:i/>
          <w:iCs/>
        </w:rPr>
        <w:t>მოქმედდეს</w:t>
      </w:r>
      <w:r>
        <w:rPr>
          <w:rFonts w:ascii="Sylfaen" w:hAnsi="Sylfaen" w:cs="Sylfaen"/>
          <w:i/>
          <w:iCs/>
        </w:rPr>
        <w:t xml:space="preserve"> 2009 </w:t>
      </w:r>
      <w:r>
        <w:rPr>
          <w:rFonts w:ascii="Sylfaen" w:hAnsi="Sylfaen" w:cs="Sylfaen"/>
          <w:i/>
          <w:iCs/>
        </w:rPr>
        <w:t>წლის</w:t>
      </w:r>
      <w:r>
        <w:rPr>
          <w:rFonts w:ascii="Sylfaen" w:hAnsi="Sylfaen" w:cs="Sylfaen"/>
          <w:i/>
          <w:iCs/>
        </w:rPr>
        <w:t xml:space="preserve"> 1 </w:t>
      </w:r>
      <w:r>
        <w:rPr>
          <w:rFonts w:ascii="Sylfaen" w:hAnsi="Sylfaen" w:cs="Sylfaen"/>
          <w:i/>
          <w:iCs/>
        </w:rPr>
        <w:t>დეკემბრიდან</w:t>
      </w:r>
      <w:r>
        <w:rPr>
          <w:rFonts w:ascii="Sylfaen" w:hAnsi="Sylfaen" w:cs="Sylfaen"/>
          <w:i/>
          <w:iCs/>
        </w:rPr>
        <w:t>)</w:t>
      </w:r>
    </w:p>
    <w:p w14:paraId="0CBD0EC9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 xml:space="preserve">(14.03.2008 N5923)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</w:rPr>
        <w:t xml:space="preserve">(24.09.2009 N 1686 </w:t>
      </w:r>
      <w:r>
        <w:rPr>
          <w:rFonts w:ascii="Sylfaen" w:hAnsi="Sylfaen" w:cs="Sylfaen"/>
          <w:i/>
          <w:iCs/>
        </w:rPr>
        <w:t>ამოქმედდეს</w:t>
      </w:r>
      <w:r>
        <w:rPr>
          <w:rFonts w:ascii="Sylfaen" w:hAnsi="Sylfaen" w:cs="Sylfaen"/>
          <w:i/>
          <w:iCs/>
        </w:rPr>
        <w:t xml:space="preserve"> 2009 </w:t>
      </w:r>
      <w:r>
        <w:rPr>
          <w:rFonts w:ascii="Sylfaen" w:hAnsi="Sylfaen" w:cs="Sylfaen"/>
          <w:i/>
          <w:iCs/>
        </w:rPr>
        <w:t>წლის</w:t>
      </w:r>
      <w:r>
        <w:rPr>
          <w:rFonts w:ascii="Sylfaen" w:hAnsi="Sylfaen" w:cs="Sylfaen"/>
          <w:i/>
          <w:iCs/>
        </w:rPr>
        <w:t xml:space="preserve"> 1 </w:t>
      </w:r>
      <w:r>
        <w:rPr>
          <w:rFonts w:ascii="Sylfaen" w:hAnsi="Sylfaen" w:cs="Sylfaen"/>
          <w:i/>
          <w:iCs/>
        </w:rPr>
        <w:t>დეკემბრიდან</w:t>
      </w:r>
      <w:r>
        <w:rPr>
          <w:rFonts w:ascii="Sylfaen" w:hAnsi="Sylfaen" w:cs="Sylfaen"/>
          <w:i/>
          <w:iCs/>
        </w:rPr>
        <w:t>)</w:t>
      </w:r>
    </w:p>
    <w:p w14:paraId="4BECF8C1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გამოცემულ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პალატის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უპირატესი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უპირატესი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</w:rPr>
        <w:t>(29.06.2007 N5164)</w:t>
      </w:r>
    </w:p>
    <w:p w14:paraId="5D0FE5BE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                   </w:t>
      </w:r>
    </w:p>
    <w:p w14:paraId="45ED9DDD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20</w:t>
      </w:r>
    </w:p>
    <w:p w14:paraId="47CDFA15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43FFC674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უზენაესი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უპირატესი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შეესაბამებოდეს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კონსტიტუციას</w:t>
      </w:r>
      <w:r>
        <w:rPr>
          <w:rFonts w:ascii="Sylfaen" w:hAnsi="Sylfaen" w:cs="Sylfaen"/>
          <w:sz w:val="24"/>
          <w:szCs w:val="24"/>
        </w:rPr>
        <w:t>.</w:t>
      </w:r>
    </w:p>
    <w:p w14:paraId="466D2D47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შეესაბამება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საყოველთაოდ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რატიფიკაციის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შესრულებისა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დენო</w:t>
      </w:r>
      <w:r>
        <w:rPr>
          <w:rFonts w:ascii="Sylfaen" w:hAnsi="Sylfaen" w:cs="Sylfaen"/>
          <w:sz w:val="24"/>
          <w:szCs w:val="24"/>
        </w:rPr>
        <w:t>ნსაციის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შეთანხმებას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მიუხედავად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სახელწოდებისა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ეწინააღმდეგება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უპირატესი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</w:t>
      </w:r>
      <w:r>
        <w:rPr>
          <w:rFonts w:ascii="Sylfaen" w:hAnsi="Sylfaen" w:cs="Sylfaen"/>
          <w:sz w:val="24"/>
          <w:szCs w:val="24"/>
        </w:rPr>
        <w:t>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შიდასახელმწიფოებრივი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>.</w:t>
      </w:r>
    </w:p>
    <w:p w14:paraId="656ECE2A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3.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შეთანხმებას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მიუხედავად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სახელწოდებისა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ისეთივე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როგორიც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აქტს</w:t>
      </w:r>
      <w:r>
        <w:rPr>
          <w:rFonts w:ascii="Sylfaen" w:hAnsi="Sylfaen" w:cs="Sylfaen"/>
          <w:sz w:val="24"/>
          <w:szCs w:val="24"/>
        </w:rPr>
        <w:t>.</w:t>
      </w:r>
    </w:p>
    <w:p w14:paraId="66E80523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6E19EE6C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21</w:t>
      </w:r>
    </w:p>
    <w:p w14:paraId="73DC95D9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706DA655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ეწინააღმდეგებოდეს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რეფერენდუმის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>.</w:t>
      </w:r>
    </w:p>
    <w:p w14:paraId="3992F880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რეფერენდუმის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დღიდან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საბოლოოა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რეფერენდუმის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შედეგებს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პირდაპირი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>.</w:t>
      </w:r>
    </w:p>
    <w:p w14:paraId="56541673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3.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ხელისუფლება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რეფერენდუმის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გამომდინარე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თვეში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მოიყვანოს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</w:t>
      </w:r>
      <w:r>
        <w:rPr>
          <w:rFonts w:ascii="Sylfaen" w:hAnsi="Sylfaen" w:cs="Sylfaen"/>
          <w:sz w:val="24"/>
          <w:szCs w:val="24"/>
        </w:rPr>
        <w:t>.</w:t>
      </w:r>
    </w:p>
    <w:p w14:paraId="72EE0C58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315C929E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22</w:t>
      </w:r>
    </w:p>
    <w:p w14:paraId="47717A9C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677989E3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ორგანულ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უპირატესი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დეკრეტისა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>.</w:t>
      </w:r>
    </w:p>
    <w:p w14:paraId="3CABB3CA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უპირატესი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>.</w:t>
      </w:r>
    </w:p>
    <w:p w14:paraId="221D1C8F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3.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დეკრეტს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>.</w:t>
      </w:r>
    </w:p>
    <w:p w14:paraId="51DD5B10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</w:p>
    <w:p w14:paraId="33FB48BC" w14:textId="77777777" w:rsidR="00000000" w:rsidRDefault="00C327B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 xml:space="preserve">                       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23</w:t>
      </w:r>
    </w:p>
    <w:p w14:paraId="4A22188E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1914EBA3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უფლებამოსილებათა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გამიჯვნის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უპირატესი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აფხაზეთისა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</w:t>
      </w:r>
      <w:r>
        <w:rPr>
          <w:rFonts w:ascii="Sylfaen" w:hAnsi="Sylfaen" w:cs="Sylfaen"/>
          <w:sz w:val="24"/>
          <w:szCs w:val="24"/>
        </w:rPr>
        <w:t>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>.</w:t>
      </w:r>
    </w:p>
    <w:p w14:paraId="52A07CD8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    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        </w:t>
      </w:r>
      <w:r>
        <w:rPr>
          <w:rFonts w:ascii="Sylfaen" w:hAnsi="Sylfaen" w:cs="Sylfaen"/>
          <w:sz w:val="24"/>
          <w:szCs w:val="24"/>
        </w:rPr>
        <w:t>ნორმატიულ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უპირატესი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აფხაზეთისა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ორგანოთა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>. (27.06</w:t>
      </w:r>
      <w:r>
        <w:rPr>
          <w:rFonts w:ascii="Sylfaen" w:hAnsi="Sylfaen" w:cs="Sylfaen"/>
          <w:sz w:val="24"/>
          <w:szCs w:val="24"/>
        </w:rPr>
        <w:t>.97)</w:t>
      </w:r>
    </w:p>
    <w:p w14:paraId="71E23FE2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i/>
          <w:i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3.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უპირატესი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4"/>
          <w:szCs w:val="24"/>
        </w:rPr>
        <w:t>(24.06.2004 N 213)</w:t>
      </w:r>
    </w:p>
    <w:p w14:paraId="0FB9C401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</w:p>
    <w:p w14:paraId="64A11A6D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24</w:t>
      </w:r>
    </w:p>
    <w:p w14:paraId="137FAD0E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241EA351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თითოეული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შეესაბამებოდეს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>ონსტიტუციასა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გამოცემულ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შედარებით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უპირატესი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>.</w:t>
      </w:r>
    </w:p>
    <w:p w14:paraId="466C1ADD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</w:p>
    <w:p w14:paraId="3C4F7238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25</w:t>
      </w:r>
    </w:p>
    <w:p w14:paraId="4EDD9154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251D2C31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ნორმატიულ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წინააღმდეგობის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წარმოქმნისას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უპირატესობა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ეძლევა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იერარქ</w:t>
      </w:r>
      <w:r>
        <w:rPr>
          <w:rFonts w:ascii="Sylfaen" w:hAnsi="Sylfaen" w:cs="Sylfaen"/>
          <w:sz w:val="24"/>
          <w:szCs w:val="24"/>
        </w:rPr>
        <w:t>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მაღალ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საფეხურზე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აქტს</w:t>
      </w:r>
      <w:r>
        <w:rPr>
          <w:rFonts w:ascii="Sylfaen" w:hAnsi="Sylfaen" w:cs="Sylfaen"/>
          <w:sz w:val="24"/>
          <w:szCs w:val="24"/>
        </w:rPr>
        <w:t>.</w:t>
      </w:r>
    </w:p>
    <w:p w14:paraId="6B35241F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იერარქიის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საფეხურის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წინააღმდეგობის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წარმოქმნისას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გვიან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გამოცემული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70B7AEAC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</w:p>
    <w:p w14:paraId="51B4EE99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26</w:t>
      </w:r>
    </w:p>
    <w:p w14:paraId="25325600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1719FF7D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დაადგენს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სხვადასხვა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ეწინააღმდეგება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ერთმანეთს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უპირატესი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>.</w:t>
      </w:r>
    </w:p>
    <w:p w14:paraId="5B6B2ECF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დაადგენს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ეწინააღმდეგება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ერთმანეთს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გვიან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გამოცემული</w:t>
      </w:r>
      <w:r>
        <w:rPr>
          <w:rFonts w:ascii="Sylfaen" w:hAnsi="Sylfaen" w:cs="Sylfaen"/>
          <w:sz w:val="24"/>
          <w:szCs w:val="24"/>
        </w:rPr>
        <w:t>).</w:t>
      </w:r>
    </w:p>
    <w:p w14:paraId="39EF9138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</w:p>
    <w:p w14:paraId="36A2D8E7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27</w:t>
      </w:r>
    </w:p>
    <w:p w14:paraId="2067DB4E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4B54FA74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პირდაპირ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აუთვალისწინებელი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კერძოსამართლებრივი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მოსაწესრიგებლად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მსგავსი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მარეგულირებელი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ანალოგია</w:t>
      </w:r>
      <w:r>
        <w:rPr>
          <w:rFonts w:ascii="Sylfaen" w:hAnsi="Sylfaen" w:cs="Sylfaen"/>
          <w:sz w:val="24"/>
          <w:szCs w:val="24"/>
        </w:rPr>
        <w:t>).</w:t>
      </w:r>
    </w:p>
    <w:p w14:paraId="16191A0C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ანალოგიის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შეუძლებლობისას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კერძო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მოწესრიგდეს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>.</w:t>
      </w:r>
    </w:p>
    <w:p w14:paraId="5C08F308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3.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მომწესრიგებლი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საგამონაკლისო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ანალოგიით</w:t>
      </w:r>
      <w:r>
        <w:rPr>
          <w:rFonts w:ascii="Sylfaen" w:hAnsi="Sylfaen" w:cs="Sylfaen"/>
          <w:sz w:val="24"/>
          <w:szCs w:val="24"/>
        </w:rPr>
        <w:t>.</w:t>
      </w:r>
    </w:p>
    <w:p w14:paraId="5E606E58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</w:p>
    <w:p w14:paraId="34760A26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III</w:t>
      </w:r>
    </w:p>
    <w:p w14:paraId="2F702807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</w:p>
    <w:p w14:paraId="7CBC4E4F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ნორმატიული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აქტების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მომზადების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,  </w:t>
      </w:r>
      <w:r>
        <w:rPr>
          <w:rFonts w:ascii="Sylfaen" w:hAnsi="Sylfaen" w:cs="Sylfaen"/>
          <w:b/>
          <w:bCs/>
          <w:sz w:val="24"/>
          <w:szCs w:val="24"/>
        </w:rPr>
        <w:t>მიღების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, </w:t>
      </w:r>
      <w:r>
        <w:rPr>
          <w:rFonts w:ascii="Sylfaen" w:hAnsi="Sylfaen" w:cs="Sylfaen"/>
          <w:b/>
          <w:bCs/>
          <w:sz w:val="24"/>
          <w:szCs w:val="24"/>
        </w:rPr>
        <w:t>გამოქვეყნებისა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მოქმედების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ზ</w:t>
      </w:r>
      <w:r>
        <w:rPr>
          <w:rFonts w:ascii="Sylfaen" w:hAnsi="Sylfaen" w:cs="Sylfaen"/>
          <w:b/>
          <w:bCs/>
          <w:sz w:val="24"/>
          <w:szCs w:val="24"/>
        </w:rPr>
        <w:t>ოგადი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წესები</w:t>
      </w:r>
    </w:p>
    <w:p w14:paraId="5F152EA0" w14:textId="77777777" w:rsidR="00000000" w:rsidRDefault="00C327B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firstLine="720"/>
        <w:rPr>
          <w:rFonts w:ascii="Sylfaen" w:hAnsi="Sylfaen" w:cs="Sylfaen"/>
          <w:b/>
          <w:bCs/>
          <w:sz w:val="24"/>
          <w:szCs w:val="24"/>
        </w:rPr>
      </w:pPr>
    </w:p>
    <w:p w14:paraId="4AAA88C4" w14:textId="77777777" w:rsidR="00000000" w:rsidRDefault="00C327B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firstLine="720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 xml:space="preserve">              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28</w:t>
      </w:r>
    </w:p>
    <w:p w14:paraId="0B4D9C7A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3B789C8F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გამოქვეყნებისა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რატიფიცირების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დენონსირებისა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>,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დაჩქარებული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4"/>
          <w:szCs w:val="24"/>
        </w:rPr>
        <w:t>(24.06.2004 N 213)</w:t>
      </w:r>
    </w:p>
    <w:p w14:paraId="1D1AE22F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დეკრეტის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ბრ</w:t>
      </w:r>
      <w:r>
        <w:rPr>
          <w:rFonts w:ascii="Sylfaen" w:hAnsi="Sylfaen" w:cs="Sylfaen"/>
          <w:sz w:val="24"/>
          <w:szCs w:val="24"/>
        </w:rPr>
        <w:t>ძანებულებისა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გამოცემის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გამოქვეყნებისა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გამოცემის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გამოქვეყნებისა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z w:val="24"/>
          <w:szCs w:val="24"/>
        </w:rPr>
        <w:t>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ბრძანებულებით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გამოცემის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გამოქვეყნებისა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>,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უფლებამოსილებისა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</w:t>
      </w:r>
      <w:r>
        <w:rPr>
          <w:rFonts w:ascii="Sylfaen" w:hAnsi="Sylfaen" w:cs="Sylfaen"/>
          <w:sz w:val="24"/>
          <w:szCs w:val="24"/>
        </w:rPr>
        <w:t>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გამოცემის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გამოქვეყნებისა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</w:t>
      </w:r>
      <w:r>
        <w:rPr>
          <w:rFonts w:ascii="Sylfaen" w:hAnsi="Sylfaen" w:cs="Sylfaen"/>
          <w:sz w:val="24"/>
          <w:szCs w:val="24"/>
        </w:rPr>
        <w:t>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საგარეო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დაზვერვის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გამოცემის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გამოქვეყნებისა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ბრძანებულებით</w:t>
      </w:r>
      <w:r>
        <w:rPr>
          <w:rFonts w:ascii="Sylfaen" w:hAnsi="Sylfaen" w:cs="Sylfaen"/>
          <w:sz w:val="24"/>
          <w:szCs w:val="24"/>
        </w:rPr>
        <w:t xml:space="preserve">.  </w:t>
      </w:r>
      <w:r>
        <w:rPr>
          <w:rFonts w:ascii="Sylfaen" w:hAnsi="Sylfaen" w:cs="Sylfaen"/>
          <w:i/>
          <w:iCs/>
          <w:sz w:val="24"/>
          <w:szCs w:val="24"/>
        </w:rPr>
        <w:t>(8.07.2005 N1893)</w:t>
      </w:r>
    </w:p>
    <w:p w14:paraId="2B63DC73" w14:textId="77777777" w:rsidR="00000000" w:rsidRDefault="00C327B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>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საფინანსო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ზედამხედველობის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სააგენტოს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მონიტორინგის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ბუღალტრული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აღრიცხვის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სტანდარტების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აუდიტორული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კოლეგიის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>აარჩევნო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პალატის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ენერგეტიკისა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წყალმომარაგების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მარეგულირებელი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კომუნიკაციების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ენერგეტიკის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საქვეუწყებო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ნავთობი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სააგენტოს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ერთიანი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შესყიდვების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სააგენტოს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აკრედიტაციის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აკრედიტაციის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სტანდარტების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ტექნიკური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რეგლამენტებისა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მეტროლოგიის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სააგენტოს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</w:t>
      </w:r>
      <w:r>
        <w:rPr>
          <w:rFonts w:ascii="Sylfaen" w:hAnsi="Sylfaen" w:cs="Sylfaen"/>
        </w:rPr>
        <w:t>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მომზადების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გამოცემის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გამოქვეყნებისა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კონსტიტუციით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>, „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საარჩევნო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</w:t>
      </w:r>
      <w:r>
        <w:rPr>
          <w:rFonts w:ascii="Sylfaen" w:hAnsi="Sylfaen" w:cs="Sylfaen"/>
        </w:rPr>
        <w:t>ქსი</w:t>
      </w:r>
      <w:r>
        <w:rPr>
          <w:rFonts w:ascii="Sylfaen" w:hAnsi="Sylfaen" w:cs="Sylfaen"/>
        </w:rPr>
        <w:t>“, „</w:t>
      </w:r>
      <w:r>
        <w:rPr>
          <w:rFonts w:ascii="Sylfaen" w:hAnsi="Sylfaen" w:cs="Sylfaen"/>
        </w:rPr>
        <w:t>ბუღალტრული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აღრიცხვისა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ანგარიშგების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რეგულირების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“, „</w:t>
      </w:r>
      <w:r>
        <w:rPr>
          <w:rFonts w:ascii="Sylfaen" w:hAnsi="Sylfaen" w:cs="Sylfaen"/>
        </w:rPr>
        <w:t>აუდიტორული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“, „</w:t>
      </w:r>
      <w:r>
        <w:rPr>
          <w:rFonts w:ascii="Sylfaen" w:hAnsi="Sylfaen" w:cs="Sylfaen"/>
        </w:rPr>
        <w:t>ფასიანი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ქაღალდების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ბაზრის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“, „</w:t>
      </w:r>
      <w:r>
        <w:rPr>
          <w:rFonts w:ascii="Sylfaen" w:hAnsi="Sylfaen" w:cs="Sylfaen"/>
        </w:rPr>
        <w:t>ელექტროენერგეტიკისა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“, „</w:t>
      </w:r>
      <w:r>
        <w:rPr>
          <w:rFonts w:ascii="Sylfaen" w:hAnsi="Sylfaen" w:cs="Sylfaen"/>
        </w:rPr>
        <w:t>ნავთობისა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“, „</w:t>
      </w:r>
      <w:r>
        <w:rPr>
          <w:rFonts w:ascii="Sylfaen" w:hAnsi="Sylfaen" w:cs="Sylfaen"/>
        </w:rPr>
        <w:t>საშიში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საწარმოო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ობიექტის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უსაფრთხოების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“, „</w:t>
      </w:r>
      <w:r>
        <w:rPr>
          <w:rFonts w:ascii="Sylfaen" w:hAnsi="Sylfaen" w:cs="Sylfaen"/>
        </w:rPr>
        <w:t>ტრანსპორტის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მართვისა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რეგულირების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“, „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შესყიდვების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“, „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პალატის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“, „</w:t>
      </w:r>
      <w:r>
        <w:rPr>
          <w:rFonts w:ascii="Sylfaen" w:hAnsi="Sylfaen" w:cs="Sylfaen"/>
        </w:rPr>
        <w:t>პროდუქციის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სტანდარტიზაციის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კანონებითა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რეგლა</w:t>
      </w:r>
      <w:r>
        <w:rPr>
          <w:rFonts w:ascii="Sylfaen" w:hAnsi="Sylfaen" w:cs="Sylfaen"/>
        </w:rPr>
        <w:t>მენტებით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დებულებებით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(27.03.2009 N 1138)</w:t>
      </w:r>
    </w:p>
    <w:p w14:paraId="310CE42C" w14:textId="77777777" w:rsidR="00000000" w:rsidRDefault="00C327B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  <w:b/>
          <w:bCs/>
          <w:sz w:val="32"/>
          <w:szCs w:val="32"/>
        </w:rPr>
        <w:t>(</w:t>
      </w: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მონიტორინგის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ბუღალტრული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აღრიცხვის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სტანდარტების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აუდიტორული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კოლეგიის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საარჩევნო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პალატის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ენერგეტიკისა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წყალმომარაგების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მარეგულირებელი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კომუნიკაციების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ენერგეტიკის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საქვეუწყებო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ნავთობისა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სააგენტოს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ერთიანი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შესყიდვების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სააგენტოს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აკრედიტაციის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აკრედიტაციის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სტანდარტების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ტექნიკური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რეგლამენტებისა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მეტროლოგიის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სააგ</w:t>
      </w:r>
      <w:r>
        <w:rPr>
          <w:rFonts w:ascii="Sylfaen" w:hAnsi="Sylfaen" w:cs="Sylfaen"/>
        </w:rPr>
        <w:t>ენტოს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მომზადების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გამოცემის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გამოქვეყნებისა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კონსტიტუციით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>, „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t>არჩევნო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</w:t>
      </w:r>
      <w:r>
        <w:rPr>
          <w:rFonts w:ascii="Sylfaen" w:hAnsi="Sylfaen" w:cs="Sylfaen"/>
        </w:rPr>
        <w:t>“, „</w:t>
      </w:r>
      <w:r>
        <w:rPr>
          <w:rFonts w:ascii="Sylfaen" w:hAnsi="Sylfaen" w:cs="Sylfaen"/>
        </w:rPr>
        <w:t>ბუღალტრული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აღრიცხვისა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ანგარიშგების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რეგულირების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“, „</w:t>
      </w:r>
      <w:r>
        <w:rPr>
          <w:rFonts w:ascii="Sylfaen" w:hAnsi="Sylfaen" w:cs="Sylfaen"/>
        </w:rPr>
        <w:t>აუდიტორული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“, „</w:t>
      </w:r>
      <w:r>
        <w:rPr>
          <w:rFonts w:ascii="Sylfaen" w:hAnsi="Sylfaen" w:cs="Sylfaen"/>
        </w:rPr>
        <w:t>ფასიანი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ქაღალდების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ბაზრის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“, „</w:t>
      </w:r>
      <w:r>
        <w:rPr>
          <w:rFonts w:ascii="Sylfaen" w:hAnsi="Sylfaen" w:cs="Sylfaen"/>
        </w:rPr>
        <w:t>ელექტროენერგეტიკისა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“, „</w:t>
      </w:r>
      <w:r>
        <w:rPr>
          <w:rFonts w:ascii="Sylfaen" w:hAnsi="Sylfaen" w:cs="Sylfaen"/>
        </w:rPr>
        <w:t>ნავთობისა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“, „</w:t>
      </w:r>
      <w:r>
        <w:rPr>
          <w:rFonts w:ascii="Sylfaen" w:hAnsi="Sylfaen" w:cs="Sylfaen"/>
        </w:rPr>
        <w:t>საშიში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საწარმოო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ობიექტის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უსაფრთხოების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“, „</w:t>
      </w:r>
      <w:r>
        <w:rPr>
          <w:rFonts w:ascii="Sylfaen" w:hAnsi="Sylfaen" w:cs="Sylfaen"/>
        </w:rPr>
        <w:t>ტრანსპორტის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მართვისა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რეგულირების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“, „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შესყიდვების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“, „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პალატის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“, „</w:t>
      </w:r>
      <w:r>
        <w:rPr>
          <w:rFonts w:ascii="Sylfaen" w:hAnsi="Sylfaen" w:cs="Sylfaen"/>
        </w:rPr>
        <w:t>პროდუქციის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სტანდარტიზაციის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კანონებითა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რეგლამენტებით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დებულებებით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 xml:space="preserve">(24.09.2009 N 1686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2009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 </w:t>
      </w:r>
      <w:r>
        <w:rPr>
          <w:rFonts w:ascii="Sylfaen" w:hAnsi="Sylfaen" w:cs="Sylfaen"/>
          <w:i/>
          <w:iCs/>
          <w:sz w:val="20"/>
          <w:szCs w:val="20"/>
        </w:rPr>
        <w:t>დეკემბრიდან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  <w:r>
        <w:rPr>
          <w:rFonts w:ascii="Sylfaen" w:hAnsi="Sylfaen" w:cs="Sylfaen"/>
          <w:b/>
          <w:bCs/>
          <w:sz w:val="32"/>
          <w:szCs w:val="32"/>
        </w:rPr>
        <w:t>)</w:t>
      </w:r>
    </w:p>
    <w:p w14:paraId="569A2EE5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4. </w:t>
      </w:r>
      <w:r>
        <w:rPr>
          <w:rFonts w:ascii="Sylfaen" w:hAnsi="Sylfaen" w:cs="Sylfaen"/>
          <w:sz w:val="24"/>
          <w:szCs w:val="24"/>
        </w:rPr>
        <w:t>აფხაზეთისა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გამოცემის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გამოქვეყნებისა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კონსტიტუციებითა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აქტებით</w:t>
      </w:r>
      <w:r>
        <w:rPr>
          <w:rFonts w:ascii="Sylfaen" w:hAnsi="Sylfaen" w:cs="Sylfaen"/>
          <w:sz w:val="24"/>
          <w:szCs w:val="24"/>
        </w:rPr>
        <w:t>.</w:t>
      </w:r>
    </w:p>
    <w:p w14:paraId="7405E8E5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5.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ორგანოთა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გამოცემის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გამოქვეყნებისა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აქტებით</w:t>
      </w:r>
      <w:r>
        <w:rPr>
          <w:rFonts w:ascii="Sylfaen" w:hAnsi="Sylfaen" w:cs="Sylfaen"/>
          <w:sz w:val="24"/>
          <w:szCs w:val="24"/>
        </w:rPr>
        <w:t>.</w:t>
      </w:r>
    </w:p>
    <w:p w14:paraId="21C49400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6. </w:t>
      </w:r>
      <w:r>
        <w:rPr>
          <w:rFonts w:ascii="Sylfaen" w:hAnsi="Sylfaen" w:cs="Sylfaen"/>
          <w:sz w:val="24"/>
          <w:szCs w:val="24"/>
        </w:rPr>
        <w:t>თავისუფალი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ვაჭრობისა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გამოცემის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გამოქვეყნებისა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</w:t>
      </w:r>
      <w:r>
        <w:rPr>
          <w:rFonts w:ascii="Sylfaen" w:hAnsi="Sylfaen" w:cs="Sylfaen"/>
          <w:sz w:val="24"/>
          <w:szCs w:val="24"/>
        </w:rPr>
        <w:t>უციით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ვაჭრობისა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(03.06.2005 N1553)</w:t>
      </w:r>
    </w:p>
    <w:p w14:paraId="0D6E92C1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i/>
          <w:iCs/>
        </w:rPr>
      </w:pPr>
      <w:r>
        <w:rPr>
          <w:rFonts w:ascii="Sylfaen" w:hAnsi="Sylfaen" w:cs="Sylfaen"/>
          <w:sz w:val="24"/>
          <w:szCs w:val="24"/>
        </w:rPr>
        <w:tab/>
        <w:t>7.</w:t>
      </w:r>
      <w:r>
        <w:rPr>
          <w:rFonts w:ascii="Sylfaen" w:hAnsi="Sylfaen" w:cs="Sylfaen"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ამოღებლია</w:t>
      </w:r>
      <w:r>
        <w:rPr>
          <w:rFonts w:ascii="Sylfaen" w:hAnsi="Sylfaen" w:cs="Sylfaen"/>
          <w:i/>
          <w:iCs/>
        </w:rPr>
        <w:t xml:space="preserve"> (29.06.2007 N5164)</w:t>
      </w:r>
    </w:p>
    <w:p w14:paraId="6600A5EA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</w:rPr>
      </w:pPr>
    </w:p>
    <w:p w14:paraId="41E9FDDD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29</w:t>
      </w:r>
    </w:p>
    <w:p w14:paraId="48BCEACA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1288299E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0CB14AE6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ძალადაკარგულად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</w:t>
      </w:r>
      <w:r>
        <w:rPr>
          <w:rFonts w:ascii="Sylfaen" w:hAnsi="Sylfaen" w:cs="Sylfaen"/>
          <w:sz w:val="24"/>
          <w:szCs w:val="24"/>
        </w:rPr>
        <w:t>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გამოცემის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>;</w:t>
      </w:r>
    </w:p>
    <w:p w14:paraId="08930B63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გამოცემა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საჭიროა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გამოცემის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მიმღები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გამომცემი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დასახელება</w:t>
      </w:r>
      <w:r>
        <w:rPr>
          <w:rFonts w:ascii="Sylfaen" w:hAnsi="Sylfaen" w:cs="Sylfaen"/>
          <w:sz w:val="24"/>
          <w:szCs w:val="24"/>
        </w:rPr>
        <w:t>. (27.06.97)</w:t>
      </w:r>
    </w:p>
    <w:p w14:paraId="0C28806D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</w:p>
    <w:p w14:paraId="08D39690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30</w:t>
      </w:r>
    </w:p>
    <w:p w14:paraId="3843D84C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1DCDA81D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დაერთოს</w:t>
      </w:r>
      <w:r>
        <w:rPr>
          <w:rFonts w:ascii="Sylfaen" w:hAnsi="Sylfaen" w:cs="Sylfaen"/>
          <w:sz w:val="24"/>
          <w:szCs w:val="24"/>
        </w:rPr>
        <w:t>:</w:t>
      </w:r>
    </w:p>
    <w:p w14:paraId="75B72577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განმარტებითი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ბარათი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აისახება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გამოცემის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მიზეზი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დამახასიათებელი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ეკონომიკური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გაანგარიშება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</w:t>
      </w:r>
      <w:r>
        <w:rPr>
          <w:rFonts w:ascii="Sylfaen" w:hAnsi="Sylfaen" w:cs="Sylfaen"/>
          <w:sz w:val="24"/>
          <w:szCs w:val="24"/>
        </w:rPr>
        <w:t>ღება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გამოცემა</w:t>
      </w:r>
      <w:r>
        <w:rPr>
          <w:rFonts w:ascii="Sylfaen" w:hAnsi="Sylfaen" w:cs="Sylfaen"/>
          <w:sz w:val="24"/>
          <w:szCs w:val="24"/>
        </w:rPr>
        <w:t xml:space="preserve">). </w:t>
      </w:r>
      <w:r>
        <w:rPr>
          <w:rFonts w:ascii="Sylfaen" w:hAnsi="Sylfaen" w:cs="Sylfaen"/>
          <w:sz w:val="24"/>
          <w:szCs w:val="24"/>
        </w:rPr>
        <w:t>განმარტებით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ბარათში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აღინიშნოს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ავტორები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წარმდგენი</w:t>
      </w:r>
      <w:r>
        <w:rPr>
          <w:rFonts w:ascii="Sylfaen" w:hAnsi="Sylfaen" w:cs="Sylfaen"/>
          <w:sz w:val="24"/>
          <w:szCs w:val="24"/>
        </w:rPr>
        <w:t>;</w:t>
      </w:r>
    </w:p>
    <w:p w14:paraId="0E254AA2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პროექტი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გამოცემა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აგრე</w:t>
      </w:r>
      <w:r>
        <w:rPr>
          <w:rFonts w:ascii="Sylfaen" w:hAnsi="Sylfaen" w:cs="Sylfaen"/>
          <w:sz w:val="24"/>
          <w:szCs w:val="24"/>
        </w:rPr>
        <w:t>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პასუხისმგებლობა</w:t>
      </w:r>
      <w:r>
        <w:rPr>
          <w:rFonts w:ascii="Sylfaen" w:hAnsi="Sylfaen" w:cs="Sylfaen"/>
          <w:sz w:val="24"/>
          <w:szCs w:val="24"/>
        </w:rPr>
        <w:t>;</w:t>
      </w:r>
    </w:p>
    <w:p w14:paraId="47ACDAD4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უპირატესი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</w:t>
      </w:r>
      <w:r>
        <w:rPr>
          <w:rFonts w:ascii="Sylfaen" w:hAnsi="Sylfaen" w:cs="Sylfaen"/>
          <w:sz w:val="24"/>
          <w:szCs w:val="24"/>
        </w:rPr>
        <w:t>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პროექტს</w:t>
      </w:r>
      <w:r>
        <w:rPr>
          <w:rFonts w:ascii="Sylfaen" w:hAnsi="Sylfaen" w:cs="Sylfaen"/>
          <w:sz w:val="24"/>
          <w:szCs w:val="24"/>
        </w:rPr>
        <w:t xml:space="preserve"> -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დამოუკიდებელი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ექსპერტის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>.</w:t>
      </w:r>
    </w:p>
    <w:p w14:paraId="4D53D6C6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ლობისტის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>სკვნა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ასეთის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შეთხვევაში</w:t>
      </w:r>
      <w:r>
        <w:rPr>
          <w:rFonts w:ascii="Sylfaen" w:hAnsi="Sylfaen" w:cs="Sylfaen"/>
          <w:sz w:val="24"/>
          <w:szCs w:val="24"/>
        </w:rPr>
        <w:t>. (30.09.98)</w:t>
      </w:r>
    </w:p>
    <w:p w14:paraId="24634904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</w:p>
    <w:p w14:paraId="0FF4E530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31</w:t>
      </w:r>
    </w:p>
    <w:p w14:paraId="410927E5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174C64A5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შეიცავს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საჭიროების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-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გარდამავალ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დებულებებს</w:t>
      </w:r>
      <w:r>
        <w:rPr>
          <w:rFonts w:ascii="Sylfaen" w:hAnsi="Sylfaen" w:cs="Sylfaen"/>
          <w:sz w:val="24"/>
          <w:szCs w:val="24"/>
        </w:rPr>
        <w:t>.</w:t>
      </w:r>
    </w:p>
    <w:p w14:paraId="68BDC95B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ნორმატიულ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ჰქონდეს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პრეამბულა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მასში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გადმოიცემა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</w:t>
      </w:r>
      <w:r>
        <w:rPr>
          <w:rFonts w:ascii="Sylfaen" w:hAnsi="Sylfaen" w:cs="Sylfaen"/>
          <w:sz w:val="24"/>
          <w:szCs w:val="24"/>
        </w:rPr>
        <w:t>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უდევს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საფუძვლად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პრეამბულაში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შესასრულებლად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გამოიცა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>.</w:t>
      </w:r>
    </w:p>
    <w:p w14:paraId="53E2A9D5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3.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შეიცავდეს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გარდამავალ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</w:t>
      </w:r>
      <w:r>
        <w:rPr>
          <w:rFonts w:ascii="Sylfaen" w:hAnsi="Sylfaen" w:cs="Sylfaen"/>
          <w:sz w:val="24"/>
          <w:szCs w:val="24"/>
        </w:rPr>
        <w:t>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დგინდება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განსხვავებული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ასამოქმედებლად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გარკვეული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</w:t>
      </w:r>
      <w:r>
        <w:rPr>
          <w:rFonts w:ascii="Sylfaen" w:hAnsi="Sylfaen" w:cs="Sylfaen"/>
          <w:sz w:val="24"/>
          <w:szCs w:val="24"/>
        </w:rPr>
        <w:t>.</w:t>
      </w:r>
    </w:p>
    <w:p w14:paraId="399A414C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4.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შეიცავს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ჩამონათვალს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კარგავენ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</w:t>
      </w:r>
      <w:r>
        <w:rPr>
          <w:rFonts w:ascii="Sylfaen" w:hAnsi="Sylfaen" w:cs="Sylfaen"/>
          <w:sz w:val="24"/>
          <w:szCs w:val="24"/>
        </w:rPr>
        <w:t>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მომენტიდან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გამოცემული</w:t>
      </w:r>
      <w:r>
        <w:rPr>
          <w:rFonts w:ascii="Sylfaen" w:hAnsi="Sylfaen" w:cs="Sylfaen"/>
          <w:sz w:val="24"/>
          <w:szCs w:val="24"/>
        </w:rPr>
        <w:t>).</w:t>
      </w:r>
    </w:p>
    <w:p w14:paraId="6DC7D02E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5.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შევიდა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ტექსტის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იეთითოს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გამოცემისა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თარიღი</w:t>
      </w:r>
      <w:r>
        <w:rPr>
          <w:rFonts w:ascii="Sylfaen" w:hAnsi="Sylfaen" w:cs="Sylfaen"/>
          <w:sz w:val="24"/>
          <w:szCs w:val="24"/>
        </w:rPr>
        <w:t>.</w:t>
      </w:r>
    </w:p>
    <w:p w14:paraId="258A712B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</w:p>
    <w:p w14:paraId="4B244D38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32</w:t>
      </w:r>
    </w:p>
    <w:p w14:paraId="4AB34BF0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5B7513EC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კარებად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თავებად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</w:t>
      </w:r>
      <w:r>
        <w:rPr>
          <w:rFonts w:ascii="Sylfaen" w:hAnsi="Sylfaen" w:cs="Sylfaen"/>
          <w:sz w:val="24"/>
          <w:szCs w:val="24"/>
        </w:rPr>
        <w:t xml:space="preserve"> - </w:t>
      </w:r>
      <w:r>
        <w:rPr>
          <w:rFonts w:ascii="Sylfaen" w:hAnsi="Sylfaen" w:cs="Sylfaen"/>
          <w:sz w:val="24"/>
          <w:szCs w:val="24"/>
        </w:rPr>
        <w:t>წიგნებადაც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თითოეულ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მათგანს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ჰქონდეს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სათაური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კარების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თავებ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წიგნების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ნუმერაცია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უწყვეტია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ნუმერაციისას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რომაული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ციფრები</w:t>
      </w:r>
      <w:r>
        <w:rPr>
          <w:rFonts w:ascii="Sylfaen" w:hAnsi="Sylfaen" w:cs="Sylfaen"/>
          <w:sz w:val="24"/>
          <w:szCs w:val="24"/>
        </w:rPr>
        <w:t>.</w:t>
      </w:r>
    </w:p>
    <w:p w14:paraId="358A277E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ნორმატიულ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პუნქტების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ნაწილების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ქვეპუნქტების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ნუმერაცია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ანბანური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თანამიმდევრობა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უწყვეტია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ნუმერაციისას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ციფრები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რამდენიმე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აბზაც</w:t>
      </w:r>
      <w:r>
        <w:rPr>
          <w:rFonts w:ascii="Sylfaen" w:hAnsi="Sylfaen" w:cs="Sylfaen"/>
          <w:sz w:val="24"/>
          <w:szCs w:val="24"/>
        </w:rPr>
        <w:t>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შედგება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ისინი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უწყვეტად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ციფრებით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ინომრება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ნაწილები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ეწოდება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ქვეპუნქტებადაა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დაყოფილი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ისინი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ანბანურად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ინომრება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მუხლს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ჰქონდეს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სათაური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უსათაუროა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i/>
          <w:iCs/>
          <w:sz w:val="24"/>
          <w:szCs w:val="24"/>
        </w:rPr>
        <w:t>(24.06.2004 N 213)</w:t>
      </w:r>
    </w:p>
    <w:p w14:paraId="1019CFB0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ნორმატიულ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წიგნის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კარის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, 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ძალადაკარგულად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ნუმერაციის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ანბანური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თანამიმდევრობის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უწყვეტობის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შენარჩუნების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ძალადაკარგული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წიგნის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კარის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 (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მიეთითება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წიგნი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კარი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თავი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ძალადაკარგულად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ცნობი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4"/>
          <w:szCs w:val="24"/>
        </w:rPr>
        <w:t>(24.06.2004 N 213)</w:t>
      </w:r>
    </w:p>
    <w:p w14:paraId="49414E48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4. </w:t>
      </w:r>
      <w:r>
        <w:rPr>
          <w:rFonts w:ascii="Sylfaen" w:hAnsi="Sylfaen" w:cs="Sylfaen"/>
          <w:sz w:val="24"/>
          <w:szCs w:val="24"/>
        </w:rPr>
        <w:t>ნორმატიულ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წიგნის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კარის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 (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ნუმერაციის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ანბანური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თანამიმდევრობის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უწყვეტობის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შენარჩუნების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მიეთითება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წიგნის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კარის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ციფრით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პრიმა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წიგნი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კარი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თავი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).  </w:t>
      </w:r>
      <w:r>
        <w:rPr>
          <w:rFonts w:ascii="Sylfaen" w:hAnsi="Sylfaen" w:cs="Sylfaen"/>
          <w:i/>
          <w:iCs/>
          <w:sz w:val="24"/>
          <w:szCs w:val="24"/>
        </w:rPr>
        <w:t>(24.06.2004 N 213)</w:t>
      </w:r>
    </w:p>
    <w:p w14:paraId="6964F499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დასახელდეს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აუცილებელია</w:t>
      </w:r>
      <w:r>
        <w:rPr>
          <w:rFonts w:ascii="Sylfaen" w:hAnsi="Sylfaen" w:cs="Sylfaen"/>
          <w:sz w:val="24"/>
          <w:szCs w:val="24"/>
        </w:rPr>
        <w:t xml:space="preserve"> - </w:t>
      </w:r>
      <w:r>
        <w:rPr>
          <w:rFonts w:ascii="Sylfaen" w:hAnsi="Sylfaen" w:cs="Sylfaen"/>
          <w:sz w:val="24"/>
          <w:szCs w:val="24"/>
        </w:rPr>
        <w:t>წინადადებაც</w:t>
      </w:r>
      <w:r>
        <w:rPr>
          <w:rFonts w:ascii="Sylfaen" w:hAnsi="Sylfaen" w:cs="Sylfaen"/>
          <w:sz w:val="24"/>
          <w:szCs w:val="24"/>
        </w:rPr>
        <w:t>.</w:t>
      </w:r>
    </w:p>
    <w:p w14:paraId="6108869E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</w:p>
    <w:p w14:paraId="1F2150F7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33</w:t>
      </w:r>
    </w:p>
    <w:p w14:paraId="5C2BC6FB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167D6E51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ამზადებს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ინიციატივის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გამოცემის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ამზადებს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საპარლამენტო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ფრაქცია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პარლამე</w:t>
      </w:r>
      <w:r>
        <w:rPr>
          <w:rFonts w:ascii="Sylfaen" w:hAnsi="Sylfaen" w:cs="Sylfaen"/>
          <w:sz w:val="24"/>
          <w:szCs w:val="24"/>
        </w:rPr>
        <w:t>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კომიტეტი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4"/>
          <w:szCs w:val="24"/>
        </w:rPr>
        <w:t>(17.02.2004 N3350)</w:t>
      </w:r>
    </w:p>
    <w:p w14:paraId="64FDD8D0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ინიციატივის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გამოცემის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დაუკვეთონ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დაწესებულებას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ცალკეულ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სპეციალისტსა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სპეციალისტთა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ჯგუფს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უცხოელებს</w:t>
      </w:r>
      <w:r>
        <w:rPr>
          <w:rFonts w:ascii="Sylfaen" w:hAnsi="Sylfaen" w:cs="Sylfaen"/>
          <w:sz w:val="24"/>
          <w:szCs w:val="24"/>
        </w:rPr>
        <w:t>).</w:t>
      </w:r>
    </w:p>
    <w:p w14:paraId="79739706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3.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საექსპერტო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</w:t>
      </w:r>
      <w:r>
        <w:rPr>
          <w:rFonts w:ascii="Sylfaen" w:hAnsi="Sylfaen" w:cs="Sylfaen"/>
          <w:sz w:val="24"/>
          <w:szCs w:val="24"/>
        </w:rPr>
        <w:t>კვნისთვის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გადაეცეს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სპეციალისტებს</w:t>
      </w:r>
      <w:r>
        <w:rPr>
          <w:rFonts w:ascii="Sylfaen" w:hAnsi="Sylfaen" w:cs="Sylfaen"/>
          <w:sz w:val="24"/>
          <w:szCs w:val="24"/>
        </w:rPr>
        <w:t>.</w:t>
      </w:r>
    </w:p>
    <w:p w14:paraId="6275BDDC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4.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გადაეცემა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იძლევა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დასკვნას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უპირატესი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</w:t>
      </w:r>
      <w:r>
        <w:rPr>
          <w:rFonts w:ascii="Sylfaen" w:hAnsi="Sylfaen" w:cs="Sylfaen"/>
          <w:sz w:val="24"/>
          <w:szCs w:val="24"/>
        </w:rPr>
        <w:t>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დასაბუთებული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უარყოფითი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მოყვანილი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უპირატესი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</w:t>
      </w:r>
      <w:r>
        <w:rPr>
          <w:rFonts w:ascii="Sylfaen" w:hAnsi="Sylfaen" w:cs="Sylfaen"/>
          <w:sz w:val="24"/>
          <w:szCs w:val="24"/>
        </w:rPr>
        <w:t>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ხელახალ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დასკვნას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უპირატესი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.  </w:t>
      </w:r>
      <w:r>
        <w:rPr>
          <w:rFonts w:ascii="Sylfaen" w:hAnsi="Sylfaen" w:cs="Sylfaen"/>
          <w:i/>
          <w:iCs/>
          <w:sz w:val="24"/>
          <w:szCs w:val="24"/>
        </w:rPr>
        <w:t>(24.06.2004 N 213)</w:t>
      </w:r>
    </w:p>
    <w:p w14:paraId="5A01845A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</w:p>
    <w:p w14:paraId="073F4BF6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34</w:t>
      </w:r>
    </w:p>
    <w:p w14:paraId="2251D8FC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38FE135D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კანონპროექტის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დაიწყოს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კომიტეტის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</w:t>
      </w:r>
      <w:r>
        <w:rPr>
          <w:rFonts w:ascii="Sylfaen" w:hAnsi="Sylfaen" w:cs="Sylfaen"/>
          <w:sz w:val="24"/>
          <w:szCs w:val="24"/>
        </w:rPr>
        <w:t>კვნის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კომიტეტის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უარყოფითი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დაბრკოლება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პლენარულ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კანონპროექტის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დაწყებისათვის</w:t>
      </w:r>
      <w:r>
        <w:rPr>
          <w:rFonts w:ascii="Sylfaen" w:hAnsi="Sylfaen" w:cs="Sylfaen"/>
          <w:sz w:val="24"/>
          <w:szCs w:val="24"/>
        </w:rPr>
        <w:t>.</w:t>
      </w:r>
    </w:p>
    <w:p w14:paraId="0639AC22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>1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კანონპროექტს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</w:t>
      </w:r>
      <w:r>
        <w:rPr>
          <w:rFonts w:ascii="Sylfaen" w:hAnsi="Sylfaen" w:cs="Sylfaen"/>
          <w:sz w:val="24"/>
          <w:szCs w:val="24"/>
        </w:rPr>
        <w:t>რჯების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ზრდას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შემოსავლების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შემცირებას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მომავალ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წელთან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კანონპროექტს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მეორე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მოსმენით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უგზავნის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კანონპროექტის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მოსმენით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დასაშვებია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შენიშვნებს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კანონპროექტთან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კანონპროექტი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მოწონებულად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4"/>
          <w:szCs w:val="24"/>
        </w:rPr>
        <w:t>(</w:t>
      </w:r>
      <w:r>
        <w:rPr>
          <w:rFonts w:ascii="Sylfaen" w:hAnsi="Sylfaen" w:cs="Sylfaen"/>
          <w:i/>
          <w:iCs/>
          <w:sz w:val="24"/>
          <w:szCs w:val="24"/>
        </w:rPr>
        <w:t>24.06.2004 N 213)</w:t>
      </w:r>
    </w:p>
    <w:p w14:paraId="6D8D438E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პარლამენტში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ინიციატივის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კანონპროექტის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სახელით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</w:t>
      </w:r>
      <w:r>
        <w:rPr>
          <w:rFonts w:ascii="Sylfaen" w:hAnsi="Sylfaen" w:cs="Sylfaen"/>
          <w:sz w:val="24"/>
          <w:szCs w:val="24"/>
        </w:rPr>
        <w:t>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4"/>
          <w:szCs w:val="24"/>
        </w:rPr>
        <w:t>(24.06.2004 N 213)</w:t>
      </w:r>
    </w:p>
    <w:p w14:paraId="5F65890F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3.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კანონპროექტი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რიგგარეშე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განხილვასაც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მოითხოვს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დაუყოვნე</w:t>
      </w:r>
      <w:r>
        <w:rPr>
          <w:rFonts w:ascii="Sylfaen" w:hAnsi="Sylfaen" w:cs="Sylfaen"/>
          <w:sz w:val="24"/>
          <w:szCs w:val="24"/>
        </w:rPr>
        <w:t>ბლივ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ეგზავნება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კომიტეტს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კომიტეტი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კომიტეტის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უახლოეს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გამოიტანოს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პარლამენტი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კანონპროექტს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კომიტეტის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გამოტანის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უახლოეს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პლენარულ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სხდომაზე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4"/>
          <w:szCs w:val="24"/>
        </w:rPr>
        <w:t>(24.06.2004 N 213)</w:t>
      </w:r>
    </w:p>
    <w:p w14:paraId="5547E2A2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  <w:t xml:space="preserve">4. </w:t>
      </w:r>
      <w:r>
        <w:rPr>
          <w:rFonts w:ascii="Sylfaen" w:hAnsi="Sylfaen" w:cs="Sylfaen"/>
          <w:sz w:val="24"/>
          <w:szCs w:val="24"/>
        </w:rPr>
        <w:t>საქართველო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მოტივირებული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შენიშვნებით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დაბრუნების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შენიშვნას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ეყაროს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კენჭი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დაუშვებელია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შენიშვნებში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შეტანა</w:t>
      </w:r>
      <w:r>
        <w:rPr>
          <w:rFonts w:ascii="Sylfaen" w:hAnsi="Sylfaen" w:cs="Sylfaen"/>
          <w:sz w:val="24"/>
          <w:szCs w:val="24"/>
        </w:rPr>
        <w:t>.</w:t>
      </w:r>
    </w:p>
    <w:p w14:paraId="41CE470E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</w:p>
    <w:p w14:paraId="2188B4A3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35</w:t>
      </w:r>
    </w:p>
    <w:p w14:paraId="14868ECF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09215A84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სარატიფიკაციოდ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>.</w:t>
      </w:r>
    </w:p>
    <w:p w14:paraId="5F9A4016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რატიფიცირების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გაუქმებისა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</w:t>
      </w:r>
      <w:r>
        <w:rPr>
          <w:rFonts w:ascii="Sylfaen" w:hAnsi="Sylfaen" w:cs="Sylfaen"/>
          <w:sz w:val="24"/>
          <w:szCs w:val="24"/>
        </w:rPr>
        <w:t>ნონსირების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უმრავლესობით</w:t>
      </w:r>
      <w:r>
        <w:rPr>
          <w:rFonts w:ascii="Sylfaen" w:hAnsi="Sylfaen" w:cs="Sylfaen"/>
          <w:sz w:val="24"/>
          <w:szCs w:val="24"/>
        </w:rPr>
        <w:t>.</w:t>
      </w:r>
    </w:p>
    <w:p w14:paraId="3B99666E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3. </w:t>
      </w:r>
      <w:r>
        <w:rPr>
          <w:rFonts w:ascii="Sylfaen" w:hAnsi="Sylfaen" w:cs="Sylfaen"/>
          <w:sz w:val="24"/>
          <w:szCs w:val="24"/>
        </w:rPr>
        <w:t>დაუშვებელია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რატიფიცირების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</w:t>
      </w:r>
      <w:r>
        <w:rPr>
          <w:rFonts w:ascii="Sylfaen" w:hAnsi="Sylfaen" w:cs="Sylfaen"/>
          <w:sz w:val="24"/>
          <w:szCs w:val="24"/>
        </w:rPr>
        <w:t>ებლობაში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ახლავს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კანონპროექტი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06FB6D05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  <w:sz w:val="24"/>
          <w:szCs w:val="24"/>
        </w:rPr>
      </w:pPr>
    </w:p>
    <w:p w14:paraId="7692113C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36</w:t>
      </w:r>
    </w:p>
    <w:p w14:paraId="5CAC2262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52AFDF8B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ნორმატიულ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განუყოფელი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შევი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დამატება</w:t>
      </w:r>
      <w:r>
        <w:rPr>
          <w:rFonts w:ascii="Sylfaen" w:hAnsi="Sylfaen" w:cs="Sylfaen"/>
          <w:sz w:val="24"/>
          <w:szCs w:val="24"/>
        </w:rPr>
        <w:t>.</w:t>
      </w:r>
    </w:p>
    <w:p w14:paraId="401FBE73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მიღება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გამოცემა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შესვლა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მიღებისა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გამოცემის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დამატება</w:t>
      </w:r>
      <w:r>
        <w:rPr>
          <w:rFonts w:ascii="Sylfaen" w:hAnsi="Sylfaen" w:cs="Sylfaen"/>
          <w:sz w:val="24"/>
          <w:szCs w:val="24"/>
        </w:rPr>
        <w:t>.</w:t>
      </w:r>
    </w:p>
    <w:p w14:paraId="1CDA0B49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3. </w:t>
      </w:r>
      <w:r>
        <w:rPr>
          <w:rFonts w:ascii="Sylfaen" w:hAnsi="Sylfaen" w:cs="Sylfaen"/>
          <w:sz w:val="24"/>
          <w:szCs w:val="24"/>
        </w:rPr>
        <w:t>ნორმატიულ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კერძოდ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ბეჭდვითი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</w:t>
      </w:r>
      <w:r>
        <w:rPr>
          <w:rFonts w:ascii="Sylfaen" w:hAnsi="Sylfaen" w:cs="Sylfaen"/>
          <w:sz w:val="24"/>
          <w:szCs w:val="24"/>
        </w:rPr>
        <w:t>ლწოდება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გამოქვეყნების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თარიღი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გვერდი</w:t>
      </w:r>
      <w:r>
        <w:rPr>
          <w:rFonts w:ascii="Sylfaen" w:hAnsi="Sylfaen" w:cs="Sylfaen"/>
          <w:sz w:val="24"/>
          <w:szCs w:val="24"/>
        </w:rPr>
        <w:t>).</w:t>
      </w:r>
    </w:p>
    <w:p w14:paraId="73EFAA43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4. </w:t>
      </w:r>
      <w:r>
        <w:rPr>
          <w:rFonts w:ascii="Sylfaen" w:hAnsi="Sylfaen" w:cs="Sylfaen"/>
          <w:sz w:val="24"/>
          <w:szCs w:val="24"/>
        </w:rPr>
        <w:t>ნორმატიულ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სიტყვის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სიტყვების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რიცხვის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რიცხვების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შეცვლის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ამოღების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შეიცავდეს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სათანადო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4"/>
          <w:szCs w:val="24"/>
        </w:rPr>
        <w:t>(28.12.2002 N1904)</w:t>
      </w:r>
    </w:p>
    <w:p w14:paraId="4C63B5C3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</w:p>
    <w:p w14:paraId="2840E98F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37</w:t>
      </w:r>
    </w:p>
    <w:p w14:paraId="5D4CE61E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6A24FE90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თარიღად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საბოლოო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დღე</w:t>
      </w:r>
      <w:r>
        <w:rPr>
          <w:rFonts w:ascii="Sylfaen" w:hAnsi="Sylfaen" w:cs="Sylfaen"/>
          <w:sz w:val="24"/>
          <w:szCs w:val="24"/>
        </w:rPr>
        <w:t>.</w:t>
      </w:r>
    </w:p>
    <w:p w14:paraId="2846C935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>2.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გამოცემის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თარიღად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ხელმოწერის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დღე</w:t>
      </w:r>
      <w:r>
        <w:rPr>
          <w:rFonts w:ascii="Sylfaen" w:hAnsi="Sylfaen" w:cs="Sylfaen"/>
          <w:sz w:val="24"/>
          <w:szCs w:val="24"/>
        </w:rPr>
        <w:t>.</w:t>
      </w:r>
    </w:p>
    <w:p w14:paraId="3EA1C980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</w:p>
    <w:p w14:paraId="5FBC05C5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38</w:t>
      </w:r>
    </w:p>
    <w:p w14:paraId="4B364157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7B757A39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კანონპროექტს</w:t>
      </w:r>
      <w:r>
        <w:rPr>
          <w:rFonts w:ascii="Sylfaen" w:hAnsi="Sylfaen" w:cs="Sylfaen"/>
          <w:sz w:val="24"/>
          <w:szCs w:val="24"/>
        </w:rPr>
        <w:t xml:space="preserve"> 7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გადასცემს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4"/>
          <w:szCs w:val="24"/>
        </w:rPr>
        <w:t>(24.06.2004 N 213)</w:t>
      </w:r>
      <w:r>
        <w:rPr>
          <w:rFonts w:ascii="Sylfaen" w:hAnsi="Sylfaen" w:cs="Sylfaen"/>
          <w:sz w:val="24"/>
          <w:szCs w:val="24"/>
        </w:rPr>
        <w:tab/>
      </w:r>
    </w:p>
    <w:p w14:paraId="64DED1D1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საქართ</w:t>
      </w:r>
      <w:r>
        <w:rPr>
          <w:rFonts w:ascii="Sylfaen" w:hAnsi="Sylfaen" w:cs="Sylfaen"/>
          <w:sz w:val="24"/>
          <w:szCs w:val="24"/>
        </w:rPr>
        <w:t>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კანონპროექტის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გადაცემიდან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აწერს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აქვეყნებს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ორგანულ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მოტივირებული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შენიშვნებით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უბრუნებს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შენიშვნებ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აწერს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აქვეყნებს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გადაცემიდან</w:t>
      </w:r>
      <w:r>
        <w:rPr>
          <w:rFonts w:ascii="Sylfaen" w:hAnsi="Sylfaen" w:cs="Sylfaen"/>
          <w:sz w:val="24"/>
          <w:szCs w:val="24"/>
        </w:rPr>
        <w:t xml:space="preserve"> 7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>.</w:t>
      </w:r>
    </w:p>
    <w:p w14:paraId="53243B88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3.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გამოაქვეყნა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, 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გასვლიდან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უგვიანეს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აწერს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აქვეყნებს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>.</w:t>
      </w:r>
    </w:p>
    <w:p w14:paraId="300CACDE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i/>
          <w:i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4.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</w:t>
      </w:r>
      <w:r>
        <w:rPr>
          <w:rFonts w:ascii="Sylfaen" w:hAnsi="Sylfaen" w:cs="Sylfaen"/>
          <w:sz w:val="24"/>
          <w:szCs w:val="24"/>
        </w:rPr>
        <w:t>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ხასიათის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ხელმოწერიდან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მიღებიდან</w:t>
      </w:r>
      <w:r>
        <w:rPr>
          <w:rFonts w:ascii="Sylfaen" w:hAnsi="Sylfaen" w:cs="Sylfaen"/>
          <w:sz w:val="24"/>
          <w:szCs w:val="24"/>
        </w:rPr>
        <w:t xml:space="preserve">) 7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ხელმოწერიდან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მიღებიდ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დღეს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შეტანიდან</w:t>
      </w:r>
      <w:r>
        <w:rPr>
          <w:rFonts w:ascii="Sylfaen" w:hAnsi="Sylfaen" w:cs="Sylfaen"/>
          <w:sz w:val="24"/>
          <w:szCs w:val="24"/>
        </w:rPr>
        <w:t xml:space="preserve"> 7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ორგანოთა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შეტანამდე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4"/>
          <w:szCs w:val="24"/>
        </w:rPr>
        <w:t>(24.06.2004 N 213)</w:t>
      </w:r>
    </w:p>
    <w:p w14:paraId="7150A008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>4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</w:t>
      </w:r>
      <w:r>
        <w:rPr>
          <w:rFonts w:ascii="Sylfaen" w:hAnsi="Sylfaen" w:cs="Sylfaen"/>
          <w:sz w:val="24"/>
          <w:szCs w:val="24"/>
        </w:rPr>
        <w:t>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გამონაკლისებისა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გააჩნიათ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ბეჭდვით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გამოქვეყნებამდე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i/>
          <w:iCs/>
          <w:sz w:val="24"/>
          <w:szCs w:val="24"/>
        </w:rPr>
        <w:t xml:space="preserve"> (9.11.2005 N 2019)</w:t>
      </w:r>
    </w:p>
    <w:p w14:paraId="3D183583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5.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ტექსტის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მაცნეში</w:t>
      </w:r>
      <w:r>
        <w:rPr>
          <w:rFonts w:ascii="Sylfaen" w:hAnsi="Sylfaen" w:cs="Sylfaen"/>
          <w:sz w:val="24"/>
          <w:szCs w:val="24"/>
        </w:rPr>
        <w:t xml:space="preserve">“,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აქტებისა</w:t>
      </w:r>
      <w:r>
        <w:rPr>
          <w:rFonts w:ascii="Sylfaen" w:hAnsi="Sylfaen" w:cs="Sylfaen"/>
          <w:sz w:val="24"/>
          <w:szCs w:val="24"/>
        </w:rPr>
        <w:t xml:space="preserve"> -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უწყებებში</w:t>
      </w:r>
      <w:r>
        <w:rPr>
          <w:rFonts w:ascii="Sylfaen" w:hAnsi="Sylfaen" w:cs="Sylfaen"/>
          <w:sz w:val="24"/>
          <w:szCs w:val="24"/>
        </w:rPr>
        <w:t xml:space="preserve">“.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</w:t>
      </w:r>
      <w:r>
        <w:rPr>
          <w:rFonts w:ascii="Sylfaen" w:hAnsi="Sylfaen" w:cs="Sylfaen"/>
          <w:sz w:val="24"/>
          <w:szCs w:val="24"/>
        </w:rPr>
        <w:t>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ბეჭვდით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ორგანოში</w:t>
      </w:r>
      <w:r>
        <w:rPr>
          <w:rFonts w:ascii="Sylfaen" w:hAnsi="Sylfaen" w:cs="Sylfaen"/>
          <w:sz w:val="24"/>
          <w:szCs w:val="24"/>
        </w:rPr>
        <w:t>.</w:t>
      </w:r>
    </w:p>
    <w:p w14:paraId="64C9BDED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6.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მიმღები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გამომცემი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გამოქვეყნებიდან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აცნობოს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თარიღი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გადაუგზავნოს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4"/>
          <w:szCs w:val="24"/>
        </w:rPr>
        <w:t>(27.06.97)</w:t>
      </w:r>
    </w:p>
    <w:p w14:paraId="2A88170C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</w:p>
    <w:p w14:paraId="41E8FB0E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39</w:t>
      </w:r>
    </w:p>
    <w:p w14:paraId="21F41DCE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2D2839E2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თითოეულ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ჰქონდეს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რეკვიზიტები</w:t>
      </w:r>
      <w:r>
        <w:rPr>
          <w:rFonts w:ascii="Sylfaen" w:hAnsi="Sylfaen" w:cs="Sylfaen"/>
          <w:sz w:val="24"/>
          <w:szCs w:val="24"/>
        </w:rPr>
        <w:t>:</w:t>
      </w:r>
    </w:p>
    <w:p w14:paraId="7B4168F7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</w:t>
      </w:r>
      <w:r>
        <w:rPr>
          <w:rFonts w:ascii="Sylfaen" w:hAnsi="Sylfaen" w:cs="Sylfaen"/>
          <w:sz w:val="24"/>
          <w:szCs w:val="24"/>
        </w:rPr>
        <w:t>;</w:t>
      </w:r>
    </w:p>
    <w:p w14:paraId="1764D214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ნორმა</w:t>
      </w:r>
      <w:r>
        <w:rPr>
          <w:rFonts w:ascii="Sylfaen" w:hAnsi="Sylfaen" w:cs="Sylfaen"/>
          <w:sz w:val="24"/>
          <w:szCs w:val="24"/>
        </w:rPr>
        <w:t>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სათაური</w:t>
      </w:r>
      <w:r>
        <w:rPr>
          <w:rFonts w:ascii="Sylfaen" w:hAnsi="Sylfaen" w:cs="Sylfaen"/>
          <w:sz w:val="24"/>
          <w:szCs w:val="24"/>
        </w:rPr>
        <w:t>;</w:t>
      </w:r>
    </w:p>
    <w:p w14:paraId="11DC16F8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გამოცემის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თარიღი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თარიღიც</w:t>
      </w:r>
      <w:r>
        <w:rPr>
          <w:rFonts w:ascii="Sylfaen" w:hAnsi="Sylfaen" w:cs="Sylfaen"/>
          <w:sz w:val="24"/>
          <w:szCs w:val="24"/>
        </w:rPr>
        <w:t>);</w:t>
      </w:r>
    </w:p>
    <w:p w14:paraId="4369E96E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თარიღი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ვადითაა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>)</w:t>
      </w:r>
      <w:r>
        <w:rPr>
          <w:rFonts w:ascii="Sylfaen" w:hAnsi="Sylfaen" w:cs="Sylfaen"/>
          <w:sz w:val="24"/>
          <w:szCs w:val="24"/>
        </w:rPr>
        <w:t>;</w:t>
      </w:r>
    </w:p>
    <w:p w14:paraId="512D09C9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ხელმოწერა</w:t>
      </w:r>
      <w:r>
        <w:rPr>
          <w:rFonts w:ascii="Sylfaen" w:hAnsi="Sylfaen" w:cs="Sylfaen"/>
          <w:sz w:val="24"/>
          <w:szCs w:val="24"/>
        </w:rPr>
        <w:t>;</w:t>
      </w:r>
    </w:p>
    <w:p w14:paraId="47DD4247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მიმღები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გამომცემი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ნომერი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-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კოდი</w:t>
      </w:r>
      <w:r>
        <w:rPr>
          <w:rFonts w:ascii="Sylfaen" w:hAnsi="Sylfaen" w:cs="Sylfaen"/>
          <w:sz w:val="24"/>
          <w:szCs w:val="24"/>
        </w:rPr>
        <w:t>.</w:t>
      </w:r>
    </w:p>
    <w:p w14:paraId="0E448AF8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</w:t>
      </w:r>
      <w:r>
        <w:rPr>
          <w:rFonts w:ascii="Sylfaen" w:hAnsi="Sylfaen" w:cs="Sylfaen"/>
          <w:sz w:val="24"/>
          <w:szCs w:val="24"/>
        </w:rPr>
        <w:t>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ორგანოთა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) (27.06.97) </w:t>
      </w:r>
      <w:r>
        <w:rPr>
          <w:rFonts w:ascii="Sylfaen" w:hAnsi="Sylfaen" w:cs="Sylfaen"/>
          <w:sz w:val="24"/>
          <w:szCs w:val="24"/>
        </w:rPr>
        <w:t>ნორმატიულ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გამოსახული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გერბი</w:t>
      </w:r>
      <w:r>
        <w:rPr>
          <w:rFonts w:ascii="Sylfaen" w:hAnsi="Sylfaen" w:cs="Sylfaen"/>
          <w:sz w:val="24"/>
          <w:szCs w:val="24"/>
        </w:rPr>
        <w:t>.</w:t>
      </w:r>
    </w:p>
    <w:p w14:paraId="7693F228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</w:p>
    <w:p w14:paraId="24BDCCDD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40</w:t>
      </w:r>
    </w:p>
    <w:p w14:paraId="2068F628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75B81506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მიიღება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გამოიცემა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აფხაზეთის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>ესპუბლიკისა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ორგანოთა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</w:t>
      </w:r>
      <w:r>
        <w:rPr>
          <w:rFonts w:ascii="Sylfaen" w:hAnsi="Sylfaen" w:cs="Sylfaen"/>
          <w:sz w:val="24"/>
          <w:szCs w:val="24"/>
        </w:rPr>
        <w:t xml:space="preserve"> -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აფხაზურ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ენაზე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ენაზეც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ასეთ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ტექსტს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>.</w:t>
      </w:r>
    </w:p>
    <w:p w14:paraId="320B85BC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</w:p>
    <w:p w14:paraId="7F164F31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</w:t>
      </w:r>
      <w:r>
        <w:rPr>
          <w:rFonts w:ascii="Sylfaen" w:hAnsi="Sylfaen" w:cs="Sylfaen"/>
          <w:b/>
          <w:bCs/>
          <w:sz w:val="24"/>
          <w:szCs w:val="24"/>
        </w:rPr>
        <w:t>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41</w:t>
      </w:r>
    </w:p>
    <w:p w14:paraId="15E8F919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25A8F5F2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შესვლაც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გამოქვეყნებასთან</w:t>
      </w:r>
      <w:r>
        <w:rPr>
          <w:rFonts w:ascii="Sylfaen" w:hAnsi="Sylfaen" w:cs="Sylfaen"/>
          <w:sz w:val="24"/>
          <w:szCs w:val="24"/>
        </w:rPr>
        <w:t xml:space="preserve">, (27.06.97)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ბეჭვდით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კან</w:t>
      </w:r>
      <w:r>
        <w:rPr>
          <w:rFonts w:ascii="Sylfaen" w:hAnsi="Sylfaen" w:cs="Sylfaen"/>
          <w:sz w:val="24"/>
          <w:szCs w:val="24"/>
        </w:rPr>
        <w:t>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ცალკეულ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გამოუქვეყნებლობა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დასაშვებია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საიდუმლოების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დაუშვებელია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გამოუქვეყნებლობა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ზღუდავს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ადამიანის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პასუხისმგებლობას</w:t>
      </w:r>
      <w:r>
        <w:rPr>
          <w:rFonts w:ascii="Sylfaen" w:hAnsi="Sylfaen" w:cs="Sylfaen"/>
          <w:sz w:val="24"/>
          <w:szCs w:val="24"/>
        </w:rPr>
        <w:t>.</w:t>
      </w:r>
    </w:p>
    <w:p w14:paraId="5DF011CA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თვითმმართველობას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მმართველობას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ოფიციალური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ბეჭვდითი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გააჩნია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>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მოსახლეობას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მისცემს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საშუალებას</w:t>
      </w:r>
      <w:r>
        <w:rPr>
          <w:rFonts w:ascii="Sylfaen" w:hAnsi="Sylfaen" w:cs="Sylfaen"/>
          <w:sz w:val="24"/>
          <w:szCs w:val="24"/>
        </w:rPr>
        <w:t>.</w:t>
      </w:r>
    </w:p>
    <w:p w14:paraId="5DE75A28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</w:p>
    <w:p w14:paraId="0F7AA054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42</w:t>
      </w:r>
    </w:p>
    <w:p w14:paraId="6E656A4A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43AB866E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-15 </w:t>
      </w:r>
      <w:r>
        <w:rPr>
          <w:rFonts w:ascii="Sylfaen" w:hAnsi="Sylfaen" w:cs="Sylfaen"/>
          <w:sz w:val="24"/>
          <w:szCs w:val="24"/>
        </w:rPr>
        <w:t>დღეს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>.</w:t>
      </w:r>
    </w:p>
    <w:p w14:paraId="2650F305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</w:t>
      </w:r>
      <w:r>
        <w:rPr>
          <w:rFonts w:ascii="Sylfaen" w:hAnsi="Sylfaen" w:cs="Sylfaen"/>
          <w:sz w:val="24"/>
          <w:szCs w:val="24"/>
        </w:rPr>
        <w:t>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დეკრეტი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ბეჭვდით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დეკრეტში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მომენტიდან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დრომდე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უგვიანეს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საგანგებო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დამთავრებისა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</w:t>
      </w:r>
      <w:r>
        <w:rPr>
          <w:rFonts w:ascii="Sylfaen" w:hAnsi="Sylfaen" w:cs="Sylfaen"/>
          <w:sz w:val="24"/>
          <w:szCs w:val="24"/>
        </w:rPr>
        <w:t>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დეკრეტით</w:t>
      </w:r>
      <w:r>
        <w:rPr>
          <w:rFonts w:ascii="Sylfaen" w:hAnsi="Sylfaen" w:cs="Sylfaen"/>
          <w:sz w:val="24"/>
          <w:szCs w:val="24"/>
        </w:rPr>
        <w:t>.</w:t>
      </w:r>
    </w:p>
    <w:p w14:paraId="0A87BE1E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3.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დეკრეტს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გამოცემიდან</w:t>
      </w:r>
      <w:r>
        <w:rPr>
          <w:rFonts w:ascii="Sylfaen" w:hAnsi="Sylfaen" w:cs="Sylfaen"/>
          <w:sz w:val="24"/>
          <w:szCs w:val="24"/>
        </w:rPr>
        <w:t xml:space="preserve"> 48 </w:t>
      </w:r>
      <w:r>
        <w:rPr>
          <w:rFonts w:ascii="Sylfaen" w:hAnsi="Sylfaen" w:cs="Sylfaen"/>
          <w:sz w:val="24"/>
          <w:szCs w:val="24"/>
        </w:rPr>
        <w:t>საათის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პარლამენტს</w:t>
      </w:r>
      <w:r>
        <w:rPr>
          <w:rFonts w:ascii="Sylfaen" w:hAnsi="Sylfaen" w:cs="Sylfaen"/>
          <w:sz w:val="24"/>
          <w:szCs w:val="24"/>
        </w:rPr>
        <w:t>. (27.06.97)</w:t>
      </w:r>
    </w:p>
    <w:p w14:paraId="14953A53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4.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დეკრეტი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ბეჭდვით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</w:t>
      </w:r>
      <w:r>
        <w:rPr>
          <w:rFonts w:ascii="Sylfaen" w:hAnsi="Sylfaen" w:cs="Sylfaen"/>
          <w:sz w:val="24"/>
          <w:szCs w:val="24"/>
        </w:rPr>
        <w:t>ვეყნების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დეკრეტში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მომენტიდან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დეკრეტს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დასამტკიცებლად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ახლადარჩეულ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დეკრეტი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</w:t>
      </w:r>
      <w:r>
        <w:rPr>
          <w:rFonts w:ascii="Sylfaen" w:hAnsi="Sylfaen" w:cs="Sylfaen"/>
          <w:sz w:val="24"/>
          <w:szCs w:val="24"/>
        </w:rPr>
        <w:t>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კარგავს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ახლადარჩეული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შეკრებიდან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4"/>
          <w:szCs w:val="24"/>
        </w:rPr>
        <w:t>(24.06.2004 N 213)</w:t>
      </w:r>
    </w:p>
    <w:p w14:paraId="3BEB492F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</w:p>
    <w:p w14:paraId="4C637168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42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1</w:t>
      </w:r>
      <w:r>
        <w:rPr>
          <w:rFonts w:ascii="Sylfaen" w:hAnsi="Sylfaen" w:cs="Sylfaen"/>
          <w:b/>
          <w:bCs/>
          <w:sz w:val="24"/>
          <w:szCs w:val="24"/>
        </w:rPr>
        <w:t xml:space="preserve">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(</w:t>
      </w:r>
      <w:r>
        <w:rPr>
          <w:rFonts w:ascii="Sylfaen" w:hAnsi="Sylfaen" w:cs="Sylfaen"/>
          <w:i/>
          <w:iCs/>
          <w:sz w:val="24"/>
          <w:szCs w:val="24"/>
        </w:rPr>
        <w:t>24.06.2004 N 213)</w:t>
      </w:r>
    </w:p>
    <w:p w14:paraId="1E027AC0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602BD4AA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ბეჭ</w:t>
      </w:r>
      <w:r>
        <w:rPr>
          <w:rFonts w:ascii="Sylfaen" w:hAnsi="Sylfaen" w:cs="Sylfaen"/>
          <w:sz w:val="24"/>
          <w:szCs w:val="24"/>
        </w:rPr>
        <w:t>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გამოქვეყნებისთანავე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შეთანხმებაში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</w:t>
      </w:r>
      <w:r>
        <w:rPr>
          <w:rFonts w:ascii="Sylfaen" w:hAnsi="Sylfaen" w:cs="Sylfaen"/>
          <w:sz w:val="24"/>
          <w:szCs w:val="24"/>
        </w:rPr>
        <w:t>.</w:t>
      </w:r>
    </w:p>
    <w:p w14:paraId="0C8A7173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</w:p>
    <w:p w14:paraId="362F0DA3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43</w:t>
      </w:r>
    </w:p>
    <w:p w14:paraId="462AFD48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7A438F8A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ბეჭვდით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გამოქვეყნებისთანავე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</w:t>
      </w:r>
      <w:r>
        <w:rPr>
          <w:rFonts w:ascii="Sylfaen" w:hAnsi="Sylfaen" w:cs="Sylfaen"/>
          <w:sz w:val="24"/>
          <w:szCs w:val="24"/>
        </w:rPr>
        <w:t>ენილი</w:t>
      </w:r>
      <w:r>
        <w:rPr>
          <w:rFonts w:ascii="Sylfaen" w:hAnsi="Sylfaen" w:cs="Sylfaen"/>
          <w:sz w:val="24"/>
          <w:szCs w:val="24"/>
        </w:rPr>
        <w:t>.</w:t>
      </w:r>
    </w:p>
    <w:p w14:paraId="0CE69FEA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დანიშვნისა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ხელმოწერის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მომენტიდან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>.</w:t>
      </w:r>
    </w:p>
    <w:p w14:paraId="06919460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3.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მთავარსარდლის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ხელმოწერის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მომენტიდან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>.</w:t>
      </w:r>
    </w:p>
    <w:p w14:paraId="19F5DB7A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>4.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ზღუდავს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 - 18,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 - 20, 2</w:t>
      </w:r>
      <w:r>
        <w:rPr>
          <w:rFonts w:ascii="Sylfaen" w:hAnsi="Sylfaen" w:cs="Sylfaen"/>
          <w:sz w:val="24"/>
          <w:szCs w:val="24"/>
        </w:rPr>
        <w:t xml:space="preserve">1 - 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, 22 - 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, 24 - 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, 25 - 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, 30 - 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33 -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41 - 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ადამიანის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ტექსტი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გადაიცეს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ტელევიზიით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ხელმოწერიდან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მაინც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ყოველ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ერთხელ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</w:t>
      </w:r>
      <w:r>
        <w:rPr>
          <w:rFonts w:ascii="Sylfaen" w:hAnsi="Sylfaen" w:cs="Sylfaen"/>
          <w:sz w:val="24"/>
          <w:szCs w:val="24"/>
        </w:rPr>
        <w:t>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უგვიანეს</w:t>
      </w:r>
      <w:r>
        <w:rPr>
          <w:rFonts w:ascii="Sylfaen" w:hAnsi="Sylfaen" w:cs="Sylfaen"/>
          <w:sz w:val="24"/>
          <w:szCs w:val="24"/>
        </w:rPr>
        <w:t xml:space="preserve"> 48 </w:t>
      </w:r>
      <w:r>
        <w:rPr>
          <w:rFonts w:ascii="Sylfaen" w:hAnsi="Sylfaen" w:cs="Sylfaen"/>
          <w:sz w:val="24"/>
          <w:szCs w:val="24"/>
        </w:rPr>
        <w:t>საათისა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შეიტანოს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დასამტკიცებლად</w:t>
      </w:r>
      <w:r>
        <w:rPr>
          <w:rFonts w:ascii="Sylfaen" w:hAnsi="Sylfaen" w:cs="Sylfaen"/>
          <w:sz w:val="24"/>
          <w:szCs w:val="24"/>
        </w:rPr>
        <w:t>. (27.06.97)</w:t>
      </w:r>
    </w:p>
    <w:p w14:paraId="07F19E6E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</w:p>
    <w:p w14:paraId="5B57A3E6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position w:val="6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43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 xml:space="preserve">1 </w:t>
      </w:r>
    </w:p>
    <w:p w14:paraId="4C378266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position w:val="6"/>
          <w:sz w:val="24"/>
          <w:szCs w:val="24"/>
        </w:rPr>
      </w:pPr>
    </w:p>
    <w:p w14:paraId="089266B7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ბეჭდვით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გამოქვეყნებისთანავე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</w:t>
      </w:r>
      <w:r>
        <w:rPr>
          <w:rFonts w:ascii="Sylfaen" w:hAnsi="Sylfaen" w:cs="Sylfaen"/>
          <w:sz w:val="24"/>
          <w:szCs w:val="24"/>
        </w:rPr>
        <w:t>აზღვრული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</w:rPr>
        <w:t>(24.06.2004 N 213)</w:t>
      </w:r>
      <w:r>
        <w:rPr>
          <w:rFonts w:ascii="Sylfaen" w:hAnsi="Sylfaen" w:cs="Sylfaen"/>
        </w:rPr>
        <w:tab/>
      </w:r>
    </w:p>
    <w:p w14:paraId="737B1DEB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</w:p>
    <w:p w14:paraId="5537BD5A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44</w:t>
      </w:r>
    </w:p>
    <w:p w14:paraId="5667FEA2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6EA07DFE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მონიტორინგის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პალატის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თავისუფალი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ვაჭრობისა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ბუღალტრული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აღრიცხვის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აუდიტორული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კოლეგიის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საგარეო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დაზვერვის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სტანდარტების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მეტროლოგიის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გამოქვეყნებისთანავე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(27.03.2009 N 1138</w:t>
      </w:r>
      <w:r>
        <w:rPr>
          <w:rFonts w:ascii="Sylfaen" w:hAnsi="Sylfaen" w:cs="Sylfaen"/>
          <w:i/>
          <w:iCs/>
        </w:rPr>
        <w:t>)</w:t>
      </w:r>
    </w:p>
    <w:p w14:paraId="1E0E5DC1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b/>
          <w:bCs/>
          <w:sz w:val="32"/>
          <w:szCs w:val="32"/>
        </w:rPr>
        <w:t>(</w:t>
      </w: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მონიტორინგის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პალატის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</w:t>
      </w:r>
      <w:r>
        <w:rPr>
          <w:rFonts w:ascii="Sylfaen" w:hAnsi="Sylfaen" w:cs="Sylfaen"/>
          <w:sz w:val="24"/>
          <w:szCs w:val="24"/>
        </w:rPr>
        <w:t>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თავისუფალი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ვაჭრობისა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ბუღალტრული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აღრიცხვის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აუდიტორული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კოლეგიის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საგარეო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დაზვერვის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სტანდარტების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ტექნ</w:t>
      </w:r>
      <w:r>
        <w:rPr>
          <w:rFonts w:ascii="Sylfaen" w:hAnsi="Sylfaen" w:cs="Sylfaen"/>
          <w:sz w:val="24"/>
          <w:szCs w:val="24"/>
        </w:rPr>
        <w:t>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მეტროლოგიის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გამოქვეყნებისთანავე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 xml:space="preserve">(24.09.2009 N 1686 </w:t>
      </w:r>
      <w:r>
        <w:rPr>
          <w:rFonts w:ascii="Sylfaen" w:hAnsi="Sylfaen" w:cs="Sylfaen"/>
          <w:i/>
          <w:iCs/>
        </w:rPr>
        <w:t>ამოქმედდეს</w:t>
      </w:r>
      <w:r>
        <w:rPr>
          <w:rFonts w:ascii="Sylfaen" w:hAnsi="Sylfaen" w:cs="Sylfaen"/>
          <w:i/>
          <w:iCs/>
        </w:rPr>
        <w:t xml:space="preserve"> 2009 </w:t>
      </w:r>
      <w:r>
        <w:rPr>
          <w:rFonts w:ascii="Sylfaen" w:hAnsi="Sylfaen" w:cs="Sylfaen"/>
          <w:i/>
          <w:iCs/>
        </w:rPr>
        <w:t>წლის</w:t>
      </w:r>
      <w:r>
        <w:rPr>
          <w:rFonts w:ascii="Sylfaen" w:hAnsi="Sylfaen" w:cs="Sylfaen"/>
          <w:i/>
          <w:iCs/>
        </w:rPr>
        <w:t xml:space="preserve"> 1 </w:t>
      </w:r>
      <w:r>
        <w:rPr>
          <w:rFonts w:ascii="Sylfaen" w:hAnsi="Sylfaen" w:cs="Sylfaen"/>
          <w:i/>
          <w:iCs/>
        </w:rPr>
        <w:t>დეკემბრიდან</w:t>
      </w:r>
      <w:r>
        <w:rPr>
          <w:rFonts w:ascii="Sylfaen" w:hAnsi="Sylfaen" w:cs="Sylfaen"/>
          <w:i/>
          <w:iCs/>
        </w:rPr>
        <w:t>)</w:t>
      </w:r>
      <w:r>
        <w:rPr>
          <w:rFonts w:ascii="Sylfaen" w:hAnsi="Sylfaen" w:cs="Sylfaen"/>
          <w:b/>
          <w:bCs/>
          <w:sz w:val="32"/>
          <w:szCs w:val="32"/>
        </w:rPr>
        <w:t>)</w:t>
      </w:r>
    </w:p>
    <w:p w14:paraId="282F7EEB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i/>
          <w:i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ცენტრალური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გამოქვეყნებისთანავე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4"/>
          <w:szCs w:val="24"/>
        </w:rPr>
        <w:t>(25.06.99)</w:t>
      </w:r>
    </w:p>
    <w:p w14:paraId="4124D3FD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</w:p>
    <w:p w14:paraId="3CE569DA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45</w:t>
      </w:r>
    </w:p>
    <w:p w14:paraId="481A9AF9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3FB826F0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</w:t>
      </w:r>
      <w:r>
        <w:rPr>
          <w:rFonts w:ascii="Sylfaen" w:hAnsi="Sylfaen" w:cs="Sylfaen"/>
          <w:sz w:val="24"/>
          <w:szCs w:val="24"/>
        </w:rPr>
        <w:t>ოქვეყნებისთანავე</w:t>
      </w:r>
      <w:r>
        <w:rPr>
          <w:rFonts w:ascii="Sylfaen" w:hAnsi="Sylfaen" w:cs="Sylfaen"/>
          <w:sz w:val="24"/>
          <w:szCs w:val="24"/>
        </w:rPr>
        <w:t xml:space="preserve"> -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დღეს</w:t>
      </w:r>
      <w:r>
        <w:rPr>
          <w:rFonts w:ascii="Sylfaen" w:hAnsi="Sylfaen" w:cs="Sylfaen"/>
          <w:sz w:val="24"/>
          <w:szCs w:val="24"/>
        </w:rPr>
        <w:t xml:space="preserve">, 24 </w:t>
      </w:r>
      <w:r>
        <w:rPr>
          <w:rFonts w:ascii="Sylfaen" w:hAnsi="Sylfaen" w:cs="Sylfaen"/>
          <w:sz w:val="24"/>
          <w:szCs w:val="24"/>
        </w:rPr>
        <w:t>საათზე</w:t>
      </w:r>
      <w:r>
        <w:rPr>
          <w:rFonts w:ascii="Sylfaen" w:hAnsi="Sylfaen" w:cs="Sylfaen"/>
          <w:sz w:val="24"/>
          <w:szCs w:val="24"/>
        </w:rPr>
        <w:t>.</w:t>
      </w:r>
    </w:p>
    <w:p w14:paraId="16BA8EEB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დადგინდეს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ცალკეული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განსაკუთრებული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თარიღი</w:t>
      </w:r>
      <w:r>
        <w:rPr>
          <w:rFonts w:ascii="Sylfaen" w:hAnsi="Sylfaen" w:cs="Sylfaen"/>
          <w:sz w:val="24"/>
          <w:szCs w:val="24"/>
        </w:rPr>
        <w:t>.</w:t>
      </w:r>
    </w:p>
    <w:p w14:paraId="0E099D06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3.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>ძიმებს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მოსაკრებლის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ტარიფის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სტრუქტურას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ოდენობას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შემოღებისა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უადრეს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-15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4"/>
          <w:szCs w:val="24"/>
        </w:rPr>
        <w:t>(28.12.2002 N1904)</w:t>
      </w:r>
    </w:p>
    <w:p w14:paraId="21D9A5E1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i/>
          <w:iCs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 xml:space="preserve">4.  </w:t>
      </w:r>
      <w:r>
        <w:rPr>
          <w:rFonts w:ascii="Sylfaen" w:hAnsi="Sylfaen" w:cs="Sylfaen"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4"/>
          <w:szCs w:val="24"/>
        </w:rPr>
        <w:t>(29.12.2004 N 915)</w:t>
      </w:r>
    </w:p>
    <w:p w14:paraId="35BD7325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</w:p>
    <w:p w14:paraId="3FF71414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46</w:t>
      </w:r>
    </w:p>
    <w:p w14:paraId="04CA219B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5977DEB8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უვადოდ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>.</w:t>
      </w:r>
    </w:p>
    <w:p w14:paraId="66A82783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გამოცემულ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ძალადაკარგულა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ჩაითვლება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მიმღები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გამომცემი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მიღებისთვის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გამოცემისთვის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გაგრძელების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.</w:t>
      </w:r>
    </w:p>
    <w:p w14:paraId="5C00B14B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</w:p>
    <w:p w14:paraId="219E68E2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47</w:t>
      </w:r>
    </w:p>
    <w:p w14:paraId="552A6963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5719D926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ნორმატიულ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უკუძალა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</w:t>
      </w:r>
      <w:r>
        <w:rPr>
          <w:rFonts w:ascii="Sylfaen" w:hAnsi="Sylfaen" w:cs="Sylfaen"/>
          <w:sz w:val="24"/>
          <w:szCs w:val="24"/>
        </w:rPr>
        <w:t>რდაპირ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>.</w:t>
      </w:r>
    </w:p>
    <w:p w14:paraId="15AC6D03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ნორმატიულ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ამძიმებს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უკუძალა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2DEB647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3.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ჩადენის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შემსუბუქდა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ჩადენისათვის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მოქმე</w:t>
      </w:r>
      <w:r>
        <w:rPr>
          <w:rFonts w:ascii="Sylfaen" w:hAnsi="Sylfaen" w:cs="Sylfaen"/>
          <w:sz w:val="24"/>
          <w:szCs w:val="24"/>
        </w:rPr>
        <w:t>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</w:t>
      </w:r>
      <w:r>
        <w:rPr>
          <w:rFonts w:ascii="Sylfaen" w:hAnsi="Sylfaen" w:cs="Sylfaen"/>
          <w:sz w:val="24"/>
          <w:szCs w:val="24"/>
        </w:rPr>
        <w:t>.</w:t>
      </w:r>
    </w:p>
    <w:p w14:paraId="05037F63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</w:p>
    <w:p w14:paraId="723AB847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48</w:t>
      </w:r>
    </w:p>
    <w:p w14:paraId="51BC684A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43F9B952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პირდაპირი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მიუხედავად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მიღებულია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გამოცემულია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შესასრულებლად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>.</w:t>
      </w:r>
    </w:p>
    <w:p w14:paraId="5E4761D8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დაუშვებელია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მოტივით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შესასრულებლად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გამოცემული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>.</w:t>
      </w:r>
    </w:p>
    <w:p w14:paraId="73817A40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</w:p>
    <w:p w14:paraId="493BE0D6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49</w:t>
      </w:r>
    </w:p>
    <w:p w14:paraId="192D47B0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7923EB86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შეაჩეროს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გააუქმოს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ისინი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ეწინააღმდეგებიან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კანონებსა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4"/>
          <w:szCs w:val="24"/>
        </w:rPr>
        <w:t>(24.0</w:t>
      </w:r>
      <w:r>
        <w:rPr>
          <w:rFonts w:ascii="Sylfaen" w:hAnsi="Sylfaen" w:cs="Sylfaen"/>
          <w:i/>
          <w:iCs/>
          <w:sz w:val="24"/>
          <w:szCs w:val="24"/>
        </w:rPr>
        <w:t>6.2004 N 213)</w:t>
      </w:r>
    </w:p>
    <w:p w14:paraId="720F638B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გააუქმოს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.  </w:t>
      </w:r>
      <w:r>
        <w:rPr>
          <w:rFonts w:ascii="Sylfaen" w:hAnsi="Sylfaen" w:cs="Sylfaen"/>
          <w:i/>
          <w:iCs/>
          <w:sz w:val="24"/>
          <w:szCs w:val="24"/>
        </w:rPr>
        <w:t>(24.06.2004 N 213)</w:t>
      </w:r>
      <w:r>
        <w:rPr>
          <w:rFonts w:ascii="Sylfaen" w:hAnsi="Sylfaen" w:cs="Sylfaen"/>
          <w:sz w:val="24"/>
          <w:szCs w:val="24"/>
        </w:rPr>
        <w:tab/>
      </w:r>
    </w:p>
    <w:p w14:paraId="536AD30A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</w:p>
    <w:p w14:paraId="442F171A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50</w:t>
      </w:r>
    </w:p>
    <w:p w14:paraId="5D960C92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606D2BDB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კარგავს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>:</w:t>
      </w:r>
    </w:p>
    <w:p w14:paraId="57386333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გავიდა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გამოცემული</w:t>
      </w:r>
      <w:r>
        <w:rPr>
          <w:rFonts w:ascii="Sylfaen" w:hAnsi="Sylfaen" w:cs="Sylfaen"/>
          <w:sz w:val="24"/>
          <w:szCs w:val="24"/>
        </w:rPr>
        <w:t>);</w:t>
      </w:r>
    </w:p>
    <w:p w14:paraId="294271EC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მიღ</w:t>
      </w:r>
      <w:r>
        <w:rPr>
          <w:rFonts w:ascii="Sylfaen" w:hAnsi="Sylfaen" w:cs="Sylfaen"/>
          <w:sz w:val="24"/>
          <w:szCs w:val="24"/>
        </w:rPr>
        <w:t>ებულია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გამოცემულია</w:t>
      </w:r>
      <w:r>
        <w:rPr>
          <w:rFonts w:ascii="Sylfaen" w:hAnsi="Sylfaen" w:cs="Sylfaen"/>
          <w:sz w:val="24"/>
          <w:szCs w:val="24"/>
        </w:rPr>
        <w:t xml:space="preserve">) (27.06.97)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ძალადაკარგულად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აცხადებს</w:t>
      </w:r>
      <w:r>
        <w:rPr>
          <w:rFonts w:ascii="Sylfaen" w:hAnsi="Sylfaen" w:cs="Sylfaen"/>
          <w:sz w:val="24"/>
          <w:szCs w:val="24"/>
        </w:rPr>
        <w:t>;</w:t>
      </w:r>
    </w:p>
    <w:p w14:paraId="75192EC4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გამოცემულია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გადწყვეტილება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კონტიტუციისა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</w:t>
      </w:r>
      <w:r>
        <w:rPr>
          <w:rFonts w:ascii="Sylfaen" w:hAnsi="Sylfaen" w:cs="Sylfaen"/>
          <w:sz w:val="24"/>
          <w:szCs w:val="24"/>
        </w:rPr>
        <w:t>ედვით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დაკარგვას</w:t>
      </w:r>
      <w:r>
        <w:rPr>
          <w:rFonts w:ascii="Sylfaen" w:hAnsi="Sylfaen" w:cs="Sylfaen"/>
          <w:sz w:val="24"/>
          <w:szCs w:val="24"/>
        </w:rPr>
        <w:t>.</w:t>
      </w:r>
    </w:p>
    <w:p w14:paraId="622412B5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უპირატესი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ძალადაკარგულად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გამოცხადება</w:t>
      </w:r>
      <w:r>
        <w:rPr>
          <w:rFonts w:ascii="Sylfaen" w:hAnsi="Sylfaen" w:cs="Sylfaen"/>
          <w:sz w:val="24"/>
          <w:szCs w:val="24"/>
        </w:rPr>
        <w:t>.</w:t>
      </w:r>
    </w:p>
    <w:p w14:paraId="1CEE8D30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3.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</w:t>
      </w:r>
      <w:r>
        <w:rPr>
          <w:rFonts w:ascii="Sylfaen" w:hAnsi="Sylfaen" w:cs="Sylfaen"/>
          <w:sz w:val="24"/>
          <w:szCs w:val="24"/>
        </w:rPr>
        <w:t>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4"/>
          <w:szCs w:val="24"/>
        </w:rPr>
        <w:t>(24.06.2004 N 213)</w:t>
      </w:r>
    </w:p>
    <w:p w14:paraId="06AB1F57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ძალადაკარგულად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ძალადაკარგულად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შესასრულებლად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გამოცემული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>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>.</w:t>
      </w:r>
    </w:p>
    <w:p w14:paraId="6DDE0938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ძალადაკარგულად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მიღებულ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გამოცემულ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მიუხედავად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ძალადაკარგულად</w:t>
      </w:r>
    </w:p>
    <w:p w14:paraId="7A14A785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</w:t>
      </w:r>
      <w:r>
        <w:rPr>
          <w:rFonts w:ascii="Sylfaen" w:hAnsi="Sylfaen" w:cs="Sylfaen"/>
          <w:sz w:val="24"/>
          <w:szCs w:val="24"/>
        </w:rPr>
        <w:t>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ძალადაკარგულად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მომწესრიგებელი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>.</w:t>
      </w:r>
    </w:p>
    <w:p w14:paraId="056B9507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</w:p>
    <w:p w14:paraId="0B40DCD4" w14:textId="77777777" w:rsidR="00000000" w:rsidRDefault="00C327B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firstLine="720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51</w:t>
      </w:r>
    </w:p>
    <w:p w14:paraId="526455BB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6E39C0EC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დაუშვებელია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გამოცემა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შესასრულებლად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სათანადო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მიუღებლობა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დაბრკოლების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შექმნა</w:t>
      </w:r>
      <w:r>
        <w:rPr>
          <w:rFonts w:ascii="Sylfaen" w:hAnsi="Sylfaen" w:cs="Sylfaen"/>
          <w:sz w:val="24"/>
          <w:szCs w:val="24"/>
        </w:rPr>
        <w:t>.</w:t>
      </w:r>
    </w:p>
    <w:p w14:paraId="38AAFD58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გამოცემულია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საკითხზე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თანახმად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განეკუთვნება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</w:t>
      </w:r>
      <w:r>
        <w:rPr>
          <w:rFonts w:ascii="Sylfaen" w:hAnsi="Sylfaen" w:cs="Sylfaen"/>
          <w:sz w:val="24"/>
          <w:szCs w:val="24"/>
        </w:rPr>
        <w:t>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უფლებამოსილებას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გამოცემისა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ნორმატიულ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</w:t>
      </w:r>
      <w:r>
        <w:rPr>
          <w:rFonts w:ascii="Sylfaen" w:hAnsi="Sylfaen" w:cs="Sylfaen"/>
          <w:sz w:val="24"/>
          <w:szCs w:val="24"/>
        </w:rPr>
        <w:t>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4"/>
          <w:szCs w:val="24"/>
        </w:rPr>
        <w:t>(24.06.2004 N 213)</w:t>
      </w:r>
    </w:p>
    <w:p w14:paraId="12C5EA1F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განიხილავენ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წყვეტენ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მიმღები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გამომცემი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ზემდგომი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საკონსტიტუციო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</w:t>
      </w:r>
      <w:r>
        <w:rPr>
          <w:rFonts w:ascii="Sylfaen" w:hAnsi="Sylfaen" w:cs="Sylfaen"/>
          <w:sz w:val="24"/>
          <w:szCs w:val="24"/>
        </w:rPr>
        <w:t>მართლოები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>.</w:t>
      </w:r>
    </w:p>
    <w:p w14:paraId="4DB34FDF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4.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გახდა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გარემოებანი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მიმღებ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გამომცემ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გაუქმებაზ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შეჩერებაზე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უფლებამოსილ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აფხაზეთისა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გაუქმების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შეჩერების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მოთხოვნით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i/>
          <w:iCs/>
          <w:sz w:val="24"/>
          <w:szCs w:val="24"/>
        </w:rPr>
        <w:t>(24.06.2004 N 213)</w:t>
      </w:r>
    </w:p>
    <w:p w14:paraId="730C0915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5.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4"/>
          <w:szCs w:val="24"/>
        </w:rPr>
        <w:t>(08.09.99)</w:t>
      </w:r>
    </w:p>
    <w:p w14:paraId="2FC55A20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411F3BE4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52</w:t>
      </w:r>
    </w:p>
    <w:p w14:paraId="6649717E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2A93DC8C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ათვლისას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შესვლისათვის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უქმე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დასვენების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დღეები</w:t>
      </w:r>
      <w:r>
        <w:rPr>
          <w:rFonts w:ascii="Sylfaen" w:hAnsi="Sylfaen" w:cs="Sylfaen"/>
          <w:sz w:val="24"/>
          <w:szCs w:val="24"/>
        </w:rPr>
        <w:t>.</w:t>
      </w:r>
    </w:p>
    <w:p w14:paraId="05809E4F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sz w:val="24"/>
          <w:szCs w:val="24"/>
        </w:rPr>
      </w:pPr>
    </w:p>
    <w:p w14:paraId="32460010" w14:textId="77777777" w:rsidR="00000000" w:rsidRDefault="00C327BC">
      <w:pPr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III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1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აჭარის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ავტონომიური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რესპუბლიკის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კონსტიტუციის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დამტკიცების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წესი</w:t>
      </w:r>
    </w:p>
    <w:p w14:paraId="427D249A" w14:textId="77777777" w:rsidR="00000000" w:rsidRDefault="00C327BC">
      <w:pPr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spacing w:line="20" w:lineRule="atLeast"/>
        <w:jc w:val="center"/>
        <w:rPr>
          <w:rFonts w:ascii="Sylfaen" w:hAnsi="Sylfaen" w:cs="Sylfaen"/>
          <w:i/>
          <w:iCs/>
          <w:sz w:val="24"/>
          <w:szCs w:val="24"/>
        </w:rPr>
      </w:pPr>
      <w:r>
        <w:rPr>
          <w:rFonts w:ascii="Sylfaen" w:hAnsi="Sylfaen" w:cs="Sylfaen"/>
          <w:i/>
          <w:iCs/>
          <w:sz w:val="24"/>
          <w:szCs w:val="24"/>
        </w:rPr>
        <w:t>(22.03.2005 N1130)</w:t>
      </w:r>
    </w:p>
    <w:p w14:paraId="55F20A07" w14:textId="77777777" w:rsidR="00000000" w:rsidRDefault="00C327BC">
      <w:pPr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</w:p>
    <w:p w14:paraId="41777F77" w14:textId="77777777" w:rsidR="00000000" w:rsidRDefault="00C327BC">
      <w:pPr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position w:val="6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52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1</w:t>
      </w:r>
    </w:p>
    <w:p w14:paraId="2061D8AA" w14:textId="77777777" w:rsidR="00000000" w:rsidRDefault="00C327BC">
      <w:pPr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>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</w:t>
      </w:r>
      <w:r>
        <w:rPr>
          <w:rFonts w:ascii="Sylfaen" w:hAnsi="Sylfaen" w:cs="Sylfaen"/>
          <w:sz w:val="24"/>
          <w:szCs w:val="24"/>
        </w:rPr>
        <w:t>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კონსტიტუციას</w:t>
      </w:r>
      <w:r>
        <w:rPr>
          <w:rFonts w:ascii="Sylfaen" w:hAnsi="Sylfaen" w:cs="Sylfaen"/>
          <w:sz w:val="24"/>
          <w:szCs w:val="24"/>
        </w:rPr>
        <w:t xml:space="preserve">.  </w:t>
      </w:r>
    </w:p>
    <w:p w14:paraId="64C1C2D4" w14:textId="77777777" w:rsidR="00000000" w:rsidRDefault="00C327BC">
      <w:pPr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2. „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ინიციატივის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</w:t>
      </w:r>
      <w:r>
        <w:rPr>
          <w:rFonts w:ascii="Sylfaen" w:hAnsi="Sylfaen" w:cs="Sylfaen"/>
          <w:sz w:val="24"/>
          <w:szCs w:val="24"/>
        </w:rPr>
        <w:t>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კანონპროექტის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კანონპროექტს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გადასცემს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წამყვან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კომიტე</w:t>
      </w:r>
      <w:r>
        <w:rPr>
          <w:rFonts w:ascii="Sylfaen" w:hAnsi="Sylfaen" w:cs="Sylfaen"/>
          <w:sz w:val="24"/>
          <w:szCs w:val="24"/>
        </w:rPr>
        <w:t>ტს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კომიტეტებს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კომიტეტებს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ფრაქციებს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უმრავლესობას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უმცირესობას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აპარატის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დეპარტამენტს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785C2D62" w14:textId="77777777" w:rsidR="00000000" w:rsidRDefault="00C327BC">
      <w:pPr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კანონპროექტის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მიღებიდ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კომიტეტები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ფრაქციები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უმრავლესობა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უმცირესობა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აპარატის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დეპარტამენტი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წამყვან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კომიტეტს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კომიტეტებს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წარუდგენენ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თავიანთ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შენიშვნებს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</w:t>
      </w:r>
      <w:r>
        <w:rPr>
          <w:rFonts w:ascii="Sylfaen" w:hAnsi="Sylfaen" w:cs="Sylfaen"/>
          <w:sz w:val="24"/>
          <w:szCs w:val="24"/>
        </w:rPr>
        <w:t>ზე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0345F7CD" w14:textId="77777777" w:rsidR="00000000" w:rsidRDefault="00C327BC">
      <w:pPr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წამყვანი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კომიტეტი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კანონპროექტის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მიღებიდან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კვირის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>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კომიტეტის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განსახილველად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კომიტეტის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წარედგინება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უახლოეს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სხდომას</w:t>
      </w:r>
      <w:r>
        <w:rPr>
          <w:rFonts w:ascii="Sylfaen" w:hAnsi="Sylfaen" w:cs="Sylfaen"/>
          <w:sz w:val="24"/>
          <w:szCs w:val="24"/>
        </w:rPr>
        <w:t>.</w:t>
      </w:r>
    </w:p>
    <w:p w14:paraId="2E4015DE" w14:textId="77777777" w:rsidR="00000000" w:rsidRDefault="00C327BC">
      <w:pPr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წამყვანი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კომიტეტი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</w:t>
      </w:r>
      <w:r>
        <w:rPr>
          <w:rFonts w:ascii="Sylfaen" w:hAnsi="Sylfaen" w:cs="Sylfaen"/>
          <w:sz w:val="24"/>
          <w:szCs w:val="24"/>
        </w:rPr>
        <w:t>ოექტისა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გამოთქმული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შენიშვნების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“.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შემუშავდება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შენიშვნების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</w:t>
      </w:r>
      <w:r>
        <w:rPr>
          <w:rFonts w:ascii="Sylfaen" w:hAnsi="Sylfaen" w:cs="Sylfaen"/>
          <w:sz w:val="24"/>
          <w:szCs w:val="24"/>
        </w:rPr>
        <w:t>ლისწინებით</w:t>
      </w:r>
      <w:r>
        <w:rPr>
          <w:rFonts w:ascii="Sylfaen" w:hAnsi="Sylfaen" w:cs="Sylfaen"/>
          <w:sz w:val="24"/>
          <w:szCs w:val="24"/>
        </w:rPr>
        <w:t>.</w:t>
      </w:r>
    </w:p>
    <w:p w14:paraId="6B93A76F" w14:textId="77777777" w:rsidR="00000000" w:rsidRDefault="00C327BC">
      <w:pPr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</w:p>
    <w:p w14:paraId="1A8B509A" w14:textId="77777777" w:rsidR="00000000" w:rsidRDefault="00C327BC">
      <w:pPr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spacing w:line="20" w:lineRule="atLeast"/>
        <w:ind w:firstLine="720"/>
        <w:jc w:val="center"/>
        <w:rPr>
          <w:rFonts w:ascii="Sylfaen" w:hAnsi="Sylfaen" w:cs="Sylfaen"/>
          <w:position w:val="6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52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2</w:t>
      </w:r>
    </w:p>
    <w:p w14:paraId="6D9FE069" w14:textId="77777777" w:rsidR="00000000" w:rsidRDefault="00C327BC">
      <w:pPr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u w:val="single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მოსმენით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გზით</w:t>
      </w:r>
      <w:r>
        <w:rPr>
          <w:rFonts w:ascii="Sylfaen" w:hAnsi="Sylfaen" w:cs="Sylfaen"/>
          <w:sz w:val="24"/>
          <w:szCs w:val="24"/>
        </w:rPr>
        <w:t>.</w:t>
      </w:r>
    </w:p>
    <w:p w14:paraId="29710C64" w14:textId="77777777" w:rsidR="00000000" w:rsidRDefault="00C327BC">
      <w:pPr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2. „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</w:t>
      </w:r>
      <w:r>
        <w:rPr>
          <w:rFonts w:ascii="Sylfaen" w:hAnsi="Sylfaen" w:cs="Sylfaen"/>
          <w:sz w:val="24"/>
          <w:szCs w:val="24"/>
        </w:rPr>
        <w:t>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უმრავლესობით</w:t>
      </w:r>
      <w:r>
        <w:rPr>
          <w:rFonts w:ascii="Sylfaen" w:hAnsi="Sylfaen" w:cs="Sylfaen"/>
          <w:sz w:val="24"/>
          <w:szCs w:val="24"/>
        </w:rPr>
        <w:t xml:space="preserve">.  </w:t>
      </w:r>
    </w:p>
    <w:p w14:paraId="70F50FB3" w14:textId="77777777" w:rsidR="00000000" w:rsidRDefault="00C327BC">
      <w:pPr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მიიღებს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პროექტს</w:t>
      </w:r>
      <w:r>
        <w:rPr>
          <w:rFonts w:ascii="Sylfaen" w:hAnsi="Sylfaen" w:cs="Sylfaen"/>
          <w:sz w:val="24"/>
          <w:szCs w:val="24"/>
        </w:rPr>
        <w:t xml:space="preserve">,  </w:t>
      </w:r>
      <w:r>
        <w:rPr>
          <w:rFonts w:ascii="Sylfaen" w:hAnsi="Sylfaen" w:cs="Sylfaen"/>
          <w:sz w:val="24"/>
          <w:szCs w:val="24"/>
        </w:rPr>
        <w:t>მიიღება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გამოთქმული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შენიშვნების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“.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მიღებიდან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ეგზავნება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ab/>
      </w:r>
    </w:p>
    <w:p w14:paraId="046828C9" w14:textId="77777777" w:rsidR="00000000" w:rsidRDefault="00C327BC">
      <w:pPr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2AF16A15" w14:textId="77777777" w:rsidR="00000000" w:rsidRDefault="00C327BC">
      <w:pPr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spacing w:line="20" w:lineRule="atLeast"/>
        <w:ind w:firstLine="720"/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52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3</w:t>
      </w:r>
    </w:p>
    <w:p w14:paraId="0A7F70EA" w14:textId="77777777" w:rsidR="00000000" w:rsidRDefault="00C327BC">
      <w:pPr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მთლიანად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გაითვალისწინებს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</w:t>
      </w:r>
      <w:r>
        <w:rPr>
          <w:rFonts w:ascii="Sylfaen" w:hAnsi="Sylfaen" w:cs="Sylfaen"/>
          <w:sz w:val="24"/>
          <w:szCs w:val="24"/>
        </w:rPr>
        <w:t>ბაზე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გამოთქმული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შენიშვნების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მოცემულ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შენიშვნებს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განმეორებით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უახლოეს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 „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>ონსტიტუციის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უახლოესი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წესრიგის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კენჭსაყრელ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.</w:t>
      </w:r>
    </w:p>
    <w:p w14:paraId="561B66D8" w14:textId="77777777" w:rsidR="00000000" w:rsidRDefault="00C327BC">
      <w:pPr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მთლიანად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გაითვალისწინებს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</w:t>
      </w:r>
      <w:r>
        <w:rPr>
          <w:rFonts w:ascii="Sylfaen" w:hAnsi="Sylfaen" w:cs="Sylfaen"/>
          <w:sz w:val="24"/>
          <w:szCs w:val="24"/>
        </w:rPr>
        <w:t>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მოცემულ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შენიშვნებს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შემთანხმებელ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7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1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თანათავმჯდომარის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კანდიდატურის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გადაეცემა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ფრაქციებთან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უმრავლესობასთან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უმცირესობასთან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კონსულტაციის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შემთანხმებელი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იქნება</w:t>
      </w:r>
      <w:r>
        <w:rPr>
          <w:rFonts w:ascii="Sylfaen" w:hAnsi="Sylfaen" w:cs="Sylfaen"/>
          <w:sz w:val="24"/>
          <w:szCs w:val="24"/>
        </w:rPr>
        <w:t xml:space="preserve"> 14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7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1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თანათავმჯდომარე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7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1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თანათავმჯდომარე</w:t>
      </w:r>
      <w:r>
        <w:rPr>
          <w:rFonts w:ascii="Sylfaen" w:hAnsi="Sylfaen" w:cs="Sylfaen"/>
          <w:sz w:val="24"/>
          <w:szCs w:val="24"/>
        </w:rPr>
        <w:t xml:space="preserve">).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ითვალისწინებს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უახლოესი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წესრიგის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დადგენილების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>ეგლამენტით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.</w:t>
      </w:r>
    </w:p>
    <w:p w14:paraId="74456241" w14:textId="77777777" w:rsidR="00000000" w:rsidRDefault="00C327BC">
      <w:pPr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</w:p>
    <w:p w14:paraId="24D74622" w14:textId="77777777" w:rsidR="00000000" w:rsidRDefault="00C327BC">
      <w:pPr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spacing w:line="20" w:lineRule="atLeast"/>
        <w:ind w:firstLine="720"/>
        <w:jc w:val="center"/>
        <w:rPr>
          <w:rFonts w:ascii="Sylfaen" w:hAnsi="Sylfaen" w:cs="Sylfaen"/>
          <w:position w:val="6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52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4</w:t>
      </w:r>
    </w:p>
    <w:p w14:paraId="71AA5D31" w14:textId="77777777" w:rsidR="00000000" w:rsidRDefault="00C327BC">
      <w:pPr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შემთანხმებელი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გამოთქმული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შენიშვნების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შეიმუშავებს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ტექსტს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შეთანხმებული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ტექსტის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შემუშავების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შემთანხმებელი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ცალ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ცალკე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მოცემულ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თითოეულ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შენიშვნასთან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შემთანხმებელი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მოცემუ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შენიშვნებით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ამასთანავე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შემთანხმებელი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შემუშავებული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ტექსტი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ეწინააღ</w:t>
      </w:r>
      <w:r>
        <w:rPr>
          <w:rFonts w:ascii="Sylfaen" w:hAnsi="Sylfaen" w:cs="Sylfaen"/>
          <w:sz w:val="24"/>
          <w:szCs w:val="24"/>
        </w:rPr>
        <w:t>მდეგებოდეს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გამოთქმული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შენიშვნების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პრინციპებ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2FC60EA6" w14:textId="77777777" w:rsidR="00000000" w:rsidRDefault="00C327BC">
      <w:pPr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შემთანხმებელი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კოლეგიალური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ესწრება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ნახევარზე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შემთანხმებელი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შემთანხმებელი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</w:t>
      </w:r>
      <w:r>
        <w:rPr>
          <w:rFonts w:ascii="Sylfaen" w:hAnsi="Sylfaen" w:cs="Sylfaen"/>
          <w:sz w:val="24"/>
          <w:szCs w:val="24"/>
        </w:rPr>
        <w:t>ვმჯდომარეობენ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თანათავმჯდომარეები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რიგითობის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წყვეტს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თანათავმჯდომარეების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წარმართვა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5C2CB4DE" w14:textId="77777777" w:rsidR="00000000" w:rsidRDefault="00C327BC">
      <w:pPr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შემთანხმებელი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სათათბირო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დასწრება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წარმომადგენელს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3A239C30" w14:textId="77777777" w:rsidR="00000000" w:rsidRDefault="00C327BC">
      <w:pPr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შემთანხმებელი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</w:t>
      </w:r>
      <w:r>
        <w:rPr>
          <w:rFonts w:ascii="Sylfaen" w:hAnsi="Sylfaen" w:cs="Sylfaen"/>
          <w:sz w:val="24"/>
          <w:szCs w:val="24"/>
        </w:rPr>
        <w:t>ციულ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ტექნიკურ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აპარატები</w:t>
      </w:r>
      <w:r>
        <w:rPr>
          <w:rFonts w:ascii="Sylfaen" w:hAnsi="Sylfaen" w:cs="Sylfaen"/>
          <w:sz w:val="24"/>
          <w:szCs w:val="24"/>
        </w:rPr>
        <w:t>.</w:t>
      </w:r>
    </w:p>
    <w:p w14:paraId="032BBABA" w14:textId="77777777" w:rsidR="00000000" w:rsidRDefault="00C327BC">
      <w:pPr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</w:p>
    <w:p w14:paraId="3FA72A84" w14:textId="77777777" w:rsidR="00000000" w:rsidRDefault="00C327BC">
      <w:pPr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spacing w:line="20" w:lineRule="atLeast"/>
        <w:ind w:firstLine="720"/>
        <w:jc w:val="center"/>
        <w:rPr>
          <w:rFonts w:ascii="Sylfaen" w:hAnsi="Sylfaen" w:cs="Sylfaen"/>
          <w:position w:val="6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52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5</w:t>
      </w:r>
    </w:p>
    <w:p w14:paraId="0B16E599" w14:textId="77777777" w:rsidR="00000000" w:rsidRDefault="00C327BC">
      <w:pPr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52</w:t>
      </w:r>
      <w:r>
        <w:rPr>
          <w:rFonts w:ascii="Sylfaen" w:hAnsi="Sylfaen" w:cs="Sylfaen"/>
          <w:position w:val="6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შემთანხმებელი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კანონპროექტისა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ტექსტს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გადასცემს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კომიტეტებს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ფრაქციებს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უმრავლესობას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უმცირესობას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აპარატის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დეპარტამენტს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წარუდგენე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კანონპროექტთან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ტექსტთან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უახლოეს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კანონპროექტის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უახლოესი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წესრიგის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0872C852" w14:textId="77777777" w:rsidR="00000000" w:rsidRDefault="00C327BC">
      <w:pPr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მოსმენით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განიხილავს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</w:t>
      </w:r>
      <w:r>
        <w:rPr>
          <w:rFonts w:ascii="Sylfaen" w:hAnsi="Sylfaen" w:cs="Sylfaen"/>
          <w:sz w:val="24"/>
          <w:szCs w:val="24"/>
        </w:rPr>
        <w:t>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ტექსტს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ტექსტის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</w:t>
      </w:r>
      <w:r>
        <w:rPr>
          <w:rFonts w:ascii="Sylfaen" w:hAnsi="Sylfaen" w:cs="Sylfaen"/>
          <w:sz w:val="24"/>
          <w:szCs w:val="24"/>
        </w:rPr>
        <w:t>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“.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მიღებიდან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ეგზავნება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დადგენილებასთან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გადაეცემა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შემთანხმებელი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შემუშავებული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ტექსტი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367BABEF" w14:textId="77777777" w:rsidR="00000000" w:rsidRDefault="00C327BC">
      <w:pPr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გაგზავნილი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მიღებიდან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კვირის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</w:t>
      </w:r>
      <w:r>
        <w:rPr>
          <w:rFonts w:ascii="Sylfaen" w:hAnsi="Sylfaen" w:cs="Sylfaen"/>
          <w:sz w:val="24"/>
          <w:szCs w:val="24"/>
        </w:rPr>
        <w:t>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კენჭს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უყრის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ტექსტს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აჭ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კონსტიტუციას</w:t>
      </w:r>
      <w:r>
        <w:rPr>
          <w:rFonts w:ascii="Sylfaen" w:hAnsi="Sylfaen" w:cs="Sylfaen"/>
          <w:sz w:val="24"/>
          <w:szCs w:val="24"/>
        </w:rPr>
        <w:t xml:space="preserve">.  </w:t>
      </w:r>
    </w:p>
    <w:p w14:paraId="417FC7DD" w14:textId="77777777" w:rsidR="00000000" w:rsidRDefault="00C327BC">
      <w:pPr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</w:t>
      </w:r>
      <w:r>
        <w:rPr>
          <w:rFonts w:ascii="Sylfaen" w:hAnsi="Sylfaen" w:cs="Sylfaen"/>
          <w:sz w:val="24"/>
          <w:szCs w:val="24"/>
        </w:rPr>
        <w:t>ტუციის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ითვალისწინებს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უახლოესი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წესრიგის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კენჭსაყრელ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საკითხად</w:t>
      </w:r>
      <w:r>
        <w:rPr>
          <w:rFonts w:ascii="Sylfaen" w:hAnsi="Sylfaen" w:cs="Sylfaen"/>
          <w:sz w:val="24"/>
          <w:szCs w:val="24"/>
        </w:rPr>
        <w:t>.</w:t>
      </w:r>
    </w:p>
    <w:p w14:paraId="5E235388" w14:textId="77777777" w:rsidR="00000000" w:rsidRDefault="00C327BC">
      <w:pPr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0C4877FA" w14:textId="77777777" w:rsidR="00000000" w:rsidRDefault="00C327BC">
      <w:pPr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spacing w:line="20" w:lineRule="atLeast"/>
        <w:ind w:firstLine="720"/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52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6</w:t>
      </w:r>
    </w:p>
    <w:p w14:paraId="532F770E" w14:textId="77777777" w:rsidR="00000000" w:rsidRDefault="00C327BC">
      <w:pPr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ეგზავნება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პრეზიდენტს</w:t>
      </w:r>
      <w:r>
        <w:rPr>
          <w:rFonts w:ascii="Sylfaen" w:hAnsi="Sylfaen" w:cs="Sylfaen"/>
          <w:sz w:val="24"/>
          <w:szCs w:val="24"/>
        </w:rPr>
        <w:t>.</w:t>
      </w:r>
    </w:p>
    <w:p w14:paraId="5EF727A1" w14:textId="77777777" w:rsidR="00000000" w:rsidRDefault="00C327BC">
      <w:pPr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აწერს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აქვეყ</w:t>
      </w:r>
      <w:r>
        <w:rPr>
          <w:rFonts w:ascii="Sylfaen" w:hAnsi="Sylfaen" w:cs="Sylfaen"/>
          <w:sz w:val="24"/>
          <w:szCs w:val="24"/>
        </w:rPr>
        <w:t>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მოტივირებული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შენიშვნებით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უბრუნებს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კანონპროექტსა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კონსტიტუციას</w:t>
      </w:r>
      <w:r>
        <w:rPr>
          <w:rFonts w:ascii="Sylfaen" w:hAnsi="Sylfaen" w:cs="Sylfaen"/>
          <w:sz w:val="24"/>
          <w:szCs w:val="24"/>
        </w:rPr>
        <w:t xml:space="preserve">.  </w:t>
      </w:r>
    </w:p>
    <w:p w14:paraId="4AB839A2" w14:textId="77777777" w:rsidR="00000000" w:rsidRDefault="00C327BC">
      <w:pPr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დააბრუნებს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კანონპროექტსა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პარლამენტი</w:t>
      </w:r>
      <w:r>
        <w:rPr>
          <w:rFonts w:ascii="Sylfaen" w:hAnsi="Sylfaen" w:cs="Sylfaen"/>
          <w:sz w:val="24"/>
          <w:szCs w:val="24"/>
        </w:rPr>
        <w:t xml:space="preserve"> 15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</w:t>
      </w:r>
      <w:r>
        <w:rPr>
          <w:rFonts w:ascii="Sylfaen" w:hAnsi="Sylfaen" w:cs="Sylfaen"/>
          <w:sz w:val="24"/>
          <w:szCs w:val="24"/>
        </w:rPr>
        <w:t>ხილავს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კენჭს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უყრის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შენიშვნებს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. 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შენიშვნებს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კენჭი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ეყრება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პირვანდელ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ჩაითვლება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დაუჭერს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მეხუთედისა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887D625" w14:textId="77777777" w:rsidR="00000000" w:rsidRDefault="00C327BC">
      <w:pPr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შენიშვნები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გაზიარებული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პარლამენტი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</w:t>
      </w:r>
      <w:r>
        <w:rPr>
          <w:rFonts w:ascii="Sylfaen" w:hAnsi="Sylfaen" w:cs="Sylfaen"/>
          <w:sz w:val="24"/>
          <w:szCs w:val="24"/>
        </w:rPr>
        <w:t>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უგზავნის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შენიშვნებს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შენიშვნათა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 15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კენჭს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უყრის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</w:t>
      </w:r>
      <w:r>
        <w:rPr>
          <w:rFonts w:ascii="Sylfaen" w:hAnsi="Sylfaen" w:cs="Sylfaen"/>
          <w:sz w:val="24"/>
          <w:szCs w:val="24"/>
        </w:rPr>
        <w:t>ტიტუციას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მესამედით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შენიშვნები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გაზიარებული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საბოლოო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უახლოეს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 „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უახლოესი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წესრიგის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z w:val="24"/>
          <w:szCs w:val="24"/>
        </w:rPr>
        <w:t>როექტში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კენჭსაყრელ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ეგზავნება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ხელმოსაწერად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გამოსაქვეყნებლად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7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აწერს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აქვეყნებ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2E2EF833" w14:textId="77777777" w:rsidR="00000000" w:rsidRDefault="00C327BC">
      <w:pPr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გაზიარებული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შენიშვნები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იქმნება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შემთანხმებელი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52</w:t>
      </w:r>
      <w:r>
        <w:rPr>
          <w:rFonts w:ascii="Sylfaen" w:hAnsi="Sylfaen" w:cs="Sylfaen"/>
          <w:position w:val="6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</w:rPr>
        <w:t>-52</w:t>
      </w:r>
      <w:r>
        <w:rPr>
          <w:rFonts w:ascii="Sylfaen" w:hAnsi="Sylfaen" w:cs="Sylfaen"/>
          <w:position w:val="6"/>
          <w:sz w:val="24"/>
          <w:szCs w:val="24"/>
        </w:rPr>
        <w:t>5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 xml:space="preserve">  </w:t>
      </w:r>
    </w:p>
    <w:p w14:paraId="5AF47D30" w14:textId="77777777" w:rsidR="00000000" w:rsidRDefault="00C327BC">
      <w:pPr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</w:p>
    <w:p w14:paraId="70739145" w14:textId="77777777" w:rsidR="00000000" w:rsidRDefault="00C327BC">
      <w:pPr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position w:val="6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52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7</w:t>
      </w:r>
    </w:p>
    <w:p w14:paraId="1C99076B" w14:textId="77777777" w:rsidR="00000000" w:rsidRDefault="00C327BC">
      <w:pPr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1. „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.</w:t>
      </w:r>
    </w:p>
    <w:p w14:paraId="35BE5762" w14:textId="77777777" w:rsidR="00000000" w:rsidRDefault="00C327BC">
      <w:pPr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ძალად</w:t>
      </w:r>
      <w:r>
        <w:rPr>
          <w:rFonts w:ascii="Sylfaen" w:hAnsi="Sylfaen" w:cs="Sylfaen"/>
          <w:sz w:val="24"/>
          <w:szCs w:val="24"/>
        </w:rPr>
        <w:t>აკარგულად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. „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ძალადაკარგულად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.</w:t>
      </w:r>
    </w:p>
    <w:p w14:paraId="622B1754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sz w:val="24"/>
          <w:szCs w:val="24"/>
        </w:rPr>
      </w:pPr>
    </w:p>
    <w:p w14:paraId="2A2ACB5B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თა</w:t>
      </w:r>
      <w:r>
        <w:rPr>
          <w:rFonts w:ascii="Sylfaen" w:hAnsi="Sylfaen" w:cs="Sylfaen"/>
          <w:b/>
          <w:bCs/>
          <w:sz w:val="24"/>
          <w:szCs w:val="24"/>
        </w:rPr>
        <w:t>ვი</w:t>
      </w:r>
      <w:r>
        <w:rPr>
          <w:rFonts w:ascii="Sylfaen" w:hAnsi="Sylfaen" w:cs="Sylfaen"/>
          <w:b/>
          <w:bCs/>
          <w:sz w:val="24"/>
          <w:szCs w:val="24"/>
        </w:rPr>
        <w:t xml:space="preserve"> IV</w:t>
      </w:r>
    </w:p>
    <w:p w14:paraId="46C833BB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ნორმატიული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აქტების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სახელმწიფო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აღრიცხვა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სისტემატიზაცია</w:t>
      </w:r>
    </w:p>
    <w:p w14:paraId="09756654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</w:p>
    <w:p w14:paraId="77E34C60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53</w:t>
      </w:r>
    </w:p>
    <w:p w14:paraId="65F5F0FD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272B0C54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აღრიცხვისა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სისტემატიზაციის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იქმნება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</w:t>
      </w:r>
      <w:r>
        <w:rPr>
          <w:rFonts w:ascii="Sylfaen" w:hAnsi="Sylfaen" w:cs="Sylfaen"/>
          <w:sz w:val="24"/>
          <w:szCs w:val="24"/>
        </w:rPr>
        <w:t>.</w:t>
      </w:r>
    </w:p>
    <w:p w14:paraId="3984B401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სახელმწიფ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შევიდეს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>.</w:t>
      </w:r>
    </w:p>
    <w:p w14:paraId="32FA5AC3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</w:p>
    <w:p w14:paraId="4978C0DB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54</w:t>
      </w:r>
    </w:p>
    <w:p w14:paraId="388B7F7B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5AA65711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1.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მიმღები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გამომცემი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</w:t>
      </w:r>
      <w:r>
        <w:rPr>
          <w:rFonts w:ascii="Sylfaen" w:hAnsi="Sylfaen" w:cs="Sylfaen"/>
          <w:sz w:val="24"/>
          <w:szCs w:val="24"/>
        </w:rPr>
        <w:t>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ხელმოწერიდან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სარეგისტრაციოდ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4"/>
          <w:szCs w:val="24"/>
        </w:rPr>
        <w:t>(24.06.2004 N 213)</w:t>
      </w:r>
    </w:p>
    <w:p w14:paraId="3A6708A8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</w:t>
      </w:r>
      <w:r>
        <w:rPr>
          <w:rFonts w:ascii="Sylfaen" w:hAnsi="Sylfaen" w:cs="Sylfaen"/>
          <w:sz w:val="24"/>
          <w:szCs w:val="24"/>
        </w:rPr>
        <w:t>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გადაეცემა</w:t>
      </w:r>
      <w:r>
        <w:rPr>
          <w:rFonts w:ascii="Sylfaen" w:hAnsi="Sylfaen" w:cs="Sylfaen"/>
          <w:sz w:val="24"/>
          <w:szCs w:val="24"/>
        </w:rPr>
        <w:t xml:space="preserve"> 4 </w:t>
      </w:r>
      <w:r>
        <w:rPr>
          <w:rFonts w:ascii="Sylfaen" w:hAnsi="Sylfaen" w:cs="Sylfaen"/>
          <w:sz w:val="24"/>
          <w:szCs w:val="24"/>
        </w:rPr>
        <w:t>ეგზემპლარად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დედანი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 – 3 </w:t>
      </w:r>
      <w:r>
        <w:rPr>
          <w:rFonts w:ascii="Sylfaen" w:hAnsi="Sylfaen" w:cs="Sylfaen"/>
          <w:sz w:val="24"/>
          <w:szCs w:val="24"/>
        </w:rPr>
        <w:t>ეგზემპლარად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დედანი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აკინძული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მიმღები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გამომცემი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ბეჭდითა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ხელმოწერით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დამოწმებული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ნორმატიულ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ორგანოთა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აქტებისა</w:t>
      </w:r>
      <w:r>
        <w:rPr>
          <w:rFonts w:ascii="Sylfaen" w:hAnsi="Sylfaen" w:cs="Sylfaen"/>
          <w:sz w:val="24"/>
          <w:szCs w:val="24"/>
        </w:rPr>
        <w:t xml:space="preserve">, 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დაერთოს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4"/>
          <w:szCs w:val="24"/>
        </w:rPr>
        <w:t>(24.06.2004 N 213)</w:t>
      </w:r>
    </w:p>
    <w:p w14:paraId="1DC3FAF0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ანიჭებს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კოდს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</w:t>
      </w:r>
      <w:r>
        <w:rPr>
          <w:rFonts w:ascii="Sylfaen" w:hAnsi="Sylfaen" w:cs="Sylfaen"/>
          <w:sz w:val="24"/>
          <w:szCs w:val="24"/>
        </w:rPr>
        <w:t>როსათვის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გადაცემიდან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ორგანოთა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თანამდებო</w:t>
      </w:r>
      <w:r>
        <w:rPr>
          <w:rFonts w:ascii="Sylfaen" w:hAnsi="Sylfaen" w:cs="Sylfaen"/>
          <w:sz w:val="24"/>
          <w:szCs w:val="24"/>
        </w:rPr>
        <w:t xml:space="preserve">- </w:t>
      </w:r>
      <w:r>
        <w:rPr>
          <w:rFonts w:ascii="Sylfaen" w:hAnsi="Sylfaen" w:cs="Sylfaen"/>
          <w:sz w:val="24"/>
          <w:szCs w:val="24"/>
        </w:rPr>
        <w:t>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ნორმატიულ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გადაცემიდან</w:t>
      </w:r>
      <w:r>
        <w:rPr>
          <w:rFonts w:ascii="Sylfaen" w:hAnsi="Sylfaen" w:cs="Sylfaen"/>
          <w:sz w:val="24"/>
          <w:szCs w:val="24"/>
        </w:rPr>
        <w:t xml:space="preserve"> 7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ეგზემპლარი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დედანი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რჩება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ეგზემპლარი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1 </w:t>
      </w:r>
      <w:r>
        <w:rPr>
          <w:rFonts w:ascii="Sylfaen" w:hAnsi="Sylfaen" w:cs="Sylfaen"/>
          <w:sz w:val="24"/>
          <w:szCs w:val="24"/>
        </w:rPr>
        <w:t>ეგზემპლარი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უბრუნდება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მიმღებ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გამომცემ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). </w:t>
      </w:r>
      <w:r>
        <w:rPr>
          <w:rFonts w:ascii="Sylfaen" w:hAnsi="Sylfaen" w:cs="Sylfaen"/>
          <w:i/>
          <w:iCs/>
          <w:sz w:val="24"/>
          <w:szCs w:val="24"/>
        </w:rPr>
        <w:t>(24.06.2004 N 2</w:t>
      </w:r>
      <w:r>
        <w:rPr>
          <w:rFonts w:ascii="Sylfaen" w:hAnsi="Sylfaen" w:cs="Sylfaen"/>
          <w:i/>
          <w:iCs/>
          <w:sz w:val="24"/>
          <w:szCs w:val="24"/>
        </w:rPr>
        <w:t>13)</w:t>
      </w:r>
    </w:p>
    <w:p w14:paraId="027E7DDE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პროექტები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პროექტებისა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>ვითმმართველობის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ორგანოთა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საჭიროებენ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უპირატესი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დასადგენად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უარყოფითი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</w:t>
      </w:r>
      <w:r>
        <w:rPr>
          <w:rFonts w:ascii="Sylfaen" w:hAnsi="Sylfaen" w:cs="Sylfaen"/>
          <w:sz w:val="24"/>
          <w:szCs w:val="24"/>
        </w:rPr>
        <w:t>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ორგანოთა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აქტებისა</w:t>
      </w:r>
      <w:r>
        <w:rPr>
          <w:rFonts w:ascii="Sylfaen" w:hAnsi="Sylfaen" w:cs="Sylfaen"/>
          <w:sz w:val="24"/>
          <w:szCs w:val="24"/>
        </w:rPr>
        <w:t xml:space="preserve">). </w:t>
      </w:r>
      <w:r>
        <w:rPr>
          <w:rFonts w:ascii="Sylfaen" w:hAnsi="Sylfaen" w:cs="Sylfaen"/>
          <w:i/>
          <w:iCs/>
          <w:sz w:val="24"/>
          <w:szCs w:val="24"/>
        </w:rPr>
        <w:t>(24.06.2004 N 213)</w:t>
      </w:r>
    </w:p>
    <w:p w14:paraId="49AF555C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დასაშვებია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>:</w:t>
      </w:r>
    </w:p>
    <w:p w14:paraId="666A8E9A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სარეგისტრაციოდ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შეესაბამება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რომელზედაც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გასცა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დასკვნა</w:t>
      </w:r>
      <w:r>
        <w:rPr>
          <w:rFonts w:ascii="Sylfaen" w:hAnsi="Sylfaen" w:cs="Sylfaen"/>
          <w:sz w:val="24"/>
          <w:szCs w:val="24"/>
        </w:rPr>
        <w:t>;</w:t>
      </w:r>
    </w:p>
    <w:p w14:paraId="20ED952B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კანონმდებლობაში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სხვაგვარად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აწესრიგებენ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სარეგისტრაციოდ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ურთიერთობებს</w:t>
      </w:r>
      <w:r>
        <w:rPr>
          <w:rFonts w:ascii="Sylfaen" w:hAnsi="Sylfaen" w:cs="Sylfaen"/>
          <w:sz w:val="24"/>
          <w:szCs w:val="24"/>
        </w:rPr>
        <w:t>;</w:t>
      </w:r>
    </w:p>
    <w:p w14:paraId="558069B0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სარეგისტრაციოდ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>, 38-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>, 39-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4"/>
          <w:szCs w:val="24"/>
        </w:rPr>
        <w:t>(24.06.2004 N 213)</w:t>
      </w:r>
    </w:p>
    <w:p w14:paraId="3A636153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6.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ორგანოთა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თანამდებო</w:t>
      </w:r>
      <w:r>
        <w:rPr>
          <w:rFonts w:ascii="Sylfaen" w:hAnsi="Sylfaen" w:cs="Sylfaen"/>
          <w:sz w:val="24"/>
          <w:szCs w:val="24"/>
        </w:rPr>
        <w:t xml:space="preserve">- </w:t>
      </w:r>
      <w:r>
        <w:rPr>
          <w:rFonts w:ascii="Sylfaen" w:hAnsi="Sylfaen" w:cs="Sylfaen"/>
          <w:sz w:val="24"/>
          <w:szCs w:val="24"/>
        </w:rPr>
        <w:t>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ნორმა</w:t>
      </w:r>
      <w:r>
        <w:rPr>
          <w:rFonts w:ascii="Sylfaen" w:hAnsi="Sylfaen" w:cs="Sylfaen"/>
          <w:sz w:val="24"/>
          <w:szCs w:val="24"/>
        </w:rPr>
        <w:t>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>, 38-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4"/>
          <w:szCs w:val="24"/>
        </w:rPr>
        <w:t>(24.06.2004 N 213)</w:t>
      </w:r>
    </w:p>
    <w:p w14:paraId="11998592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</w:p>
    <w:p w14:paraId="49A5F267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55</w:t>
      </w:r>
    </w:p>
    <w:p w14:paraId="7E513461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0C535AB6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თითო</w:t>
      </w:r>
      <w:r>
        <w:rPr>
          <w:rFonts w:ascii="Sylfaen" w:hAnsi="Sylfaen" w:cs="Sylfaen"/>
          <w:sz w:val="24"/>
          <w:szCs w:val="24"/>
        </w:rPr>
        <w:t>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>:</w:t>
      </w:r>
    </w:p>
    <w:p w14:paraId="74CBBA20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</w:t>
      </w:r>
      <w:r>
        <w:rPr>
          <w:rFonts w:ascii="Sylfaen" w:hAnsi="Sylfaen" w:cs="Sylfaen"/>
          <w:sz w:val="24"/>
          <w:szCs w:val="24"/>
        </w:rPr>
        <w:t>;</w:t>
      </w:r>
    </w:p>
    <w:p w14:paraId="46B05ECD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მიმღები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გამომცემი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) (27.06.97) </w:t>
      </w:r>
      <w:r>
        <w:rPr>
          <w:rFonts w:ascii="Sylfaen" w:hAnsi="Sylfaen" w:cs="Sylfaen"/>
          <w:sz w:val="24"/>
          <w:szCs w:val="24"/>
        </w:rPr>
        <w:t>სახელწოდება</w:t>
      </w:r>
      <w:r>
        <w:rPr>
          <w:rFonts w:ascii="Sylfaen" w:hAnsi="Sylfaen" w:cs="Sylfaen"/>
          <w:sz w:val="24"/>
          <w:szCs w:val="24"/>
        </w:rPr>
        <w:t>;</w:t>
      </w:r>
    </w:p>
    <w:p w14:paraId="7731BE01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სათაური</w:t>
      </w:r>
      <w:r>
        <w:rPr>
          <w:rFonts w:ascii="Sylfaen" w:hAnsi="Sylfaen" w:cs="Sylfaen"/>
          <w:sz w:val="24"/>
          <w:szCs w:val="24"/>
        </w:rPr>
        <w:t>;</w:t>
      </w:r>
    </w:p>
    <w:p w14:paraId="4A531CE8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ტექსტი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საიდუმლ</w:t>
      </w:r>
      <w:r>
        <w:rPr>
          <w:rFonts w:ascii="Sylfaen" w:hAnsi="Sylfaen" w:cs="Sylfaen"/>
          <w:sz w:val="24"/>
          <w:szCs w:val="24"/>
        </w:rPr>
        <w:t>ოს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გრიფის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ნაწილისა</w:t>
      </w:r>
      <w:r>
        <w:rPr>
          <w:rFonts w:ascii="Sylfaen" w:hAnsi="Sylfaen" w:cs="Sylfaen"/>
          <w:sz w:val="24"/>
          <w:szCs w:val="24"/>
        </w:rPr>
        <w:t>);</w:t>
      </w:r>
    </w:p>
    <w:p w14:paraId="7188C386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გამოცემის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თარიღი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ადგილი</w:t>
      </w:r>
      <w:r>
        <w:rPr>
          <w:rFonts w:ascii="Sylfaen" w:hAnsi="Sylfaen" w:cs="Sylfaen"/>
          <w:sz w:val="24"/>
          <w:szCs w:val="24"/>
        </w:rPr>
        <w:t>;</w:t>
      </w:r>
    </w:p>
    <w:p w14:paraId="26C1E451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თარიღი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უვადო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>);</w:t>
      </w:r>
    </w:p>
    <w:p w14:paraId="7760BBFB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მიმღები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გამომცემი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ნომერი</w:t>
      </w:r>
      <w:r>
        <w:rPr>
          <w:rFonts w:ascii="Sylfaen" w:hAnsi="Sylfaen" w:cs="Sylfaen"/>
          <w:sz w:val="24"/>
          <w:szCs w:val="24"/>
        </w:rPr>
        <w:t>;</w:t>
      </w:r>
    </w:p>
    <w:p w14:paraId="5518941A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ნორმატიულ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</w:t>
      </w:r>
      <w:r>
        <w:rPr>
          <w:rFonts w:ascii="Sylfaen" w:hAnsi="Sylfaen" w:cs="Sylfaen"/>
          <w:sz w:val="24"/>
          <w:szCs w:val="24"/>
        </w:rPr>
        <w:t>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თარიღი</w:t>
      </w:r>
      <w:r>
        <w:rPr>
          <w:rFonts w:ascii="Sylfaen" w:hAnsi="Sylfaen" w:cs="Sylfaen"/>
          <w:sz w:val="24"/>
          <w:szCs w:val="24"/>
        </w:rPr>
        <w:t>;</w:t>
      </w:r>
    </w:p>
    <w:p w14:paraId="2AF69678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კოდი</w:t>
      </w:r>
      <w:r>
        <w:rPr>
          <w:rFonts w:ascii="Sylfaen" w:hAnsi="Sylfaen" w:cs="Sylfaen"/>
          <w:sz w:val="24"/>
          <w:szCs w:val="24"/>
        </w:rPr>
        <w:t>.</w:t>
      </w:r>
    </w:p>
    <w:p w14:paraId="50F73815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ნორმატიულ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შეტანის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მიენიჭება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დამოუკიდებელი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კოდი</w:t>
      </w:r>
      <w:r>
        <w:rPr>
          <w:rFonts w:ascii="Sylfaen" w:hAnsi="Sylfaen" w:cs="Sylfaen"/>
          <w:sz w:val="24"/>
          <w:szCs w:val="24"/>
        </w:rPr>
        <w:t>.</w:t>
      </w:r>
    </w:p>
    <w:p w14:paraId="372F6A33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>3. „</w:t>
      </w:r>
      <w:r>
        <w:rPr>
          <w:rFonts w:ascii="Sylfaen" w:hAnsi="Sylfaen" w:cs="Sylfaen"/>
          <w:sz w:val="24"/>
          <w:szCs w:val="24"/>
        </w:rPr>
        <w:t>საიდუმლოს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გრიფის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გრიფის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შეაქვთ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საიდუმლო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ნაწილში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აღინიშნება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>.</w:t>
      </w:r>
    </w:p>
    <w:p w14:paraId="310A07EF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4. </w:t>
      </w:r>
      <w:r>
        <w:rPr>
          <w:rFonts w:ascii="Sylfaen" w:hAnsi="Sylfaen" w:cs="Sylfaen"/>
          <w:sz w:val="24"/>
          <w:szCs w:val="24"/>
        </w:rPr>
        <w:t>ყველას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</w:t>
      </w:r>
      <w:r>
        <w:rPr>
          <w:rFonts w:ascii="Sylfaen" w:hAnsi="Sylfaen" w:cs="Sylfaen"/>
          <w:sz w:val="24"/>
          <w:szCs w:val="24"/>
        </w:rPr>
        <w:t>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გაეცნოს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საიდუმლო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ნაწილში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რეესტრის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საიდუმლო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ნაწილში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საიდუმლ</w:t>
      </w:r>
      <w:r>
        <w:rPr>
          <w:rFonts w:ascii="Sylfaen" w:hAnsi="Sylfaen" w:cs="Sylfaen"/>
          <w:sz w:val="24"/>
          <w:szCs w:val="24"/>
        </w:rPr>
        <w:t>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“.</w:t>
      </w:r>
    </w:p>
    <w:p w14:paraId="68DF3AC2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5.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შეიქმნას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დაბრკოლება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ასლის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გადაღებისათვის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გადახდევინების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>.</w:t>
      </w:r>
    </w:p>
    <w:p w14:paraId="56DE03A2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6.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წელიწადში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ორჯერ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იანვარსა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ივლისში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სამშაბათს</w:t>
      </w:r>
      <w:r>
        <w:rPr>
          <w:rFonts w:ascii="Sylfaen" w:hAnsi="Sylfaen" w:cs="Sylfaen"/>
          <w:sz w:val="24"/>
          <w:szCs w:val="24"/>
        </w:rPr>
        <w:t>,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მაცნეს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სპეციალურ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ნომერში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აქვეყნებს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საანგარიშო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ძალადაკარგული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4"/>
          <w:szCs w:val="24"/>
        </w:rPr>
        <w:t>(28.12.2002 N1904)</w:t>
      </w:r>
    </w:p>
    <w:p w14:paraId="1E3E51EB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57D965B5" w14:textId="77777777" w:rsidR="00000000" w:rsidRDefault="00C327B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firstLine="720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 xml:space="preserve">    </w:t>
      </w:r>
      <w:r>
        <w:rPr>
          <w:rFonts w:ascii="Sylfaen" w:hAnsi="Sylfaen" w:cs="Sylfaen"/>
          <w:b/>
          <w:bCs/>
          <w:sz w:val="24"/>
          <w:szCs w:val="24"/>
        </w:rPr>
        <w:t xml:space="preserve">                         </w:t>
      </w: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V</w:t>
      </w:r>
    </w:p>
    <w:p w14:paraId="4A1FB994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</w:p>
    <w:p w14:paraId="3E1F4107" w14:textId="77777777" w:rsidR="00000000" w:rsidRDefault="00C327B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 xml:space="preserve">                      </w:t>
      </w:r>
      <w:r>
        <w:rPr>
          <w:rFonts w:ascii="Sylfaen" w:hAnsi="Sylfaen" w:cs="Sylfaen"/>
          <w:b/>
          <w:bCs/>
          <w:sz w:val="24"/>
          <w:szCs w:val="24"/>
        </w:rPr>
        <w:t>გარდამავალი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დებულებანი</w:t>
      </w:r>
    </w:p>
    <w:p w14:paraId="500E7059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</w:p>
    <w:p w14:paraId="54F8F91F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56</w:t>
      </w:r>
    </w:p>
    <w:p w14:paraId="6E79FE97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5928C903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შესვლიდან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შეიმუშაოს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კოდი</w:t>
      </w:r>
      <w:r>
        <w:rPr>
          <w:rFonts w:ascii="Sylfaen" w:hAnsi="Sylfaen" w:cs="Sylfaen"/>
          <w:sz w:val="24"/>
          <w:szCs w:val="24"/>
        </w:rPr>
        <w:t>.</w:t>
      </w:r>
    </w:p>
    <w:p w14:paraId="0CB45022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</w:t>
      </w:r>
      <w:r>
        <w:rPr>
          <w:rFonts w:ascii="Sylfaen" w:hAnsi="Sylfaen" w:cs="Sylfaen"/>
          <w:sz w:val="24"/>
          <w:szCs w:val="24"/>
        </w:rPr>
        <w:t>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შესვლამდე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გატარება</w:t>
      </w:r>
      <w:r>
        <w:rPr>
          <w:rFonts w:ascii="Sylfaen" w:hAnsi="Sylfaen" w:cs="Sylfaen"/>
          <w:sz w:val="24"/>
          <w:szCs w:val="24"/>
        </w:rPr>
        <w:t xml:space="preserve"> 1997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25 </w:t>
      </w:r>
      <w:r>
        <w:rPr>
          <w:rFonts w:ascii="Sylfaen" w:hAnsi="Sylfaen" w:cs="Sylfaen"/>
          <w:sz w:val="24"/>
          <w:szCs w:val="24"/>
        </w:rPr>
        <w:t>ნოემბრამდე</w:t>
      </w:r>
      <w:r>
        <w:rPr>
          <w:rFonts w:ascii="Sylfaen" w:hAnsi="Sylfaen" w:cs="Sylfaen"/>
          <w:sz w:val="24"/>
          <w:szCs w:val="24"/>
        </w:rPr>
        <w:t>.</w:t>
      </w:r>
    </w:p>
    <w:p w14:paraId="7C72EC3C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შესვლამდე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გამოცემული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მიუხედავად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დასახელებისა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მიკუთვნების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გამომდინარე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წყვეტს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>.</w:t>
      </w:r>
    </w:p>
    <w:p w14:paraId="5FDDA95D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გამოცემულ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მიუხედავად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დასახელებისა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</w:t>
      </w:r>
      <w:r>
        <w:rPr>
          <w:rFonts w:ascii="Sylfaen" w:hAnsi="Sylfaen" w:cs="Sylfaen"/>
          <w:sz w:val="24"/>
          <w:szCs w:val="24"/>
        </w:rPr>
        <w:t>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გააჩნიათ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i/>
          <w:iCs/>
          <w:sz w:val="24"/>
          <w:szCs w:val="24"/>
        </w:rPr>
        <w:t>(9.11.2005 N 2019)</w:t>
      </w:r>
    </w:p>
    <w:p w14:paraId="55B74075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 3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გამოცემული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შეიცავს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ინდივიდუალურ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ერთჯერად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დებულებას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დებულებებს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ინარჩუნებს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სამართლებრივ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დებულებების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ნაწილში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4"/>
          <w:szCs w:val="24"/>
        </w:rPr>
        <w:t>(9.11.2005 N 2019)</w:t>
      </w:r>
    </w:p>
    <w:p w14:paraId="7230A304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4EEABA7A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57</w:t>
      </w:r>
    </w:p>
    <w:p w14:paraId="1E00B510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1C2ED904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ორგანოები</w:t>
      </w:r>
      <w:r>
        <w:rPr>
          <w:rFonts w:ascii="Sylfaen" w:hAnsi="Sylfaen" w:cs="Sylfaen"/>
          <w:sz w:val="24"/>
          <w:szCs w:val="24"/>
        </w:rPr>
        <w:t xml:space="preserve"> 1997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25 </w:t>
      </w:r>
      <w:r>
        <w:rPr>
          <w:rFonts w:ascii="Sylfaen" w:hAnsi="Sylfaen" w:cs="Sylfaen"/>
          <w:sz w:val="24"/>
          <w:szCs w:val="24"/>
        </w:rPr>
        <w:t>ნოემბრამდე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შესვლამდე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გამოცემული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</w:t>
      </w:r>
      <w:r>
        <w:rPr>
          <w:rFonts w:ascii="Sylfaen" w:hAnsi="Sylfaen" w:cs="Sylfaen"/>
          <w:sz w:val="24"/>
          <w:szCs w:val="24"/>
        </w:rPr>
        <w:t>ყვანას</w:t>
      </w:r>
      <w:r>
        <w:rPr>
          <w:rFonts w:ascii="Sylfaen" w:hAnsi="Sylfaen" w:cs="Sylfaen"/>
          <w:sz w:val="24"/>
          <w:szCs w:val="24"/>
        </w:rPr>
        <w:t>.</w:t>
      </w:r>
    </w:p>
    <w:p w14:paraId="4C483CC1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</w:p>
    <w:p w14:paraId="0A4F8AD6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58</w:t>
      </w:r>
    </w:p>
    <w:p w14:paraId="288DFB9A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69F9FDD6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ხელისუფლებისა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თანა</w:t>
      </w:r>
      <w:r>
        <w:rPr>
          <w:rFonts w:ascii="Sylfaen" w:hAnsi="Sylfaen" w:cs="Sylfaen"/>
          <w:sz w:val="24"/>
          <w:szCs w:val="24"/>
        </w:rPr>
        <w:t>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გამოცემის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გამოქვეყნებისა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მოქმედი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გამოცემული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ხელისუფლებისა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</w:t>
      </w:r>
      <w:r>
        <w:rPr>
          <w:rFonts w:ascii="Sylfaen" w:hAnsi="Sylfaen" w:cs="Sylfaen"/>
          <w:sz w:val="24"/>
          <w:szCs w:val="24"/>
        </w:rPr>
        <w:t>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ეწინააღმდეგება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>.</w:t>
      </w:r>
    </w:p>
    <w:p w14:paraId="368BF21B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ორგანოები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შექმნამდე</w:t>
      </w:r>
      <w:r>
        <w:rPr>
          <w:rFonts w:ascii="Sylfaen" w:hAnsi="Sylfaen" w:cs="Sylfaen"/>
          <w:sz w:val="24"/>
          <w:szCs w:val="24"/>
        </w:rPr>
        <w:t xml:space="preserve"> - 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 1997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25 </w:t>
      </w:r>
      <w:r>
        <w:rPr>
          <w:rFonts w:ascii="Sylfaen" w:hAnsi="Sylfaen" w:cs="Sylfaen"/>
          <w:sz w:val="24"/>
          <w:szCs w:val="24"/>
        </w:rPr>
        <w:t>ნოემბრამდე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გამოაქვეყნონ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გამოქვეყნებულა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31D3B6D9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</w:p>
    <w:p w14:paraId="221A6FC9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59</w:t>
      </w:r>
    </w:p>
    <w:p w14:paraId="6B3F3A66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73B046B9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</w:t>
      </w:r>
      <w:r>
        <w:rPr>
          <w:rFonts w:ascii="Sylfaen" w:hAnsi="Sylfaen" w:cs="Sylfaen"/>
          <w:sz w:val="24"/>
          <w:szCs w:val="24"/>
        </w:rPr>
        <w:t>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გამოცემული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</w:t>
      </w:r>
      <w:r>
        <w:rPr>
          <w:rFonts w:ascii="Sylfaen" w:hAnsi="Sylfaen" w:cs="Sylfaen"/>
          <w:sz w:val="24"/>
          <w:szCs w:val="24"/>
        </w:rPr>
        <w:t>.</w:t>
      </w:r>
    </w:p>
    <w:p w14:paraId="4C962828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>2.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პალატის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პალატა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აქტებს</w:t>
      </w:r>
      <w:r>
        <w:rPr>
          <w:rFonts w:ascii="Sylfaen" w:hAnsi="Sylfaen" w:cs="Sylfaen"/>
          <w:sz w:val="24"/>
          <w:szCs w:val="24"/>
        </w:rPr>
        <w:t>:</w:t>
      </w:r>
    </w:p>
    <w:p w14:paraId="378F7799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პალატის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>;</w:t>
      </w:r>
    </w:p>
    <w:p w14:paraId="15EC0618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პალატის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პრეზიდიუმის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>.</w:t>
      </w:r>
    </w:p>
    <w:p w14:paraId="1AB29492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sz w:val="24"/>
          <w:szCs w:val="24"/>
        </w:rPr>
      </w:pPr>
    </w:p>
    <w:p w14:paraId="4FFA7450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60</w:t>
      </w:r>
    </w:p>
    <w:p w14:paraId="564D01A5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</w:p>
    <w:p w14:paraId="6344F5F3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</w:t>
      </w:r>
      <w:r>
        <w:rPr>
          <w:rFonts w:ascii="Sylfaen" w:hAnsi="Sylfaen" w:cs="Sylfaen"/>
          <w:sz w:val="24"/>
          <w:szCs w:val="24"/>
        </w:rPr>
        <w:t>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პრეზიდენტს</w:t>
      </w:r>
      <w:r>
        <w:rPr>
          <w:rFonts w:ascii="Sylfaen" w:hAnsi="Sylfaen" w:cs="Sylfaen"/>
          <w:sz w:val="24"/>
          <w:szCs w:val="24"/>
        </w:rPr>
        <w:t>.</w:t>
      </w:r>
    </w:p>
    <w:p w14:paraId="679C5167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</w:p>
    <w:p w14:paraId="72EBCC5C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61</w:t>
      </w:r>
    </w:p>
    <w:p w14:paraId="5B0BCD7F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</w:rPr>
      </w:pPr>
    </w:p>
    <w:p w14:paraId="6ED76683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ბეჭვდითი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-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მაცნეს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გამოცემ</w:t>
      </w:r>
      <w:r>
        <w:rPr>
          <w:rFonts w:ascii="Sylfaen" w:hAnsi="Sylfaen" w:cs="Sylfaen"/>
          <w:sz w:val="24"/>
          <w:szCs w:val="24"/>
        </w:rPr>
        <w:t>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ტექსტის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გაზეთში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მიმღები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გამომცემი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ბეჭვდით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ორგანოში</w:t>
      </w:r>
      <w:r>
        <w:rPr>
          <w:rFonts w:ascii="Sylfaen" w:hAnsi="Sylfaen" w:cs="Sylfaen"/>
          <w:sz w:val="24"/>
          <w:szCs w:val="24"/>
        </w:rPr>
        <w:t>.</w:t>
      </w:r>
    </w:p>
    <w:p w14:paraId="5884A693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</w:p>
    <w:p w14:paraId="73F74052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VI</w:t>
      </w:r>
    </w:p>
    <w:p w14:paraId="6F6B91B5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დასკვნითი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დებულებანი</w:t>
      </w:r>
    </w:p>
    <w:p w14:paraId="0CC1B9C7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</w:p>
    <w:p w14:paraId="7F00C5DB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62</w:t>
      </w:r>
    </w:p>
    <w:p w14:paraId="5BB35619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sz w:val="24"/>
          <w:szCs w:val="24"/>
        </w:rPr>
      </w:pPr>
    </w:p>
    <w:p w14:paraId="09FADA85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1997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თებერვლიდან</w:t>
      </w:r>
      <w:r>
        <w:rPr>
          <w:rFonts w:ascii="Sylfaen" w:hAnsi="Sylfaen" w:cs="Sylfaen"/>
          <w:sz w:val="24"/>
          <w:szCs w:val="24"/>
        </w:rPr>
        <w:t>.(26.11.96)</w:t>
      </w:r>
    </w:p>
    <w:p w14:paraId="779DE732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</w:p>
    <w:p w14:paraId="7FBB62EB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ედუარდ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შევარდნაძე</w:t>
      </w:r>
    </w:p>
    <w:p w14:paraId="52CED804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</w:p>
    <w:p w14:paraId="6441FB06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თბილისი</w:t>
      </w:r>
      <w:r>
        <w:rPr>
          <w:rFonts w:ascii="Sylfaen" w:hAnsi="Sylfaen" w:cs="Sylfaen"/>
          <w:sz w:val="24"/>
          <w:szCs w:val="24"/>
        </w:rPr>
        <w:t>,</w:t>
      </w:r>
    </w:p>
    <w:p w14:paraId="524812C2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1996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29 </w:t>
      </w:r>
      <w:r>
        <w:rPr>
          <w:rFonts w:ascii="Sylfaen" w:hAnsi="Sylfaen" w:cs="Sylfaen"/>
          <w:sz w:val="24"/>
          <w:szCs w:val="24"/>
        </w:rPr>
        <w:t>ოქტომბერი</w:t>
      </w:r>
      <w:r>
        <w:rPr>
          <w:rFonts w:ascii="Sylfaen" w:hAnsi="Sylfaen" w:cs="Sylfaen"/>
          <w:sz w:val="24"/>
          <w:szCs w:val="24"/>
        </w:rPr>
        <w:t>.</w:t>
      </w:r>
    </w:p>
    <w:p w14:paraId="320486CD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458-I</w:t>
      </w:r>
      <w:r>
        <w:rPr>
          <w:rFonts w:ascii="Sylfaen" w:hAnsi="Sylfaen" w:cs="Sylfaen"/>
          <w:sz w:val="24"/>
          <w:szCs w:val="24"/>
        </w:rPr>
        <w:t>ს</w:t>
      </w:r>
    </w:p>
    <w:p w14:paraId="72B436A5" w14:textId="77777777" w:rsidR="00000000" w:rsidRDefault="00C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327BC"/>
    <w:rsid w:val="00C3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ABFDD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13264</Words>
  <Characters>75606</Characters>
  <Application>Microsoft Office Word</Application>
  <DocSecurity>0</DocSecurity>
  <Lines>630</Lines>
  <Paragraphs>177</Paragraphs>
  <ScaleCrop>false</ScaleCrop>
  <Company/>
  <LinksUpToDate>false</LinksUpToDate>
  <CharactersWithSpaces>88693</CharactersWithSpaces>
  <SharedDoc>false</SharedDoc>
  <HyperlinkBase>D:\2\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2022-08-16T16:51:00Z</dcterms:created>
  <dcterms:modified xsi:type="dcterms:W3CDTF">2022-08-16T16:51:00Z</dcterms:modified>
</cp:coreProperties>
</file>