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935AB" w14:textId="77777777" w:rsidR="00000000" w:rsidRDefault="001824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კანონი</w:t>
      </w:r>
    </w:p>
    <w:p w14:paraId="283CC7C6" w14:textId="77777777" w:rsidR="00000000" w:rsidRDefault="001824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</w:p>
    <w:p w14:paraId="3EC8CAED" w14:textId="77777777" w:rsidR="00000000" w:rsidRDefault="001824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„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ელექტრონული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კომუნიკაციების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შესახებ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“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კანონში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ცვლილების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შეტანის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თაობაზე</w:t>
      </w:r>
    </w:p>
    <w:p w14:paraId="381DB154" w14:textId="77777777" w:rsidR="00000000" w:rsidRDefault="001824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Sylfaen" w:hAnsi="Sylfaen" w:cs="Sylfaen"/>
          <w:sz w:val="24"/>
          <w:szCs w:val="24"/>
          <w:lang w:val="en-US"/>
        </w:rPr>
      </w:pPr>
    </w:p>
    <w:p w14:paraId="6628A513" w14:textId="77777777" w:rsidR="00000000" w:rsidRDefault="001824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1.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„</w:t>
      </w:r>
      <w:r>
        <w:rPr>
          <w:rFonts w:ascii="Sylfaen" w:eastAsia="Times New Roman" w:hAnsi="Sylfaen" w:cs="Sylfaen"/>
          <w:sz w:val="24"/>
          <w:szCs w:val="24"/>
          <w:lang w:val="en-US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კომუნიკაციების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მაცნე</w:t>
      </w:r>
      <w:r>
        <w:rPr>
          <w:rFonts w:ascii="Sylfaen" w:eastAsia="Times New Roman" w:hAnsi="Sylfaen" w:cs="Sylfaen"/>
          <w:sz w:val="24"/>
          <w:szCs w:val="24"/>
          <w:lang w:val="en-US"/>
        </w:rPr>
        <w:t>, №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26, 06.06.2005,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175)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-11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დაემატოს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შინაარსის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ჟ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14:paraId="4051C7A2" w14:textId="77777777" w:rsidR="00000000" w:rsidRDefault="001824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„</w:t>
      </w:r>
      <w:r>
        <w:rPr>
          <w:rFonts w:ascii="Sylfaen" w:eastAsia="Times New Roman" w:hAnsi="Sylfaen" w:cs="Sylfaen"/>
          <w:sz w:val="24"/>
          <w:szCs w:val="24"/>
          <w:lang w:val="en-US"/>
        </w:rPr>
        <w:t>ჟ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</w:t>
      </w:r>
      <w:r>
        <w:rPr>
          <w:rFonts w:ascii="Sylfae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ბავშვისთვის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საფრთხის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შემცველი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ინფორმაციისგან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განსახორციელებლად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ინტერნეტქსელით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გავრცელებულ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>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პროგრამებისა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პროგრამირებულ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ქსელურ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მატარებლებზე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ინტერნეტში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განთავსებული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ფილმებისა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თამაშების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ასაკობრივი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ნიშანდების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კონტროლი</w:t>
      </w:r>
      <w:r>
        <w:rPr>
          <w:rFonts w:ascii="Sylfaen" w:eastAsia="Times New Roman" w:hAnsi="Sylfaen" w:cs="Sylfaen"/>
          <w:sz w:val="24"/>
          <w:szCs w:val="24"/>
          <w:lang w:val="en-US"/>
        </w:rPr>
        <w:t>;“.</w:t>
      </w:r>
    </w:p>
    <w:p w14:paraId="1C6463C0" w14:textId="77777777" w:rsidR="00000000" w:rsidRDefault="001824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0"/>
          <w:szCs w:val="20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2.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2020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სექტემბრიდან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en-US"/>
        </w:rPr>
        <w:t>(21.05.2020 N5922)</w:t>
      </w:r>
    </w:p>
    <w:p w14:paraId="525384AE" w14:textId="77777777" w:rsidR="00000000" w:rsidRDefault="001824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</w:p>
    <w:p w14:paraId="6915EF6F" w14:textId="77777777" w:rsidR="00000000" w:rsidRDefault="001824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პრეზიდ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ენტი</w:t>
      </w:r>
      <w:r>
        <w:rPr>
          <w:rFonts w:ascii="Sylfaen" w:eastAsia="Times New Roman" w:hAnsi="Sylfaen" w:cs="Sylfaen"/>
          <w:sz w:val="24"/>
          <w:szCs w:val="24"/>
          <w:lang w:val="en-US"/>
        </w:rPr>
        <w:tab/>
      </w:r>
      <w:r>
        <w:rPr>
          <w:rFonts w:ascii="Sylfaen" w:eastAsia="Times New Roman" w:hAnsi="Sylfaen" w:cs="Sylfaen"/>
          <w:sz w:val="24"/>
          <w:szCs w:val="24"/>
          <w:lang w:val="en-US"/>
        </w:rPr>
        <w:tab/>
        <w:t xml:space="preserve">                       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val="en-US"/>
        </w:rPr>
        <w:t>სალომე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val="en-US"/>
        </w:rPr>
        <w:t>ზურაბიშვილი</w:t>
      </w:r>
    </w:p>
    <w:p w14:paraId="098F6891" w14:textId="77777777" w:rsidR="00000000" w:rsidRDefault="001824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</w:p>
    <w:p w14:paraId="5DAB4416" w14:textId="77777777" w:rsidR="00000000" w:rsidRDefault="001824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თბილისი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>,</w:t>
      </w:r>
    </w:p>
    <w:p w14:paraId="0E5FEFCA" w14:textId="77777777" w:rsidR="00000000" w:rsidRDefault="001824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20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სექტემბერი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2019 </w:t>
      </w:r>
      <w:r>
        <w:rPr>
          <w:rFonts w:ascii="Sylfaen" w:eastAsia="Times New Roman" w:hAnsi="Sylfaen" w:cs="Sylfaen"/>
          <w:sz w:val="24"/>
          <w:szCs w:val="24"/>
          <w:lang w:val="en-US"/>
        </w:rPr>
        <w:t>წ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117ECC29" w14:textId="77777777" w:rsidR="00000000" w:rsidRDefault="001824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N5022-I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</w:p>
    <w:p w14:paraId="486B0814" w14:textId="77777777" w:rsidR="00000000" w:rsidRDefault="001824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1824DD"/>
    <w:rsid w:val="0018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7057B6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  <w:lang w:val="x-non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Base>C:\Users\Codex\Desktop\dato\KAN\BOLO\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2022-08-16T17:00:00Z</dcterms:created>
  <dcterms:modified xsi:type="dcterms:W3CDTF">2022-08-16T17:00:00Z</dcterms:modified>
</cp:coreProperties>
</file>