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9F929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14:paraId="30586F8A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4BBBCC36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დასაქმების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ხელშეწყობის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14:paraId="7E960D9A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5D94D2EA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</w:t>
      </w:r>
    </w:p>
    <w:p w14:paraId="316C5285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დებულებები</w:t>
      </w:r>
    </w:p>
    <w:p w14:paraId="23A6874B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46A10CF5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რეგულირების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სფერო</w:t>
      </w:r>
    </w:p>
    <w:p w14:paraId="2B7ADC23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აწესრიგებს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ინსტიტუტებს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35BE8FB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მოწესრიგებულ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805BCDA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2F2ABE9A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ტერმინთა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განმარტებ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</w:t>
      </w:r>
    </w:p>
    <w:p w14:paraId="15DEF7C2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25D390D7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რომლისთვისაც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406846E5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მოკლევადიან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კურსს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გამოცდილებას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</w:t>
      </w:r>
      <w:r>
        <w:rPr>
          <w:rFonts w:ascii="Sylfaen" w:eastAsia="Times New Roman" w:hAnsi="Sylfaen" w:cs="Sylfaen"/>
          <w:sz w:val="24"/>
          <w:szCs w:val="24"/>
          <w:lang w:val="en-US"/>
        </w:rPr>
        <w:t>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მოეთხოვება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7B74A145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პოტენციური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445BCB5A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ეფუძნება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10951C22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მიეწოდებათ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მოძიებისა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ხელშესაწყობად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შესაფერისი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მოძიებაში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გასაწევად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4364EF10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გარკვეულ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123400D2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ადაპტირებული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7010411E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ფანჯრის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იზოგება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A9F0B05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კარიერის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დაეხმა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პერსპექტივების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აირჩიოს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შეიცვალოს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027680AF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კარიერის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სპეციალისტი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მაძიებლისთ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კარიერული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დახვეწასა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17336017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არამოგებია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28FA13C6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კონკურენტუნარიანობის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ამაღლებისა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გადამზადება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ამაღლება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არაფორმალური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გამოცდილების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1CD54D00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მოწყვლადი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ფსიქიკური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მახასიათებლის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სიღარიბისა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სირთულეების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ვიდრე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მოსახლეობას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DF7CA13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მხარდაჭერითი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661002E8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0F4C6D7A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ჟ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0210AA14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აქტიურა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მოძიება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გამიზნული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ვაკანტურ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5459830D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უმუშევარი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ეძებს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</w:t>
      </w:r>
      <w:r>
        <w:rPr>
          <w:rFonts w:ascii="Sylfaen" w:eastAsia="Times New Roman" w:hAnsi="Sylfaen" w:cs="Sylfaen"/>
          <w:sz w:val="24"/>
          <w:szCs w:val="24"/>
          <w:lang w:val="en-US"/>
        </w:rPr>
        <w:t>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დაწყება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09057600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ტ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სტაჟიორი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ზრდისა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პრაქტიკული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ჩვევების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გამომუშავებისა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მივლენილია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18C942D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უმუშევარი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შრომისუნარიანი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16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ასაკამდე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ეძებს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მზად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უახლოესი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791D4255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ფ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შესაფერისი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</w:t>
      </w:r>
      <w:r>
        <w:rPr>
          <w:rFonts w:ascii="Sylfaen" w:eastAsia="Times New Roman" w:hAnsi="Sylfaen" w:cs="Sylfaen"/>
          <w:sz w:val="24"/>
          <w:szCs w:val="24"/>
          <w:lang w:val="en-US"/>
        </w:rPr>
        <w:t>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მოკლევადიან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კურსს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გამოცდილებას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მოეთხოვება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სრულგანაკვეთიანი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დარიცხული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საარსებო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მინიმუმს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ორჯერ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7286BBB9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მიგრაცია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ლეგალურად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კვლავ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5DCAA5C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ღ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საშუამავლო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6D805287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ყ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ფუნქციონირებას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დისბალანსის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შემცირებას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6EEAED57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</w:p>
    <w:p w14:paraId="45A01CD0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მიზნები</w:t>
      </w:r>
    </w:p>
    <w:p w14:paraId="2A7E3B4B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შეუწყოს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თანაბარ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47B57D05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1889FB51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პოვნაში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ღირსეულ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ცხოვრებას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სასურველი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ღირსეული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007B0562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მაძიებლისთ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უნარებისთვის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ცოდნისა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მორგებული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შეთავაზებას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0A8A2180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უმუშევრის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უმუშევრობაზე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მენტალური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დამოკიდებულების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შემცირებას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აამაღლებს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მოტივაციას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7033D502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სუბსიდირებით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ამაღლებით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უმუშევრობის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შემცირებას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კეთილდღეობის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გაზრდას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F7FAB33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2FD769F8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საშუამავლო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ბალანსის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მისაღწევად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76090989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მოძიებას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53BFC0AF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სტიმულირებას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</w:t>
      </w:r>
      <w:r>
        <w:rPr>
          <w:rFonts w:ascii="Sylfaen" w:eastAsia="Times New Roman" w:hAnsi="Sylfaen" w:cs="Sylfaen"/>
          <w:sz w:val="24"/>
          <w:szCs w:val="24"/>
          <w:lang w:val="en-US"/>
        </w:rPr>
        <w:t>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თვითდასაქმებისთვის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14:paraId="7E4FD369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მორგებული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გაზრდას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576E5B2E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</w:p>
    <w:p w14:paraId="3FACCD40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საფუძვლები</w:t>
      </w:r>
    </w:p>
    <w:p w14:paraId="634AEC69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კონსტიტუცია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4C5C6205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II</w:t>
      </w:r>
    </w:p>
    <w:p w14:paraId="0F29268C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პრინციპები</w:t>
      </w:r>
    </w:p>
    <w:p w14:paraId="38B87C56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1886C0EB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ინდივიდუალიზაცია</w:t>
      </w:r>
    </w:p>
    <w:p w14:paraId="04A3AA67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ორიენტირებულია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უნარებსა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პიროვნულ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5CCD948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მოწყვლადი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მაღალმთიანი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სირთულეები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ექმნებათ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მიდგომების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6EB86AE8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33EA389F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6.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არჩევის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თავისუფლება</w:t>
      </w:r>
    </w:p>
    <w:p w14:paraId="3B8B0CCB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უნარებიდან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6076AA33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აირჩიოს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436C5A4B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შეთავაზებული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უნარები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2ED0BB13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ასამაღლებლად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გაიაროს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8A59ADA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24325398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7.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კრიმინაციის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აკრძალვა</w:t>
      </w:r>
    </w:p>
    <w:p w14:paraId="39BDC31D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დისკრიმინაცია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არათანაბარი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მოპყრობა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გათანაბრებას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ემსახურება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თანაზომიე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საშუალებაა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3FF301A8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</w:p>
    <w:p w14:paraId="689366DE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8.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მიუკერძოებლობა</w:t>
      </w:r>
    </w:p>
    <w:p w14:paraId="79DE2E82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იმოქმედოს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მიუკერძოებლად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5BAB2597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4FCDEF24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9.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მოტივაცია</w:t>
      </w:r>
    </w:p>
    <w:p w14:paraId="2A5C1763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მოტივაციის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ამაღლებისკენ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სტიმულირებისკენ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29FA0C9B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78C24F67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10.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სახელმწიფოსა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სექტორის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ნამშრომლობა</w:t>
      </w:r>
    </w:p>
    <w:p w14:paraId="516D0BFE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ორიენტირებულია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5F71E690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პოზიტიური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ორიენტირებული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ადამიანური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მომზადებისკენ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FA7139B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მუდმივად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განახლებადი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სექტორთან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37A7ED5D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4049CA46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უფასო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საყოველთაო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ხელმისაწვდომი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მომსახურებები</w:t>
      </w:r>
    </w:p>
    <w:p w14:paraId="69E1AFD3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საშუამავლო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უფასოა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2232E09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საყოველთაო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6AA9D6D3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10A34867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ფანჯრის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პრინციპი</w:t>
      </w:r>
    </w:p>
    <w:p w14:paraId="631D5289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ფანჯრის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76F437AB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ფანჯრის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სივრცეს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2089C86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6F698ED4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III</w:t>
      </w:r>
    </w:p>
    <w:p w14:paraId="3F99462A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ფორმები</w:t>
      </w:r>
    </w:p>
    <w:p w14:paraId="76258981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1919084F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დამსაქმებლისა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დაკავშირება</w:t>
      </w:r>
    </w:p>
    <w:p w14:paraId="70608EA5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</w:t>
      </w:r>
      <w:r>
        <w:rPr>
          <w:rFonts w:ascii="Sylfaen" w:eastAsia="Times New Roman" w:hAnsi="Sylfaen" w:cs="Sylfaen"/>
          <w:sz w:val="24"/>
          <w:szCs w:val="24"/>
          <w:lang w:val="en-US"/>
        </w:rPr>
        <w:t>ღაურების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სუბსიდირებით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სტაჟირება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მიგრაცია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434D48E0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06F199D0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დასაქმება</w:t>
      </w:r>
    </w:p>
    <w:p w14:paraId="7DA66B45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გაითვალისწინება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746E246F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4078A598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6F758804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მგზავრობის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ტრანსპორტით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მგზავრობის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ორივე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მგზავრობის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ხანგრძლივობა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საათს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0AEFEC74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სრულგანაკვეთიანი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ყოველთვიური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საარსებო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მინიმუმს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ორჯერ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314EE04E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</w:t>
      </w:r>
      <w:r>
        <w:rPr>
          <w:rFonts w:ascii="Sylfaen" w:eastAsia="Times New Roman" w:hAnsi="Sylfaen" w:cs="Sylfaen"/>
          <w:sz w:val="24"/>
          <w:szCs w:val="24"/>
          <w:lang w:val="en-US"/>
        </w:rPr>
        <w:t>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ორჯერ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დაუსაბუთებლად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39FFD2B9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დაუსაბუთებლად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თქმად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2643DA80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14222B6E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ვაკანსიის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შეთავაზება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7DE8E702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მცირეწლოვანზე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ზრუნვა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6AF345F0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1CEFF1A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4D1D461C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ანაზღაურების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სუბსიდირებით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დასაქმება</w:t>
      </w:r>
    </w:p>
    <w:p w14:paraId="77178CD1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სუბსიდირებით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სუბსიდიას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5D82164D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16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629E62DC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დაუცველი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16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მაჩვენებელი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სარეიტი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ნგო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ქულა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სარეიტინგო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ქულაზე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ნაკლებია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7143786C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ქვეშ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ზრუნვიდან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16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446FB3A8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0C4C0794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5BCB808C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290F5526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სუბსიდიის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განუსაზღვრელი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9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სთავაზობს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4C4267EC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სუბსიდიის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2A99AFC3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სუბსიდირებული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64F89C50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სუბსიდიის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091860D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ყოველთვიური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ზუსტ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59D06428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2A9F3EA8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)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ხანგრძლივობას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3A336AA1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სუბსიდია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დაფინანსება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618E73C9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სუბსიდირებას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9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სუბსიდია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30FCC2EF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სუბსიდია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დააბრუნოს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თვემდე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სუბსიდიის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ნახევარი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დააბრუნოს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6-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9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თვემდე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ტივით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6BCF074A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სუბსიდიის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0579221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3A8DB35C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16.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სტაჟირება</w:t>
      </w:r>
    </w:p>
    <w:p w14:paraId="6926B32D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სტაჟირება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პერსპექტიული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შეთავაზება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პრაქტიკული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ჩვევების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ცოდნისა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სავარაუდოდ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CB4BD03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ხანგ</w:t>
      </w:r>
      <w:r>
        <w:rPr>
          <w:rFonts w:ascii="Sylfaen" w:eastAsia="Times New Roman" w:hAnsi="Sylfaen" w:cs="Sylfaen"/>
          <w:sz w:val="24"/>
          <w:szCs w:val="24"/>
          <w:lang w:val="en-US"/>
        </w:rPr>
        <w:t>რძლივობაა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CC3D2A4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სტაჟირებისას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სტაჟიორს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</w:p>
    <w:p w14:paraId="4F749A0B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სტაჟიორს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გაუწიოს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4746883D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სტაჟიორი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შეინახოს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სტაჟირების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კრიტერიუმით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სტაჟიორის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77E569BE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37169935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17.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მიგრაცია</w:t>
      </w:r>
    </w:p>
    <w:p w14:paraId="79005167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ლეგალურად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ქვეყანასთან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C3FE3BE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ლეგალურად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მსურველს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არეგისტრირებს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გაწევისას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პოტენციურ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მიგრანტს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5A10A54C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ცირკულარული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მიგრაციის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არალეგალური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მიგრაციის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4BA23411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ლეგალურად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28B459C0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ლეგალურად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29E3F1F8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არასამთავრობო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მიმღებ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მიგრანტების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8C67B0E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ლეგალურად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ასაქმებს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ქვეყანასთან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ორმხრივი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მემორანდუმით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616B9842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ლეგალურად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მიმღებ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77BD0373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293A4D10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IV</w:t>
      </w:r>
    </w:p>
    <w:p w14:paraId="3CAB2313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ღონისძიებები</w:t>
      </w:r>
    </w:p>
    <w:p w14:paraId="0C6D5597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</w:p>
    <w:p w14:paraId="5979327C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18.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ღონისძიებები</w:t>
      </w:r>
    </w:p>
    <w:p w14:paraId="19929478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ემსახურება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გამოცდილების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მოლოდინების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უმუშევრის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მოტივაციას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75675C5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ინფორმირებას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პროფილირებას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კონსულტირებას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კარიერული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კურსისა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შეთავაზებას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გაძლიერებას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ემსახურება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კვლევას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შესაფერისი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მოძიებაში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3AF0C68E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</w:p>
    <w:p w14:paraId="41FE1412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19.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მაძიებლად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რეგისტრაცია</w:t>
      </w:r>
    </w:p>
    <w:p w14:paraId="4B54D240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დარეგისტრირდეს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უმუშევარი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ეძებს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შესაფერის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012C7AE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</w:t>
      </w:r>
      <w:r>
        <w:rPr>
          <w:rFonts w:ascii="Sylfaen" w:eastAsia="Times New Roman" w:hAnsi="Sylfaen" w:cs="Sylfaen"/>
          <w:sz w:val="24"/>
          <w:szCs w:val="24"/>
          <w:lang w:val="en-US"/>
        </w:rPr>
        <w:t>ონულად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3B831D4D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დარეგისტრირდება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3007EA91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16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ზოგადსაგანმანათლებლო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მოსწავლედ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</w:t>
      </w:r>
      <w:r>
        <w:rPr>
          <w:rFonts w:ascii="Sylfaen" w:eastAsia="Times New Roman" w:hAnsi="Sylfaen" w:cs="Sylfaen"/>
          <w:sz w:val="24"/>
          <w:szCs w:val="24"/>
          <w:lang w:val="en-US"/>
        </w:rPr>
        <w:t>იცხება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ABE7D1D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მიაღწია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ასაკს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8D2A378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სარეზერვო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03D5F595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“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18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გასულა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423B1771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6FFF1A5F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28A3A3ED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20.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შეწყვეტა</w:t>
      </w:r>
    </w:p>
    <w:p w14:paraId="28D486DA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7C46252B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ვიზიტისთვის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სამჯე</w:t>
      </w:r>
      <w:r>
        <w:rPr>
          <w:rFonts w:ascii="Sylfaen" w:eastAsia="Times New Roman" w:hAnsi="Sylfaen" w:cs="Sylfaen"/>
          <w:sz w:val="24"/>
          <w:szCs w:val="24"/>
          <w:lang w:val="en-US"/>
        </w:rPr>
        <w:t>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არასაპატიო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2A0CE9DE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მაძიებელმა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კარიერული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განაცხადა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4C74BE3E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მაძიებელმა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ორჯერ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დაუსაბუთებლად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ორჯერ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შუამავლობით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5B32D23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მაძიებელმა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მოითხოვა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5D75EAC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გარდაიცვალა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2257C6DA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სისტემატურად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უხეშად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არღვევდა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1C744EEC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მოძიება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35047047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065424A5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დამუშავება</w:t>
      </w:r>
    </w:p>
    <w:p w14:paraId="650E810A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ინახება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78795830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განაცხადოს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დამუშავებაზე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6239176E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სტატისტიკური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ფორმატით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4344C9AD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რეესტრი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40F9CF35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თარიღს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4A8F0A88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6C93DAEC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შეთავაზებული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ვაკანსიის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ვაკანსიისთვის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კვალიფიკაციისა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ჩვევების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7F426F90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2BEF3CE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629BEF7D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მისაღწევად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33F7D75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ამუშა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ყოველწლიური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5BCAC54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მარეგულირებელ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322BB62F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</w:p>
    <w:p w14:paraId="51F8EE3B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ინფორმირება</w:t>
      </w:r>
    </w:p>
    <w:p w14:paraId="55D8405F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</w:t>
      </w:r>
      <w:r>
        <w:rPr>
          <w:rFonts w:ascii="Sylfaen" w:eastAsia="Times New Roman" w:hAnsi="Sylfaen" w:cs="Sylfaen"/>
          <w:sz w:val="24"/>
          <w:szCs w:val="24"/>
          <w:lang w:val="en-US"/>
        </w:rPr>
        <w:t>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642A6EC7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მოძიებისა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ბიზნესის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დასაწყებად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4AE8A235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გონივრულად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59A3A3E5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მიეწოდოს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ზეპირად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ბეჭდური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ტელეფონით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ფოსტით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75D35D75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აწვდის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48B54677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6D5D31E6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პროფილირება</w:t>
      </w:r>
    </w:p>
    <w:p w14:paraId="2B502943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პროფილირება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მოძიებას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იდენტიფიცირებისა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პექტივის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3D4BA79D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პროფილირების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შესაფერისი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მოძიებისთვის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იდენტიფიცირება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A69F553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პროფილირების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კარიერული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</w:t>
      </w:r>
      <w:r>
        <w:rPr>
          <w:rFonts w:ascii="Sylfaen" w:eastAsia="Times New Roman" w:hAnsi="Sylfaen" w:cs="Sylfaen"/>
          <w:sz w:val="24"/>
          <w:szCs w:val="24"/>
          <w:lang w:val="en-US"/>
        </w:rPr>
        <w:t>გმა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6DF528F9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პროფილირების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7131BEA8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საკონტაქტო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1C6C29F2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)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კვალიფიკაცია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7C91E694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კვალიფიკაციისა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0447A86A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გამოცდილების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ხანგრძლივობა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4C14ACAB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სტაჟის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503104DF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სასურველი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მიეთითება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სპეციალიზაცია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გრაფიკი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0394B64F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გამოცდილების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7B229943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დევნილის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დაუცველი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795E91C1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გამოცდილების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C0A810A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7A053412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პროფილირების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ინსტრუქციას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34AB95C5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</w:p>
    <w:p w14:paraId="359D6A87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შეფასება</w:t>
      </w:r>
    </w:p>
    <w:p w14:paraId="730C8D37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ალბათობა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კრიტერიუმებისთვის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კოეფიციენტების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43925E75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კრიტერიუმებია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613E827F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ასაკი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62133BB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სქესი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2CA4E7F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16323582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ცოდნა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1F3B67C3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კომპიუტერული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ცოდნა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45086BC5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ჩვევები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6F1B4CCA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უმუშევრობის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ხანგრძლივობა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055DD4A0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საფეხური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7BB2BFAF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13709A4F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61DC7461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უნარები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6169A978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უნარებს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მჭიდრო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კვლ</w:t>
      </w:r>
      <w:r>
        <w:rPr>
          <w:rFonts w:ascii="Sylfaen" w:eastAsia="Times New Roman" w:hAnsi="Sylfaen" w:cs="Sylfaen"/>
          <w:sz w:val="24"/>
          <w:szCs w:val="24"/>
          <w:lang w:val="en-US"/>
        </w:rPr>
        <w:t>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გამოვლენილი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შერჩეული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კრიტერიუმები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კოეფიციენტები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ინტეგრაციისთვის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იძლეოდეს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(16.03.2021 N362)</w:t>
      </w:r>
    </w:p>
    <w:p w14:paraId="2D974094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ეფასების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ეცნობება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E953B65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5E144C0F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კარიერული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გეგმა</w:t>
      </w:r>
    </w:p>
    <w:p w14:paraId="4BB6C865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კარიერული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ეფექტიანად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რეალისტურად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გააქტიურებას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ამაღლებას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მოძიებასა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3E32A894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კარიერული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საწყის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ეტაპად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ვალიფიკაცია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387A0018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კარიერული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ეტაპისთვის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3B6279C0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</w:t>
      </w:r>
      <w:r>
        <w:rPr>
          <w:rFonts w:ascii="Sylfaen" w:eastAsia="Times New Roman" w:hAnsi="Sylfaen" w:cs="Sylfaen"/>
          <w:sz w:val="24"/>
          <w:szCs w:val="24"/>
          <w:lang w:val="en-US"/>
        </w:rPr>
        <w:t>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კარიერული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ეტაპის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წინაპირობის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4BE59D35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კარიერული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42CCC7A8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451443DC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აღწერას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ხელშემწყობი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უნარებისა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დამაბრკოლებელი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57C21DE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შესათავაზებელი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მიმოხილვას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აღწერას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სასურველი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762C1E68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საკომუნიკაციო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1597770B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სპეციალისტის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გვარსა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6EBE8CD4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კარიერული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1F2D84D3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04D4408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სუბსიდირებით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1F37B549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კლევადიანი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73264D9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სტაჟირება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23539C92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59AA484E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ბიზნესის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დაწყებისა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მხარდაჭერა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74A4CC2C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კარიერული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>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გასაუბრება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ჩაუტაროს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7139AD24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გონივრულად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კარიერული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4CB43357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მაძიებელმა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დაადასტუროს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კარიერული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წარმოშობისას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მაძიებელმა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დაადასტუროს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382274C9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1CE7173E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26.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კონსულტირება</w:t>
      </w:r>
    </w:p>
    <w:p w14:paraId="68735F4A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</w:t>
      </w:r>
      <w:r>
        <w:rPr>
          <w:rFonts w:ascii="Sylfaen" w:eastAsia="Times New Roman" w:hAnsi="Sylfaen" w:cs="Sylfaen"/>
          <w:sz w:val="24"/>
          <w:szCs w:val="24"/>
          <w:lang w:val="en-US"/>
        </w:rPr>
        <w:t>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იდენტიფიცირებას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კურსისა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ელშეწყობას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შერჩევისა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კარიერის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რჩევების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მიცემას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D1B9BCF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ორიენტირებულია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ვაკანსიის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7352CB1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6E0049A1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27.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მოკლევადიანი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კურსის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გავლა</w:t>
      </w:r>
    </w:p>
    <w:p w14:paraId="1C15A2B2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გასაუმჯობესებლად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აწვდის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მისაწოდებლად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50F4E39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მოკლევადი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3738A617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კურსისთვის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გასაწევი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348A1D7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647574A5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0908B8FC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2EAD4343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28.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თვითდასაქმებისა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მეწარმეობის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დამოუკიდებელი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დაწყებისა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ფინანსების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ხელმისაწვდომობის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ხებ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კონსულტირება</w:t>
      </w:r>
    </w:p>
    <w:p w14:paraId="47FA1F28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დაწყებისა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მარკეტინგული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მეთოდებსა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618A15C0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სპეციალიზებულმა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97146E3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59B927AA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2F337D40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29.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საჭიროებათა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კვლევა</w:t>
      </w:r>
    </w:p>
    <w:p w14:paraId="6558C794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კვლევა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9ED75F9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კვლევის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დადგინდეს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შესწავლილი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უნარები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</w:t>
      </w:r>
      <w:r>
        <w:rPr>
          <w:rFonts w:ascii="Sylfaen" w:eastAsia="Times New Roman" w:hAnsi="Sylfaen" w:cs="Sylfaen"/>
          <w:sz w:val="24"/>
          <w:szCs w:val="24"/>
          <w:lang w:val="en-US"/>
        </w:rPr>
        <w:t>­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­</w:t>
      </w:r>
      <w:r>
        <w:rPr>
          <w:rFonts w:ascii="Sylfaen" w:eastAsia="Times New Roman" w:hAnsi="Sylfaen" w:cs="Sylfaen"/>
          <w:sz w:val="24"/>
          <w:szCs w:val="24"/>
          <w:lang w:val="en-US"/>
        </w:rPr>
        <w:t>ბე</w:t>
      </w:r>
      <w:r>
        <w:rPr>
          <w:rFonts w:ascii="Sylfaen" w:eastAsia="Times New Roman" w:hAnsi="Sylfaen" w:cs="Sylfaen"/>
          <w:sz w:val="24"/>
          <w:szCs w:val="24"/>
          <w:lang w:val="en-US"/>
        </w:rPr>
        <w:t>­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მოსაპოვებლად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45D398F0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საჭიროებათ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კვლევაში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619F13F7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კვლევის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ინსტრუმენტს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კვლევის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ამოცანებიდან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კვლევის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პოტენციურ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განმახორციელებელს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ECDD056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კვლევის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ანალიზს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კვლევის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საჯაროობასა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კვლევის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დაგეგმვისას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8BE3269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23A09E58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30.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ხელშეწყობა</w:t>
      </w:r>
    </w:p>
    <w:p w14:paraId="63E75249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ვაკანსიის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3C4C9CD3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ვაკანსიის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6229307A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კონსულტირებას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6135B2C0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აწვდის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კვლევის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6417684F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თანასწორობის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71098280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4E0669B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7FCD16C1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შრომისუნარიანი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უმუშევრის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ხელშეწყობა</w:t>
      </w:r>
    </w:p>
    <w:p w14:paraId="79EEF122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ისუნარიანი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უმუშევრის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მოტივაციის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ამაღლებას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გააქტიურებას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მოკლევადიან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კურსში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5EA58B7A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მისაღწევად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ფართომასშტაბიანი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ამაღლების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კამპანია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FE4B757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545A4D49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ღონისძიება</w:t>
      </w:r>
    </w:p>
    <w:p w14:paraId="2753CAB4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მიღწევას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ემსახურება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5494256B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526C6564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V</w:t>
      </w:r>
    </w:p>
    <w:p w14:paraId="237AA045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მოწყვლადი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ჯგუფის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უპირატესი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ვალდებულებები</w:t>
      </w:r>
    </w:p>
    <w:p w14:paraId="326342F8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250CFE02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მიმღები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მაძიებელი</w:t>
      </w:r>
    </w:p>
    <w:p w14:paraId="7E796B5D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დაუცველი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მსურველი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შრომისუნარიანი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დარეგისტრირდეს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318CA6B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მოტივაციის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ამაღლებას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391A399F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3E215EEE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პირი</w:t>
      </w:r>
    </w:p>
    <w:p w14:paraId="2143A5F5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უპირატესი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3B426525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სახურებების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მისაწოდებლად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აღრიცხავს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მიმართავენ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აგროვებს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დეტალებს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მიჩნეული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7D2F1EAB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რეაბილიტაციის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რეაბილიტაცია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კარიერული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მოსავლიანი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შერჩევას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შენარჩუნების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შეთავაზებას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13B88B59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კურსი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მსახურება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შესაფერისი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ცოდნისა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შერჩეული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შეძენას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9C68750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4041C175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ადგილი</w:t>
      </w:r>
    </w:p>
    <w:p w14:paraId="35A78497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ადაპტირებული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შესაქმნელად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76965B96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ადაპტირებისთვის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სუბსიდირება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იფუნქციონირებს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1447551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ვაკანსია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</w:t>
      </w: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დაიკავებს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სუბსიდირება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3A556697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ადაპტირებას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სუბსიდირების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მოცულობას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თანამონაწილეობას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794D713D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2AFE3A48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36.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კონსულტირება</w:t>
      </w:r>
    </w:p>
    <w:p w14:paraId="760E9F37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კონსულტირებას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მხარდაჭერითი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ცოდნა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უნარები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9FEF0A0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3461F67A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VI</w:t>
      </w:r>
    </w:p>
    <w:p w14:paraId="2D3983AF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ღონისძიებებში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სუბიექტების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მოვალეობები</w:t>
      </w:r>
    </w:p>
    <w:p w14:paraId="127D907E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761CE2EC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37.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უფლებები</w:t>
      </w:r>
    </w:p>
    <w:p w14:paraId="4D3A7DEE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57FDF996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შეთავაზებულ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455CDF6F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ვაკანსიისა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16F48D67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რჩევა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კარიერის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EE1675C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კარიერული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შედგენაში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</w:t>
      </w:r>
      <w:r>
        <w:rPr>
          <w:rFonts w:ascii="Sylfaen" w:eastAsia="Times New Roman" w:hAnsi="Sylfaen" w:cs="Sylfaen"/>
          <w:sz w:val="24"/>
          <w:szCs w:val="24"/>
          <w:lang w:val="en-US"/>
        </w:rPr>
        <w:t>ვლილების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6846FE13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შეთავაზებული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უფასოდ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68E0DF3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2B9DE19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7F8A2F1C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38.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მოვალეობები</w:t>
      </w:r>
    </w:p>
    <w:p w14:paraId="733E30B1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33DEE951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სულტანტთან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კარიერული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შედგენაში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09A99B60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შეთავაზებულ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მიანობაში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4ABA6846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6C3F1A52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ვიზიტისთვის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4BE1B446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განაცხადოს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შეთავაზებულ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შესაფერის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კარიერული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2CCDBE44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გასაუბრებისას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6C091290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331A12AD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39.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უფლებები</w:t>
      </w:r>
    </w:p>
    <w:p w14:paraId="0A4B5423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06E77BAA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ვაკანტურ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შესარჩევ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შერჩევაში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797FDE07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შეარჩიოს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975B85E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742EB182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უფასოდ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E5CAD61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04744479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უფასოდ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7B738E73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1B2CD055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40.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მოვალეობები</w:t>
      </w:r>
    </w:p>
    <w:p w14:paraId="21411EC7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5A468039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დარეგისტრირდეს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პლატფორმაზე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5DB1F2EE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ვაკანტურ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შესარჩევ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0EC187B4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გააგზავნოს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ვაკანტურ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შესარჩევი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17FC5CE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დაარეგისტრიროს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ვაკანსია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DD43945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კვლევაში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1A5BFD8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6EBD88A6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78303792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VII</w:t>
      </w:r>
    </w:p>
    <w:p w14:paraId="6CD0D233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აქტიური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,</w:t>
      </w:r>
    </w:p>
    <w:p w14:paraId="221CD99A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ანალიზი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დაგეგმვა</w:t>
      </w:r>
    </w:p>
    <w:p w14:paraId="47D4B226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45C34767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აქტიური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პოლიტიკა</w:t>
      </w:r>
    </w:p>
    <w:p w14:paraId="6F970DF6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0FF8484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უწყებათაშორის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საკოორდინაციო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მექანიზმს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358B7007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უწყებათაშორისი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საკოორდინაციო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მექანიზმი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ანალიზს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გაცვლას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41559F99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0CD88F5F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აქტიური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მიზნობრივი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ჯგუფები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განსაკუთრებული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ღონისძიებები</w:t>
      </w:r>
    </w:p>
    <w:p w14:paraId="6B00DA5E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1AC64475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უმუშევრები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433CFD2B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გათავისუფლდებიან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15C92B19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საარსებო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შემწეობის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შრომისუნარიანი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618714B4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16322731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სუბსიდირება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1D164890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ადაპტირებული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7AEA73E8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გადამზადების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F6D82F2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77453489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აქტიური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ანალიზი</w:t>
      </w:r>
    </w:p>
    <w:p w14:paraId="34FD5592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75C887CB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ყურადღება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ექცევა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</w:t>
      </w:r>
      <w:r>
        <w:rPr>
          <w:rFonts w:ascii="Sylfaen" w:eastAsia="Times New Roman" w:hAnsi="Sylfaen" w:cs="Sylfaen"/>
          <w:sz w:val="24"/>
          <w:szCs w:val="24"/>
          <w:lang w:val="en-US"/>
        </w:rPr>
        <w:t>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გაუქმებული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გაუქმებული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მიზეზებს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მნიშვნელოვან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გავლენას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90E7B12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2B9432FD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აქტიური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დაგეგმვა</w:t>
      </w:r>
    </w:p>
    <w:p w14:paraId="6F74D864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დაგეგმვისას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ბალანსის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მიღწევას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709E7547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დაგეგმვისას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გრძელვადიანი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პერსპექტივა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A0615DD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ანალიზი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6817682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4FAC2E0B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დაგეგმვისა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ანგარიში</w:t>
      </w:r>
    </w:p>
    <w:p w14:paraId="1B6F4D84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აპრილისა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).</w:t>
      </w:r>
    </w:p>
    <w:p w14:paraId="17FD7B8D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  <w:lang w:val="en-US"/>
        </w:rPr>
      </w:pPr>
    </w:p>
    <w:p w14:paraId="72798558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VIII</w:t>
      </w:r>
    </w:p>
    <w:p w14:paraId="3AFD78DB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სისტემა</w:t>
      </w:r>
    </w:p>
    <w:p w14:paraId="29123503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3A888A8F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46.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სისტემა</w:t>
      </w:r>
    </w:p>
    <w:p w14:paraId="23385AF4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</w:t>
      </w:r>
      <w:r>
        <w:rPr>
          <w:rFonts w:ascii="Sylfaen" w:eastAsia="Times New Roman" w:hAnsi="Sylfaen" w:cs="Sylfaen"/>
          <w:sz w:val="24"/>
          <w:szCs w:val="24"/>
          <w:lang w:val="en-US"/>
        </w:rPr>
        <w:t>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440615A9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მხარდაჭერით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3879D820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56-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</w:t>
      </w:r>
      <w:r>
        <w:rPr>
          <w:rFonts w:ascii="Sylfaen" w:eastAsia="Times New Roman" w:hAnsi="Sylfaen" w:cs="Sylfaen"/>
          <w:sz w:val="24"/>
          <w:szCs w:val="24"/>
          <w:lang w:val="en-US"/>
        </w:rPr>
        <w:t>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35651466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01CC5F8E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47.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უფლებამოსილება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საპარლამენტო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კონტროლი</w:t>
      </w:r>
    </w:p>
    <w:p w14:paraId="187A7D8A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E2EDE65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საპარლამენტო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57168934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169A78CB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48.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უფლებამოსილებები</w:t>
      </w:r>
    </w:p>
    <w:p w14:paraId="3F18C29C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33EEC3B9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69D75D02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0617F68A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მიგრაციასთან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6059B352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6C412A8D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49.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უწყებათაშორისი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საკოორდინაციო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მექანიზმი</w:t>
      </w:r>
    </w:p>
    <w:p w14:paraId="1B0A544B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ეფექტიანად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იქმნება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უწყებათაშორისი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საკოორდინაციო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მექანიზმი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ინფრასტრუქტურის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სტატისტიკის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მადგენლები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სამმხრივი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1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ასოციაციების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(16.03.2021 N362)</w:t>
      </w:r>
    </w:p>
    <w:p w14:paraId="76507877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უწყებათაშორისი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საკოორდი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მექანიზმის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წელიწადში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მტკიცებულებებზე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პროგნოზების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შეგროვება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გაცვლა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82A686B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უწყებათაშორისი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საკოორდინაციო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მექანიზმის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კურირებას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5DF475A9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0652B55B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50.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განათლებისა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მეცნიერების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უფლებამოსილებები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(16.03.2021 N362)</w:t>
      </w:r>
    </w:p>
    <w:p w14:paraId="2E04192F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საფეხურ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კონსულტირებასა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კარიერის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6E46F198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მეცნიერების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საფეხურზე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მექანიზმის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ზრუნავს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შერჩევისა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კარიერის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სწორად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ოსწავლეებს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სთავაზობს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კარიერის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32AF4609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091E9DD1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51.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უფლებამოსილებები</w:t>
      </w:r>
    </w:p>
    <w:p w14:paraId="76990688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679C84AB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მოვლენებსა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ტენდენციებზე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დაკვირვე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7A9A784C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სტრატეგიების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პროგნოზებისა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1305F632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ინსტრუმენტების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66C295EF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სექტორული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სტრატეგიებისა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გეგმებისა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51FECD63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71A2775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ყოველწლიური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ყოველწლიური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ინდიკატორების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1687AD7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</w:p>
    <w:p w14:paraId="203D3A96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52.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სოფლის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უფლებამოსილებები</w:t>
      </w:r>
    </w:p>
    <w:p w14:paraId="67FD53F9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მსურველი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უჭერს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7C8B67BC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სოფლის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მეურნეობის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კოორდინაციით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სოფელში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შინამეურნეობების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სასოფლო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კოოპერატივებისა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B178B97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2152CFBD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53.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ეკონომიკისა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უფლებამოსილებები</w:t>
      </w:r>
    </w:p>
    <w:p w14:paraId="00F83BC3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</w:t>
      </w:r>
      <w:r>
        <w:rPr>
          <w:rFonts w:ascii="Sylfaen" w:eastAsia="Times New Roman" w:hAnsi="Sylfaen" w:cs="Sylfaen"/>
          <w:sz w:val="24"/>
          <w:szCs w:val="24"/>
          <w:lang w:val="en-US"/>
        </w:rPr>
        <w:t>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კომპონენტის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კვლევისა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სტანდარტული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კლასიფიკატორის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იკვლევს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რეკომენდაციებს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კვლევის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ზუსტი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თემატიკა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ჩართულობით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4E1960DC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მოძიებისა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14:paraId="3EA5BA87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იმგვარი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საინვესტიციო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შემოტანის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შემომტანს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ავშირებს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გადამზადებისთვის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76F1B3D7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318D4767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54.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სააგენტო</w:t>
      </w:r>
    </w:p>
    <w:p w14:paraId="13F8FD7B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რიშვალდებულია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522120F6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5BFA6FEE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31A4F340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2014A669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5340BA8C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754173BC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საშუამავლო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6B01DC32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მაძიებლისთვის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მოკლევადიანი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შეთავაზება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დაფინანსება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41694F64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მხარდაჭერა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თანასწორობის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დამსაქმებლისთვის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00179875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სამომავლო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ტენდენციების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კვლევითი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ანალიზი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24406DEA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56C56055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ანალიზი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6D0D7870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კრიტერიუმების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8D25F8B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მიგრაციის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ლეგალურად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მიგრაციის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79A81EE6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41B661BA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ფუნქციონირებს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CD0064C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</w:p>
    <w:p w14:paraId="238E5067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55.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მუნიციპალიტ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უფლებამოსილებები</w:t>
      </w:r>
    </w:p>
    <w:p w14:paraId="25AF3B23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უწყობენ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რეგიონულ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4E7C7EA3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თვითმმართველობის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91313A6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0BE59861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02138940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56.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საქმიანობით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გარკვეული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ფუნქციის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სამუშაოს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პირისთვის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გადაცემა</w:t>
      </w:r>
    </w:p>
    <w:p w14:paraId="4284FEB8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ეფექტიანად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არაკომერციულ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32CA19B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კრიტერიუმების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624069BC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ეფექტიანად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სწრაფად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ვიდრე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5C253481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ხარისხიანად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ვიდრე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1A5C163A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დაბალ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59CD6EFC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39279110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IX</w:t>
      </w:r>
    </w:p>
    <w:p w14:paraId="3DF4F2A5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დებულებები</w:t>
      </w:r>
    </w:p>
    <w:p w14:paraId="790D89FE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1773BE40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57.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უფლებამონაცვლეობა</w:t>
      </w:r>
    </w:p>
    <w:p w14:paraId="4E566328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დევნილთა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31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ოქტომბრის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№01-110/</w:t>
      </w:r>
      <w:r>
        <w:rPr>
          <w:rFonts w:ascii="Sylfaen" w:eastAsia="Times New Roman" w:hAnsi="Sylfaen" w:cs="Sylfaen"/>
          <w:sz w:val="24"/>
          <w:szCs w:val="24"/>
          <w:lang w:val="en-US"/>
        </w:rPr>
        <w:t>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უფლებამონაცვლედ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6326E16D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65A30204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58.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ამოქმედებისთვის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განსახორციელებელი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ღონისძიებები</w:t>
      </w:r>
    </w:p>
    <w:p w14:paraId="3991311D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2021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სექტემბრამდე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48-</w:t>
      </w:r>
      <w:r>
        <w:rPr>
          <w:rFonts w:ascii="Sylfaen" w:eastAsia="Times New Roman" w:hAnsi="Sylfaen" w:cs="Sylfaen"/>
          <w:sz w:val="24"/>
          <w:szCs w:val="24"/>
          <w:lang w:val="en-US"/>
        </w:rPr>
        <w:t>ე−</w:t>
      </w:r>
      <w:r>
        <w:rPr>
          <w:rFonts w:ascii="Sylfaen" w:eastAsia="Times New Roman" w:hAnsi="Sylfaen" w:cs="Sylfaen"/>
          <w:sz w:val="24"/>
          <w:szCs w:val="24"/>
          <w:lang w:val="en-US"/>
        </w:rPr>
        <w:t>53-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უწყებებმა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2160153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713D942F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59.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ამოქმედება</w:t>
      </w:r>
    </w:p>
    <w:p w14:paraId="626AB068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პირველი−</w:t>
      </w:r>
      <w:r>
        <w:rPr>
          <w:rFonts w:ascii="Sylfaen" w:eastAsia="Times New Roman" w:hAnsi="Sylfaen" w:cs="Sylfaen"/>
          <w:sz w:val="24"/>
          <w:szCs w:val="24"/>
          <w:lang w:val="en-US"/>
        </w:rPr>
        <w:t>57-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31FE5DD3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პირველი−</w:t>
      </w:r>
      <w:r>
        <w:rPr>
          <w:rFonts w:ascii="Sylfaen" w:eastAsia="Times New Roman" w:hAnsi="Sylfaen" w:cs="Sylfaen"/>
          <w:sz w:val="24"/>
          <w:szCs w:val="24"/>
          <w:lang w:val="en-US"/>
        </w:rPr>
        <w:t>32-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34-</w:t>
      </w:r>
      <w:r>
        <w:rPr>
          <w:rFonts w:ascii="Sylfaen" w:eastAsia="Times New Roman" w:hAnsi="Sylfaen" w:cs="Sylfaen"/>
          <w:sz w:val="24"/>
          <w:szCs w:val="24"/>
          <w:lang w:val="en-US"/>
        </w:rPr>
        <w:t>ე−</w:t>
      </w:r>
      <w:r>
        <w:rPr>
          <w:rFonts w:ascii="Sylfaen" w:eastAsia="Times New Roman" w:hAnsi="Sylfaen" w:cs="Sylfaen"/>
          <w:sz w:val="24"/>
          <w:szCs w:val="24"/>
          <w:lang w:val="en-US"/>
        </w:rPr>
        <w:t>57-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6622B8B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7F2D1656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7FBECCD6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ab/>
        <w:t xml:space="preserve">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სალომე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ზურაბიშვილი</w:t>
      </w:r>
    </w:p>
    <w:p w14:paraId="55C527A6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14:paraId="078EF987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14:paraId="13076AF1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14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E9E4A30" w14:textId="77777777" w:rsidR="00000000" w:rsidRDefault="004328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N6819-</w:t>
      </w:r>
      <w:r>
        <w:rPr>
          <w:rFonts w:ascii="Sylfaen" w:eastAsia="Times New Roman" w:hAnsi="Sylfaen" w:cs="Sylfaen"/>
          <w:sz w:val="24"/>
          <w:szCs w:val="24"/>
          <w:lang w:val="en-US"/>
        </w:rPr>
        <w:t>რს</w:t>
      </w:r>
    </w:p>
    <w:p w14:paraId="3990D47A" w14:textId="77777777" w:rsidR="00000000" w:rsidRDefault="004328C4">
      <w:pPr>
        <w:pStyle w:val="Normal0"/>
        <w:rPr>
          <w:rFonts w:ascii="Sylfaen" w:eastAsia="Times New Roman" w:hAnsi="Sylfaen" w:cs="Sylfaen"/>
          <w:lang w:val="en-US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328C4"/>
    <w:rsid w:val="0043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A5ACF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7657</Words>
  <Characters>43650</Characters>
  <Application>Microsoft Office Word</Application>
  <DocSecurity>0</DocSecurity>
  <Lines>363</Lines>
  <Paragraphs>102</Paragraphs>
  <ScaleCrop>false</ScaleCrop>
  <Company/>
  <LinksUpToDate>false</LinksUpToDate>
  <CharactersWithSpaces>51205</CharactersWithSpaces>
  <SharedDoc>false</SharedDoc>
  <HyperlinkBase>C:\Users\Codex\AppData\Local\Temp\637516988643094800\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2022-08-16T17:00:00Z</dcterms:created>
  <dcterms:modified xsi:type="dcterms:W3CDTF">2022-08-16T17:00:00Z</dcterms:modified>
</cp:coreProperties>
</file>